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FF5D" w14:textId="22504689" w:rsidR="00801F9F" w:rsidRDefault="00384131" w:rsidP="00801F9F">
      <w:pPr>
        <w:tabs>
          <w:tab w:val="left" w:pos="308"/>
        </w:tabs>
        <w:spacing w:line="240" w:lineRule="auto"/>
        <w:rPr>
          <w:rFonts w:ascii="Calibri" w:eastAsia="Times New Roman" w:hAnsi="Calibri" w:cs="Calibri"/>
          <w:sz w:val="24"/>
          <w:szCs w:val="24"/>
          <w:lang w:val="en-US" w:eastAsia="zh-CN"/>
        </w:rPr>
      </w:pPr>
      <w:r>
        <w:rPr>
          <w:rFonts w:ascii="Arial" w:hAnsi="Arial" w:cs="Arial"/>
          <w:b/>
          <w:sz w:val="26"/>
          <w:szCs w:val="26"/>
        </w:rPr>
        <w:t>Referat</w:t>
      </w:r>
      <w:r w:rsidR="000718AA" w:rsidRPr="00A9786C">
        <w:rPr>
          <w:rFonts w:ascii="Arial" w:hAnsi="Arial" w:cs="Arial"/>
          <w:b/>
          <w:sz w:val="26"/>
          <w:szCs w:val="26"/>
        </w:rPr>
        <w:t>, aftagerpanel</w:t>
      </w:r>
      <w:r w:rsidR="00801F9F">
        <w:rPr>
          <w:rFonts w:ascii="Arial" w:hAnsi="Arial" w:cs="Arial"/>
          <w:b/>
          <w:sz w:val="26"/>
          <w:szCs w:val="26"/>
        </w:rPr>
        <w:t>møde</w:t>
      </w:r>
      <w:r w:rsidR="000718AA">
        <w:rPr>
          <w:rFonts w:ascii="Arial" w:hAnsi="Arial" w:cs="Arial"/>
          <w:b/>
          <w:sz w:val="26"/>
          <w:szCs w:val="26"/>
        </w:rPr>
        <w:t xml:space="preserve"> d. 17. september 2015 kl. 10-13 </w:t>
      </w:r>
      <w:r w:rsidR="000718AA">
        <w:rPr>
          <w:rFonts w:ascii="Arial" w:hAnsi="Arial" w:cs="Arial"/>
          <w:b/>
          <w:sz w:val="26"/>
          <w:szCs w:val="26"/>
        </w:rPr>
        <w:br/>
      </w:r>
      <w:r w:rsidR="00801F9F">
        <w:rPr>
          <w:rFonts w:ascii="Calibri" w:eastAsia="Times New Roman" w:hAnsi="Calibri" w:cs="Calibri"/>
          <w:sz w:val="24"/>
          <w:szCs w:val="24"/>
          <w:lang w:val="en-US" w:eastAsia="zh-CN"/>
        </w:rPr>
        <w:t>Afholdt på CBS, locale 5.23, Howitzvej 60, 2000 Frederiksberg</w:t>
      </w:r>
    </w:p>
    <w:p w14:paraId="36FAAB95" w14:textId="67992F2B" w:rsidR="00134DE8" w:rsidRPr="00393B7D" w:rsidRDefault="00707C10" w:rsidP="0009055D">
      <w:pPr>
        <w:tabs>
          <w:tab w:val="left" w:pos="308"/>
        </w:tabs>
        <w:spacing w:line="240" w:lineRule="auto"/>
        <w:rPr>
          <w:rFonts w:ascii="Calibri" w:eastAsia="Times New Roman" w:hAnsi="Calibri" w:cs="Calibri"/>
          <w:sz w:val="24"/>
          <w:szCs w:val="24"/>
          <w:lang w:val="en-US" w:eastAsia="zh-CN"/>
        </w:rPr>
      </w:pPr>
      <w:r w:rsidRPr="00393B7D">
        <w:rPr>
          <w:rFonts w:ascii="Calibri" w:eastAsia="Times New Roman" w:hAnsi="Calibri" w:cs="Calibri"/>
          <w:sz w:val="24"/>
          <w:szCs w:val="24"/>
          <w:lang w:val="en-US" w:eastAsia="zh-CN"/>
        </w:rPr>
        <w:t>Deltagere: Ulla Bjerre-Christensen (UBC), David Garde</w:t>
      </w:r>
      <w:r w:rsidR="00947D06">
        <w:rPr>
          <w:rFonts w:ascii="Calibri" w:eastAsia="Times New Roman" w:hAnsi="Calibri" w:cs="Calibri"/>
          <w:sz w:val="24"/>
          <w:szCs w:val="24"/>
          <w:lang w:val="en-US" w:eastAsia="zh-CN"/>
        </w:rPr>
        <w:t>-</w:t>
      </w:r>
      <w:r w:rsidRPr="00393B7D">
        <w:rPr>
          <w:rFonts w:ascii="Calibri" w:eastAsia="Times New Roman" w:hAnsi="Calibri" w:cs="Calibri"/>
          <w:sz w:val="24"/>
          <w:szCs w:val="24"/>
          <w:lang w:val="en-US" w:eastAsia="zh-CN"/>
        </w:rPr>
        <w:t>Tschertok (DGT), Søren Nielsen (SN), Matthias Eiriksson  (ME) (suppleant for Karen M</w:t>
      </w:r>
      <w:r w:rsidR="004C1442">
        <w:rPr>
          <w:rFonts w:ascii="Calibri" w:eastAsia="Times New Roman" w:hAnsi="Calibri" w:cs="Calibri"/>
          <w:sz w:val="24"/>
          <w:szCs w:val="24"/>
          <w:lang w:val="en-US" w:eastAsia="zh-CN"/>
        </w:rPr>
        <w:t>oni</w:t>
      </w:r>
      <w:r w:rsidRPr="00393B7D">
        <w:rPr>
          <w:rFonts w:ascii="Calibri" w:eastAsia="Times New Roman" w:hAnsi="Calibri" w:cs="Calibri"/>
          <w:sz w:val="24"/>
          <w:szCs w:val="24"/>
          <w:lang w:val="en-US" w:eastAsia="zh-CN"/>
        </w:rPr>
        <w:t>es), Lars Birch Andreasen (LBA), Lone Dirckinck-Holmfeld (LDH), Janni Nielsen (JN), Oluf Danielsen (OD), Hanne Voldborg (HV), Elsebeth Korsgaard Sorensen (EKS)</w:t>
      </w:r>
      <w:r w:rsidR="00384131">
        <w:rPr>
          <w:rFonts w:ascii="Calibri" w:eastAsia="Times New Roman" w:hAnsi="Calibri" w:cs="Calibri"/>
          <w:sz w:val="24"/>
          <w:szCs w:val="24"/>
          <w:lang w:val="en-US" w:eastAsia="zh-CN"/>
        </w:rPr>
        <w:t xml:space="preserve"> </w:t>
      </w:r>
      <w:r w:rsidR="00535B2E">
        <w:rPr>
          <w:rFonts w:ascii="Calibri" w:eastAsia="Times New Roman" w:hAnsi="Calibri" w:cs="Calibri"/>
          <w:sz w:val="24"/>
          <w:szCs w:val="24"/>
          <w:lang w:val="en-US" w:eastAsia="zh-CN"/>
        </w:rPr>
        <w:t>(</w:t>
      </w:r>
      <w:r w:rsidR="00384131">
        <w:rPr>
          <w:rFonts w:ascii="Calibri" w:eastAsia="Times New Roman" w:hAnsi="Calibri" w:cs="Calibri"/>
          <w:sz w:val="24"/>
          <w:szCs w:val="24"/>
          <w:lang w:val="en-US" w:eastAsia="zh-CN"/>
        </w:rPr>
        <w:t>via Skype</w:t>
      </w:r>
      <w:r w:rsidR="00535B2E">
        <w:rPr>
          <w:rFonts w:ascii="Calibri" w:eastAsia="Times New Roman" w:hAnsi="Calibri" w:cs="Calibri"/>
          <w:sz w:val="24"/>
          <w:szCs w:val="24"/>
          <w:lang w:val="en-US" w:eastAsia="zh-CN"/>
        </w:rPr>
        <w:t>)</w:t>
      </w:r>
      <w:r w:rsidRPr="00393B7D">
        <w:rPr>
          <w:rFonts w:ascii="Calibri" w:eastAsia="Times New Roman" w:hAnsi="Calibri" w:cs="Calibri"/>
          <w:sz w:val="24"/>
          <w:szCs w:val="24"/>
          <w:lang w:val="en-US" w:eastAsia="zh-CN"/>
        </w:rPr>
        <w:t xml:space="preserve"> og referent Julie Søder Nielsen (JSN).</w:t>
      </w:r>
    </w:p>
    <w:p w14:paraId="64F2F105" w14:textId="4BA3D6FA" w:rsidR="007F5C44" w:rsidRPr="00393B7D" w:rsidRDefault="00134DE8" w:rsidP="00134DE8">
      <w:pPr>
        <w:widowControl w:val="0"/>
        <w:tabs>
          <w:tab w:val="left" w:pos="220"/>
          <w:tab w:val="left" w:pos="720"/>
        </w:tabs>
        <w:autoSpaceDE w:val="0"/>
        <w:autoSpaceDN w:val="0"/>
        <w:adjustRightInd w:val="0"/>
        <w:spacing w:after="0" w:line="240" w:lineRule="auto"/>
        <w:rPr>
          <w:rFonts w:ascii="Calibri" w:eastAsia="Times New Roman" w:hAnsi="Calibri" w:cs="Calibri"/>
          <w:sz w:val="24"/>
          <w:szCs w:val="24"/>
          <w:lang w:val="en-US" w:eastAsia="zh-CN"/>
        </w:rPr>
      </w:pPr>
      <w:r w:rsidRPr="00393B7D">
        <w:rPr>
          <w:rFonts w:ascii="Calibri" w:eastAsia="Times New Roman" w:hAnsi="Calibri" w:cs="Calibri"/>
          <w:sz w:val="24"/>
          <w:szCs w:val="24"/>
          <w:lang w:val="en-US" w:eastAsia="zh-CN"/>
        </w:rPr>
        <w:t>Afbud: Karen Monies</w:t>
      </w:r>
      <w:r w:rsidR="00CC58BC">
        <w:rPr>
          <w:rFonts w:ascii="Calibri" w:eastAsia="Times New Roman" w:hAnsi="Calibri" w:cs="Calibri"/>
          <w:sz w:val="24"/>
          <w:szCs w:val="24"/>
          <w:lang w:val="en-US" w:eastAsia="zh-CN"/>
        </w:rPr>
        <w:t xml:space="preserve"> (KM)</w:t>
      </w:r>
      <w:r w:rsidRPr="00393B7D">
        <w:rPr>
          <w:rFonts w:ascii="Calibri" w:eastAsia="Times New Roman" w:hAnsi="Calibri" w:cs="Calibri"/>
          <w:sz w:val="24"/>
          <w:szCs w:val="24"/>
          <w:lang w:val="en-US" w:eastAsia="zh-CN"/>
        </w:rPr>
        <w:t>, Birthe Friis Mortensen</w:t>
      </w:r>
      <w:r w:rsidR="00CC58BC">
        <w:rPr>
          <w:rFonts w:ascii="Calibri" w:eastAsia="Times New Roman" w:hAnsi="Calibri" w:cs="Calibri"/>
          <w:sz w:val="24"/>
          <w:szCs w:val="24"/>
          <w:lang w:val="en-US" w:eastAsia="zh-CN"/>
        </w:rPr>
        <w:t xml:space="preserve"> (BFM)</w:t>
      </w:r>
      <w:r w:rsidRPr="00393B7D">
        <w:rPr>
          <w:rFonts w:ascii="Calibri" w:eastAsia="Times New Roman" w:hAnsi="Calibri" w:cs="Calibri"/>
          <w:sz w:val="24"/>
          <w:szCs w:val="24"/>
          <w:lang w:val="en-US" w:eastAsia="zh-CN"/>
        </w:rPr>
        <w:t>, Ulla Scherfig Gilberg</w:t>
      </w:r>
      <w:r w:rsidR="00CC58BC">
        <w:rPr>
          <w:rFonts w:ascii="Calibri" w:eastAsia="Times New Roman" w:hAnsi="Calibri" w:cs="Calibri"/>
          <w:sz w:val="24"/>
          <w:szCs w:val="24"/>
          <w:lang w:val="en-US" w:eastAsia="zh-CN"/>
        </w:rPr>
        <w:t xml:space="preserve"> (USG)</w:t>
      </w:r>
      <w:r w:rsidRPr="00393B7D">
        <w:rPr>
          <w:rFonts w:ascii="Calibri" w:eastAsia="Times New Roman" w:hAnsi="Calibri" w:cs="Calibri"/>
          <w:sz w:val="24"/>
          <w:szCs w:val="24"/>
          <w:lang w:val="en-US" w:eastAsia="zh-CN"/>
        </w:rPr>
        <w:t>, Gitte M</w:t>
      </w:r>
      <w:r w:rsidR="00535B2E">
        <w:rPr>
          <w:rFonts w:ascii="Calibri" w:eastAsia="Times New Roman" w:hAnsi="Calibri" w:cs="Calibri"/>
          <w:sz w:val="24"/>
          <w:szCs w:val="24"/>
          <w:lang w:val="en-US" w:eastAsia="zh-CN"/>
        </w:rPr>
        <w:t>øldrup Nielsen</w:t>
      </w:r>
      <w:r w:rsidR="00CC58BC">
        <w:rPr>
          <w:rFonts w:ascii="Calibri" w:eastAsia="Times New Roman" w:hAnsi="Calibri" w:cs="Calibri"/>
          <w:sz w:val="24"/>
          <w:szCs w:val="24"/>
          <w:lang w:val="en-US" w:eastAsia="zh-CN"/>
        </w:rPr>
        <w:t xml:space="preserve"> (GMN)</w:t>
      </w:r>
      <w:r w:rsidR="00535B2E">
        <w:rPr>
          <w:rFonts w:ascii="Calibri" w:eastAsia="Times New Roman" w:hAnsi="Calibri" w:cs="Calibri"/>
          <w:sz w:val="24"/>
          <w:szCs w:val="24"/>
          <w:lang w:val="en-US" w:eastAsia="zh-CN"/>
        </w:rPr>
        <w:t>, Ingrid Stage</w:t>
      </w:r>
      <w:r w:rsidR="00CC58BC">
        <w:rPr>
          <w:rFonts w:ascii="Calibri" w:eastAsia="Times New Roman" w:hAnsi="Calibri" w:cs="Calibri"/>
          <w:sz w:val="24"/>
          <w:szCs w:val="24"/>
          <w:lang w:val="en-US" w:eastAsia="zh-CN"/>
        </w:rPr>
        <w:t xml:space="preserve"> (IS)</w:t>
      </w:r>
      <w:r w:rsidR="00E17132">
        <w:rPr>
          <w:rFonts w:ascii="Calibri" w:eastAsia="Times New Roman" w:hAnsi="Calibri" w:cs="Calibri"/>
          <w:sz w:val="24"/>
          <w:szCs w:val="24"/>
          <w:lang w:val="en-US" w:eastAsia="zh-CN"/>
        </w:rPr>
        <w:t>,</w:t>
      </w:r>
      <w:r w:rsidRPr="00393B7D">
        <w:rPr>
          <w:rFonts w:ascii="Calibri" w:eastAsia="Times New Roman" w:hAnsi="Calibri" w:cs="Calibri"/>
          <w:sz w:val="24"/>
          <w:szCs w:val="24"/>
          <w:lang w:val="en-US" w:eastAsia="zh-CN"/>
        </w:rPr>
        <w:t xml:space="preserve"> </w:t>
      </w:r>
      <w:r w:rsidR="00E17132">
        <w:rPr>
          <w:rFonts w:ascii="Calibri" w:eastAsia="Times New Roman" w:hAnsi="Calibri" w:cs="Calibri"/>
          <w:sz w:val="24"/>
          <w:szCs w:val="24"/>
          <w:lang w:val="en-US" w:eastAsia="zh-CN"/>
        </w:rPr>
        <w:t>M</w:t>
      </w:r>
      <w:r w:rsidRPr="00393B7D">
        <w:rPr>
          <w:rFonts w:ascii="Calibri" w:eastAsia="Times New Roman" w:hAnsi="Calibri" w:cs="Calibri"/>
          <w:sz w:val="24"/>
          <w:szCs w:val="24"/>
          <w:lang w:val="en-US" w:eastAsia="zh-CN"/>
        </w:rPr>
        <w:t>arianne Lykke</w:t>
      </w:r>
      <w:r w:rsidR="00CC58BC">
        <w:rPr>
          <w:rFonts w:ascii="Calibri" w:eastAsia="Times New Roman" w:hAnsi="Calibri" w:cs="Calibri"/>
          <w:sz w:val="24"/>
          <w:szCs w:val="24"/>
          <w:lang w:val="en-US" w:eastAsia="zh-CN"/>
        </w:rPr>
        <w:t xml:space="preserve"> (ML)</w:t>
      </w:r>
      <w:r w:rsidR="00595931">
        <w:rPr>
          <w:rFonts w:ascii="Calibri" w:eastAsia="Times New Roman" w:hAnsi="Calibri" w:cs="Calibri"/>
          <w:sz w:val="24"/>
          <w:szCs w:val="24"/>
          <w:lang w:val="en-US" w:eastAsia="zh-CN"/>
        </w:rPr>
        <w:t>,</w:t>
      </w:r>
      <w:r w:rsidR="00E17132">
        <w:rPr>
          <w:rFonts w:ascii="Calibri" w:eastAsia="Times New Roman" w:hAnsi="Calibri" w:cs="Calibri"/>
          <w:sz w:val="24"/>
          <w:szCs w:val="24"/>
          <w:lang w:val="en-US" w:eastAsia="zh-CN"/>
        </w:rPr>
        <w:t xml:space="preserve"> </w:t>
      </w:r>
      <w:r w:rsidR="004C1442">
        <w:rPr>
          <w:rFonts w:ascii="Calibri" w:eastAsia="Times New Roman" w:hAnsi="Calibri" w:cs="Calibri"/>
          <w:sz w:val="24"/>
          <w:szCs w:val="24"/>
          <w:lang w:val="en-US" w:eastAsia="zh-CN"/>
        </w:rPr>
        <w:t>Birgitte Holm Sørensen</w:t>
      </w:r>
      <w:r w:rsidR="00595931">
        <w:rPr>
          <w:rFonts w:ascii="Calibri" w:eastAsia="Times New Roman" w:hAnsi="Calibri" w:cs="Calibri"/>
          <w:sz w:val="24"/>
          <w:szCs w:val="24"/>
          <w:lang w:val="en-US" w:eastAsia="zh-CN"/>
        </w:rPr>
        <w:t xml:space="preserve"> </w:t>
      </w:r>
      <w:r w:rsidR="00CC58BC">
        <w:rPr>
          <w:rFonts w:ascii="Calibri" w:eastAsia="Times New Roman" w:hAnsi="Calibri" w:cs="Calibri"/>
          <w:sz w:val="24"/>
          <w:szCs w:val="24"/>
          <w:lang w:val="en-US" w:eastAsia="zh-CN"/>
        </w:rPr>
        <w:t xml:space="preserve">(BHS) </w:t>
      </w:r>
      <w:r w:rsidR="00595931">
        <w:rPr>
          <w:rFonts w:ascii="Calibri" w:eastAsia="Times New Roman" w:hAnsi="Calibri" w:cs="Calibri"/>
          <w:sz w:val="24"/>
          <w:szCs w:val="24"/>
          <w:lang w:val="en-US" w:eastAsia="zh-CN"/>
        </w:rPr>
        <w:t>og Dorte Kulle</w:t>
      </w:r>
      <w:r w:rsidR="00CC58BC">
        <w:rPr>
          <w:rFonts w:ascii="Calibri" w:eastAsia="Times New Roman" w:hAnsi="Calibri" w:cs="Calibri"/>
          <w:sz w:val="24"/>
          <w:szCs w:val="24"/>
          <w:lang w:val="en-US" w:eastAsia="zh-CN"/>
        </w:rPr>
        <w:t xml:space="preserve"> (DK)</w:t>
      </w:r>
      <w:r w:rsidR="004C1442">
        <w:rPr>
          <w:rFonts w:ascii="Calibri" w:eastAsia="Times New Roman" w:hAnsi="Calibri" w:cs="Calibri"/>
          <w:sz w:val="24"/>
          <w:szCs w:val="24"/>
          <w:lang w:val="en-US" w:eastAsia="zh-CN"/>
        </w:rPr>
        <w:t>.</w:t>
      </w:r>
    </w:p>
    <w:p w14:paraId="1BBDF7C6" w14:textId="77777777" w:rsidR="00134DE8" w:rsidRDefault="00134DE8" w:rsidP="00134DE8">
      <w:pPr>
        <w:widowControl w:val="0"/>
        <w:tabs>
          <w:tab w:val="left" w:pos="220"/>
          <w:tab w:val="left" w:pos="720"/>
        </w:tabs>
        <w:autoSpaceDE w:val="0"/>
        <w:autoSpaceDN w:val="0"/>
        <w:adjustRightInd w:val="0"/>
        <w:spacing w:after="0" w:line="240" w:lineRule="auto"/>
        <w:rPr>
          <w:rFonts w:ascii="Calibri" w:eastAsia="Times New Roman" w:hAnsi="Calibri" w:cs="Calibri"/>
          <w:sz w:val="28"/>
          <w:szCs w:val="28"/>
          <w:lang w:val="en-US" w:eastAsia="zh-CN"/>
        </w:rPr>
      </w:pPr>
    </w:p>
    <w:p w14:paraId="61D7250C" w14:textId="77777777" w:rsidR="00134DE8" w:rsidRDefault="00134DE8" w:rsidP="00134DE8">
      <w:pPr>
        <w:widowControl w:val="0"/>
        <w:tabs>
          <w:tab w:val="left" w:pos="220"/>
          <w:tab w:val="left" w:pos="720"/>
        </w:tabs>
        <w:autoSpaceDE w:val="0"/>
        <w:autoSpaceDN w:val="0"/>
        <w:adjustRightInd w:val="0"/>
        <w:spacing w:after="0" w:line="240" w:lineRule="auto"/>
        <w:rPr>
          <w:rFonts w:ascii="Arial" w:hAnsi="Arial" w:cs="Arial"/>
        </w:rPr>
      </w:pPr>
    </w:p>
    <w:tbl>
      <w:tblPr>
        <w:tblStyle w:val="Tabelgitter"/>
        <w:tblW w:w="9180" w:type="dxa"/>
        <w:tblLook w:val="04A0" w:firstRow="1" w:lastRow="0" w:firstColumn="1" w:lastColumn="0" w:noHBand="0" w:noVBand="1"/>
      </w:tblPr>
      <w:tblGrid>
        <w:gridCol w:w="9180"/>
      </w:tblGrid>
      <w:tr w:rsidR="005C08A0" w14:paraId="5946B892" w14:textId="77777777" w:rsidTr="005C08A0">
        <w:tc>
          <w:tcPr>
            <w:tcW w:w="9180" w:type="dxa"/>
          </w:tcPr>
          <w:p w14:paraId="5910227C" w14:textId="77777777" w:rsidR="005C08A0" w:rsidRDefault="005C08A0" w:rsidP="00787FAD">
            <w:pPr>
              <w:spacing w:line="240" w:lineRule="auto"/>
              <w:rPr>
                <w:rFonts w:ascii="Arial" w:hAnsi="Arial" w:cs="Arial"/>
                <w:b/>
              </w:rPr>
            </w:pPr>
            <w:r>
              <w:rPr>
                <w:rFonts w:ascii="Arial" w:hAnsi="Arial" w:cs="Arial"/>
                <w:b/>
              </w:rPr>
              <w:t xml:space="preserve">1. </w:t>
            </w:r>
            <w:r w:rsidRPr="00C52350">
              <w:rPr>
                <w:rFonts w:ascii="Arial" w:hAnsi="Arial" w:cs="Arial"/>
                <w:b/>
              </w:rPr>
              <w:t xml:space="preserve">Velkomst </w:t>
            </w:r>
            <w:r>
              <w:rPr>
                <w:rFonts w:ascii="Arial" w:hAnsi="Arial" w:cs="Arial"/>
                <w:b/>
              </w:rPr>
              <w:t xml:space="preserve">ved Lone Dirckinck-Holmfeld </w:t>
            </w:r>
            <w:r w:rsidRPr="00C52350">
              <w:rPr>
                <w:rFonts w:ascii="Arial" w:hAnsi="Arial" w:cs="Arial"/>
                <w:b/>
              </w:rPr>
              <w:t>og præsentationsrunde</w:t>
            </w:r>
          </w:p>
          <w:p w14:paraId="2A7157EC" w14:textId="0C03F9C8" w:rsidR="005C08A0" w:rsidRPr="00FA29DA" w:rsidRDefault="005C08A0" w:rsidP="00326F42">
            <w:pPr>
              <w:spacing w:line="240" w:lineRule="auto"/>
              <w:rPr>
                <w:rFonts w:ascii="Arial" w:hAnsi="Arial" w:cs="Arial"/>
              </w:rPr>
            </w:pPr>
            <w:r>
              <w:rPr>
                <w:rFonts w:ascii="Arial" w:hAnsi="Arial" w:cs="Arial"/>
              </w:rPr>
              <w:t>LDH byder velkommen til aftagerpanelet. Da der er en del nye medlemmer i panelet, pr</w:t>
            </w:r>
            <w:r>
              <w:rPr>
                <w:rFonts w:ascii="Arial" w:hAnsi="Arial" w:cs="Arial"/>
              </w:rPr>
              <w:t>æ</w:t>
            </w:r>
            <w:r>
              <w:rPr>
                <w:rFonts w:ascii="Arial" w:hAnsi="Arial" w:cs="Arial"/>
              </w:rPr>
              <w:t>senterer mødedeltagerne sig på skift i plenum.</w:t>
            </w:r>
          </w:p>
        </w:tc>
      </w:tr>
      <w:tr w:rsidR="005C08A0" w14:paraId="69BB70AA" w14:textId="77777777" w:rsidTr="005C08A0">
        <w:tc>
          <w:tcPr>
            <w:tcW w:w="9180" w:type="dxa"/>
          </w:tcPr>
          <w:p w14:paraId="4DBB3C15" w14:textId="77777777" w:rsidR="005C08A0" w:rsidRDefault="005C08A0" w:rsidP="00787FAD">
            <w:pPr>
              <w:spacing w:line="240" w:lineRule="auto"/>
              <w:rPr>
                <w:rFonts w:ascii="Arial" w:hAnsi="Arial" w:cs="Arial"/>
                <w:b/>
              </w:rPr>
            </w:pPr>
            <w:r>
              <w:rPr>
                <w:rFonts w:ascii="Arial" w:hAnsi="Arial" w:cs="Arial"/>
                <w:b/>
              </w:rPr>
              <w:t xml:space="preserve">2. </w:t>
            </w:r>
            <w:r w:rsidRPr="00C52350">
              <w:rPr>
                <w:rFonts w:ascii="Arial" w:hAnsi="Arial" w:cs="Arial"/>
                <w:b/>
              </w:rPr>
              <w:t>Godkendelse af dagsorden</w:t>
            </w:r>
          </w:p>
          <w:p w14:paraId="63CA7A1C" w14:textId="7DF9E326" w:rsidR="005C08A0" w:rsidRPr="00C52350" w:rsidRDefault="005C08A0" w:rsidP="005C08A0">
            <w:pPr>
              <w:spacing w:line="240" w:lineRule="auto"/>
              <w:rPr>
                <w:rFonts w:ascii="Arial" w:hAnsi="Arial" w:cs="Arial"/>
                <w:b/>
              </w:rPr>
            </w:pPr>
            <w:r>
              <w:rPr>
                <w:rFonts w:ascii="Arial" w:hAnsi="Arial" w:cs="Arial"/>
              </w:rPr>
              <w:t>Dagsorden godkendt af aftagerpanel</w:t>
            </w:r>
            <w:r w:rsidR="0015159E">
              <w:rPr>
                <w:rFonts w:ascii="Arial" w:hAnsi="Arial" w:cs="Arial"/>
              </w:rPr>
              <w:t>.</w:t>
            </w:r>
          </w:p>
        </w:tc>
      </w:tr>
      <w:tr w:rsidR="005C08A0" w14:paraId="5170BF07" w14:textId="77777777" w:rsidTr="005C08A0">
        <w:tc>
          <w:tcPr>
            <w:tcW w:w="9180" w:type="dxa"/>
          </w:tcPr>
          <w:p w14:paraId="3F0CEC12" w14:textId="6FE03180" w:rsidR="005C08A0" w:rsidRDefault="005C08A0" w:rsidP="00393B7D">
            <w:pPr>
              <w:spacing w:line="240" w:lineRule="auto"/>
              <w:rPr>
                <w:rFonts w:ascii="Arial" w:hAnsi="Arial" w:cs="Arial"/>
                <w:b/>
              </w:rPr>
            </w:pPr>
            <w:r>
              <w:rPr>
                <w:rFonts w:ascii="Arial" w:hAnsi="Arial" w:cs="Arial"/>
                <w:b/>
              </w:rPr>
              <w:t>3. Siden sidst (LBA)</w:t>
            </w:r>
          </w:p>
          <w:p w14:paraId="7A703399" w14:textId="77777777" w:rsidR="005C08A0" w:rsidRDefault="005C08A0" w:rsidP="00393B7D">
            <w:pPr>
              <w:spacing w:line="240" w:lineRule="auto"/>
              <w:rPr>
                <w:rFonts w:ascii="Arial" w:hAnsi="Arial" w:cs="Arial"/>
              </w:rPr>
            </w:pPr>
            <w:r w:rsidRPr="00393B7D">
              <w:rPr>
                <w:rFonts w:ascii="Arial" w:hAnsi="Arial" w:cs="Arial"/>
              </w:rPr>
              <w:t xml:space="preserve">Status på MIL-uddannelsen </w:t>
            </w:r>
          </w:p>
          <w:p w14:paraId="496AA2C2" w14:textId="6D0945E8" w:rsidR="005C08A0" w:rsidRDefault="005C08A0" w:rsidP="00393B7D">
            <w:pPr>
              <w:spacing w:line="240" w:lineRule="auto"/>
              <w:rPr>
                <w:rFonts w:ascii="Arial" w:hAnsi="Arial" w:cs="Arial"/>
              </w:rPr>
            </w:pPr>
            <w:r>
              <w:rPr>
                <w:rFonts w:ascii="Arial" w:hAnsi="Arial" w:cs="Arial"/>
              </w:rPr>
              <w:t>Sommer 2015 bød</w:t>
            </w:r>
            <w:r w:rsidR="008826C7">
              <w:rPr>
                <w:rFonts w:ascii="Arial" w:hAnsi="Arial" w:cs="Arial"/>
              </w:rPr>
              <w:t xml:space="preserve"> på 14 nye MIL masters</w:t>
            </w:r>
            <w:r>
              <w:rPr>
                <w:rFonts w:ascii="Arial" w:hAnsi="Arial" w:cs="Arial"/>
              </w:rPr>
              <w:t>. En lille årgang grundet lave optagstal i 2013 og 20</w:t>
            </w:r>
            <w:r w:rsidR="008826C7">
              <w:rPr>
                <w:rFonts w:ascii="Arial" w:hAnsi="Arial" w:cs="Arial"/>
              </w:rPr>
              <w:t xml:space="preserve">14. </w:t>
            </w:r>
            <w:r>
              <w:rPr>
                <w:rFonts w:ascii="Arial" w:hAnsi="Arial" w:cs="Arial"/>
              </w:rPr>
              <w:t xml:space="preserve">Eksempler på emner for masterprojekter </w:t>
            </w:r>
            <w:r w:rsidR="007E1829">
              <w:rPr>
                <w:rFonts w:ascii="Arial" w:hAnsi="Arial" w:cs="Arial"/>
              </w:rPr>
              <w:t>var</w:t>
            </w:r>
            <w:r>
              <w:rPr>
                <w:rFonts w:ascii="Arial" w:hAnsi="Arial" w:cs="Arial"/>
              </w:rPr>
              <w:t xml:space="preserve"> blandt andet</w:t>
            </w:r>
            <w:r w:rsidR="007E1829">
              <w:rPr>
                <w:rFonts w:ascii="Arial" w:hAnsi="Arial" w:cs="Arial"/>
              </w:rPr>
              <w:t xml:space="preserve"> interaktionsdesign i en r</w:t>
            </w:r>
            <w:r w:rsidR="007E1829">
              <w:rPr>
                <w:rFonts w:ascii="Arial" w:hAnsi="Arial" w:cs="Arial"/>
              </w:rPr>
              <w:t>e</w:t>
            </w:r>
            <w:r w:rsidR="007E1829">
              <w:rPr>
                <w:rFonts w:ascii="Arial" w:hAnsi="Arial" w:cs="Arial"/>
              </w:rPr>
              <w:t>habiliteringskontekst; innovation af udviklingsprocesser;</w:t>
            </w:r>
            <w:r>
              <w:rPr>
                <w:rFonts w:ascii="Arial" w:hAnsi="Arial" w:cs="Arial"/>
              </w:rPr>
              <w:t xml:space="preserve"> kobling af færdighedslæring med kompetencer i prak</w:t>
            </w:r>
            <w:r w:rsidR="007E1829">
              <w:rPr>
                <w:rFonts w:ascii="Arial" w:hAnsi="Arial" w:cs="Arial"/>
              </w:rPr>
              <w:t>sis;</w:t>
            </w:r>
            <w:r>
              <w:rPr>
                <w:rFonts w:ascii="Arial" w:hAnsi="Arial" w:cs="Arial"/>
              </w:rPr>
              <w:t xml:space="preserve"> IKT-støttet videndeling</w:t>
            </w:r>
            <w:r w:rsidR="006A51EF">
              <w:rPr>
                <w:rFonts w:ascii="Arial" w:hAnsi="Arial" w:cs="Arial"/>
              </w:rPr>
              <w:t>; design af kursusportal</w:t>
            </w:r>
            <w:r>
              <w:rPr>
                <w:rFonts w:ascii="Arial" w:hAnsi="Arial" w:cs="Arial"/>
              </w:rPr>
              <w:t xml:space="preserve"> m.m. </w:t>
            </w:r>
            <w:r w:rsidR="007E1829">
              <w:rPr>
                <w:rFonts w:ascii="Arial" w:hAnsi="Arial" w:cs="Arial"/>
              </w:rPr>
              <w:t>M</w:t>
            </w:r>
            <w:r>
              <w:rPr>
                <w:rFonts w:ascii="Arial" w:hAnsi="Arial" w:cs="Arial"/>
              </w:rPr>
              <w:t>asterproje</w:t>
            </w:r>
            <w:r>
              <w:rPr>
                <w:rFonts w:ascii="Arial" w:hAnsi="Arial" w:cs="Arial"/>
              </w:rPr>
              <w:t>k</w:t>
            </w:r>
            <w:r>
              <w:rPr>
                <w:rFonts w:ascii="Arial" w:hAnsi="Arial" w:cs="Arial"/>
              </w:rPr>
              <w:t xml:space="preserve">terne danner basis for, at MIL dimittender vil kunne varetage stillinger </w:t>
            </w:r>
            <w:r w:rsidR="007E1829">
              <w:rPr>
                <w:rFonts w:ascii="Arial" w:hAnsi="Arial" w:cs="Arial"/>
              </w:rPr>
              <w:t>og udvikle praksis inden for</w:t>
            </w:r>
            <w:r>
              <w:rPr>
                <w:rFonts w:ascii="Arial" w:hAnsi="Arial" w:cs="Arial"/>
              </w:rPr>
              <w:t xml:space="preserve"> disse områder.</w:t>
            </w:r>
            <w:r w:rsidR="008826C7">
              <w:rPr>
                <w:rFonts w:ascii="Arial" w:hAnsi="Arial" w:cs="Arial"/>
              </w:rPr>
              <w:t xml:space="preserve"> Karaktergennemsnittet ved eksamen var højt, således var det </w:t>
            </w:r>
            <w:r w:rsidR="005A3E0F">
              <w:rPr>
                <w:rFonts w:ascii="Arial" w:hAnsi="Arial" w:cs="Arial"/>
              </w:rPr>
              <w:t>10,4</w:t>
            </w:r>
            <w:r w:rsidR="008826C7">
              <w:rPr>
                <w:rFonts w:ascii="Arial" w:hAnsi="Arial" w:cs="Arial"/>
              </w:rPr>
              <w:t xml:space="preserve"> for masters og </w:t>
            </w:r>
            <w:r w:rsidR="005A3E0F">
              <w:rPr>
                <w:rFonts w:ascii="Arial" w:hAnsi="Arial" w:cs="Arial"/>
              </w:rPr>
              <w:t>9,4</w:t>
            </w:r>
            <w:r w:rsidR="008826C7">
              <w:rPr>
                <w:rFonts w:ascii="Arial" w:hAnsi="Arial" w:cs="Arial"/>
              </w:rPr>
              <w:t xml:space="preserve"> for </w:t>
            </w:r>
            <w:r w:rsidR="000529FF">
              <w:rPr>
                <w:rFonts w:ascii="Arial" w:hAnsi="Arial" w:cs="Arial"/>
              </w:rPr>
              <w:t>første</w:t>
            </w:r>
            <w:r w:rsidR="008826C7">
              <w:rPr>
                <w:rFonts w:ascii="Arial" w:hAnsi="Arial" w:cs="Arial"/>
              </w:rPr>
              <w:t>års</w:t>
            </w:r>
            <w:r w:rsidR="000529FF">
              <w:rPr>
                <w:rFonts w:ascii="Arial" w:hAnsi="Arial" w:cs="Arial"/>
              </w:rPr>
              <w:t>studerende</w:t>
            </w:r>
            <w:r w:rsidR="008826C7">
              <w:rPr>
                <w:rFonts w:ascii="Arial" w:hAnsi="Arial" w:cs="Arial"/>
              </w:rPr>
              <w:t>.</w:t>
            </w:r>
          </w:p>
          <w:p w14:paraId="1FB7F256" w14:textId="2BD736B1" w:rsidR="008826C7" w:rsidRDefault="008826C7" w:rsidP="00393B7D">
            <w:pPr>
              <w:spacing w:line="240" w:lineRule="auto"/>
              <w:rPr>
                <w:rFonts w:ascii="Arial" w:hAnsi="Arial" w:cs="Arial"/>
              </w:rPr>
            </w:pPr>
            <w:r>
              <w:rPr>
                <w:rFonts w:ascii="Arial" w:hAnsi="Arial" w:cs="Arial"/>
              </w:rPr>
              <w:t>Til gengæld er der startet over 40 nye studerende E15, hvoraf de 28 er deltidsstuderende, dvs. følger hele MIL-uddannelsen.</w:t>
            </w:r>
          </w:p>
          <w:p w14:paraId="1A5B77CB" w14:textId="5EF7842F" w:rsidR="005C08A0" w:rsidRDefault="005C08A0" w:rsidP="00393B7D">
            <w:pPr>
              <w:spacing w:line="240" w:lineRule="auto"/>
              <w:rPr>
                <w:rFonts w:ascii="Arial" w:hAnsi="Arial" w:cs="Arial"/>
              </w:rPr>
            </w:pPr>
            <w:r>
              <w:rPr>
                <w:rFonts w:ascii="Arial" w:hAnsi="Arial" w:cs="Arial"/>
              </w:rPr>
              <w:t xml:space="preserve">Ved en ændring i MILs studieordning implementeret i 2010 blev </w:t>
            </w:r>
            <w:r w:rsidR="00291107">
              <w:rPr>
                <w:rFonts w:ascii="Arial" w:hAnsi="Arial" w:cs="Arial"/>
              </w:rPr>
              <w:t xml:space="preserve">der </w:t>
            </w:r>
            <w:r>
              <w:rPr>
                <w:rFonts w:ascii="Arial" w:hAnsi="Arial" w:cs="Arial"/>
              </w:rPr>
              <w:t>give</w:t>
            </w:r>
            <w:r w:rsidR="00291107">
              <w:rPr>
                <w:rFonts w:ascii="Arial" w:hAnsi="Arial" w:cs="Arial"/>
              </w:rPr>
              <w:t>t</w:t>
            </w:r>
            <w:r>
              <w:rPr>
                <w:rFonts w:ascii="Arial" w:hAnsi="Arial" w:cs="Arial"/>
              </w:rPr>
              <w:t xml:space="preserve"> plads til valgm</w:t>
            </w:r>
            <w:r>
              <w:rPr>
                <w:rFonts w:ascii="Arial" w:hAnsi="Arial" w:cs="Arial"/>
              </w:rPr>
              <w:t>o</w:t>
            </w:r>
            <w:r>
              <w:rPr>
                <w:rFonts w:ascii="Arial" w:hAnsi="Arial" w:cs="Arial"/>
              </w:rPr>
              <w:t>duler. Hvor kernemodulerne er basis for uddannelsen, betyder introduktionen af valgmod</w:t>
            </w:r>
            <w:r>
              <w:rPr>
                <w:rFonts w:ascii="Arial" w:hAnsi="Arial" w:cs="Arial"/>
              </w:rPr>
              <w:t>u</w:t>
            </w:r>
            <w:r>
              <w:rPr>
                <w:rFonts w:ascii="Arial" w:hAnsi="Arial" w:cs="Arial"/>
              </w:rPr>
              <w:t>ler med varierende indhold, at MIL mere fleksibelt kan imødekomme og tilpasse sig tende</w:t>
            </w:r>
            <w:r>
              <w:rPr>
                <w:rFonts w:ascii="Arial" w:hAnsi="Arial" w:cs="Arial"/>
              </w:rPr>
              <w:t>n</w:t>
            </w:r>
            <w:r>
              <w:rPr>
                <w:rFonts w:ascii="Arial" w:hAnsi="Arial" w:cs="Arial"/>
              </w:rPr>
              <w:t>ser og behov i samfundet, brancher etc. Valgmodulet Innovation og samarbejde – fra ide til produkt til marked er et eksempel på et modul målrettet det private erhvervsliv.</w:t>
            </w:r>
            <w:r>
              <w:rPr>
                <w:rFonts w:ascii="Arial" w:hAnsi="Arial" w:cs="Arial"/>
              </w:rPr>
              <w:br/>
            </w:r>
            <w:r>
              <w:rPr>
                <w:rFonts w:ascii="Arial" w:hAnsi="Arial" w:cs="Arial"/>
              </w:rPr>
              <w:br/>
              <w:t xml:space="preserve">MIL har desuden indledt flere samarbejder med kommuner om at </w:t>
            </w:r>
            <w:r w:rsidR="00291107">
              <w:rPr>
                <w:rFonts w:ascii="Arial" w:hAnsi="Arial" w:cs="Arial"/>
              </w:rPr>
              <w:t>uddanne flere</w:t>
            </w:r>
            <w:r>
              <w:rPr>
                <w:rFonts w:ascii="Arial" w:hAnsi="Arial" w:cs="Arial"/>
              </w:rPr>
              <w:t xml:space="preserve"> lærer</w:t>
            </w:r>
            <w:r w:rsidR="00291107">
              <w:rPr>
                <w:rFonts w:ascii="Arial" w:hAnsi="Arial" w:cs="Arial"/>
              </w:rPr>
              <w:t xml:space="preserve">e fra </w:t>
            </w:r>
            <w:r>
              <w:rPr>
                <w:rFonts w:ascii="Arial" w:hAnsi="Arial" w:cs="Arial"/>
              </w:rPr>
              <w:t xml:space="preserve">samme </w:t>
            </w:r>
            <w:r w:rsidR="00291107">
              <w:rPr>
                <w:rFonts w:ascii="Arial" w:hAnsi="Arial" w:cs="Arial"/>
              </w:rPr>
              <w:t xml:space="preserve">område </w:t>
            </w:r>
            <w:r>
              <w:rPr>
                <w:rFonts w:ascii="Arial" w:hAnsi="Arial" w:cs="Arial"/>
              </w:rPr>
              <w:t>i form af fagspecifikke moduler målrettet folkeskolen. BHS har pt. et velfu</w:t>
            </w:r>
            <w:r>
              <w:rPr>
                <w:rFonts w:ascii="Arial" w:hAnsi="Arial" w:cs="Arial"/>
              </w:rPr>
              <w:t>n</w:t>
            </w:r>
            <w:r>
              <w:rPr>
                <w:rFonts w:ascii="Arial" w:hAnsi="Arial" w:cs="Arial"/>
              </w:rPr>
              <w:t>gerende samarbejde med Vejle Kommune og i F16 ud</w:t>
            </w:r>
            <w:r w:rsidR="00291107">
              <w:rPr>
                <w:rFonts w:ascii="Arial" w:hAnsi="Arial" w:cs="Arial"/>
              </w:rPr>
              <w:t>vikles</w:t>
            </w:r>
            <w:r>
              <w:rPr>
                <w:rFonts w:ascii="Arial" w:hAnsi="Arial" w:cs="Arial"/>
              </w:rPr>
              <w:t xml:space="preserve"> et valgmodul specifikt målrettet skoleledere. </w:t>
            </w:r>
          </w:p>
          <w:p w14:paraId="31EE32F7" w14:textId="38AF7F61" w:rsidR="005C08A0" w:rsidRDefault="005C08A0" w:rsidP="00393B7D">
            <w:pPr>
              <w:spacing w:line="240" w:lineRule="auto"/>
              <w:rPr>
                <w:rFonts w:ascii="Arial" w:hAnsi="Arial" w:cs="Arial"/>
              </w:rPr>
            </w:pPr>
            <w:r>
              <w:rPr>
                <w:rFonts w:ascii="Arial" w:hAnsi="Arial" w:cs="Arial"/>
              </w:rPr>
              <w:t>På MIL mødes man med de studerende cirka hver anden måned på seminarer. På semin</w:t>
            </w:r>
            <w:r>
              <w:rPr>
                <w:rFonts w:ascii="Arial" w:hAnsi="Arial" w:cs="Arial"/>
              </w:rPr>
              <w:t>a</w:t>
            </w:r>
            <w:r>
              <w:rPr>
                <w:rFonts w:ascii="Arial" w:hAnsi="Arial" w:cs="Arial"/>
              </w:rPr>
              <w:lastRenderedPageBreak/>
              <w:t>rerne er der en gæsteforelæsning hver fredag aften</w:t>
            </w:r>
            <w:r w:rsidR="00040341">
              <w:rPr>
                <w:rFonts w:ascii="Arial" w:hAnsi="Arial" w:cs="Arial"/>
              </w:rPr>
              <w:t>, hvor tidligere studerende er velkomne</w:t>
            </w:r>
            <w:r>
              <w:rPr>
                <w:rFonts w:ascii="Arial" w:hAnsi="Arial" w:cs="Arial"/>
              </w:rPr>
              <w:t xml:space="preserve">. </w:t>
            </w:r>
            <w:r w:rsidR="00291107">
              <w:rPr>
                <w:rFonts w:ascii="Arial" w:hAnsi="Arial" w:cs="Arial"/>
              </w:rPr>
              <w:t xml:space="preserve">Eksempler er </w:t>
            </w:r>
            <w:r>
              <w:rPr>
                <w:rFonts w:ascii="Arial" w:hAnsi="Arial" w:cs="Arial"/>
              </w:rPr>
              <w:t>Benthe Norheim i september 2015 om kunstneriske processer set i forhold til forskningsprocesser</w:t>
            </w:r>
            <w:r w:rsidR="00291107">
              <w:rPr>
                <w:rFonts w:ascii="Arial" w:hAnsi="Arial" w:cs="Arial"/>
              </w:rPr>
              <w:t>,</w:t>
            </w:r>
            <w:r>
              <w:rPr>
                <w:rFonts w:ascii="Arial" w:hAnsi="Arial" w:cs="Arial"/>
              </w:rPr>
              <w:t xml:space="preserve"> Lene </w:t>
            </w:r>
            <w:r w:rsidR="00FE4E8D">
              <w:rPr>
                <w:rFonts w:ascii="Arial" w:hAnsi="Arial" w:cs="Arial"/>
              </w:rPr>
              <w:t>Tanggard om</w:t>
            </w:r>
            <w:r>
              <w:rPr>
                <w:rFonts w:ascii="Arial" w:hAnsi="Arial" w:cs="Arial"/>
              </w:rPr>
              <w:t xml:space="preserve"> kreativitet i september sidste år</w:t>
            </w:r>
            <w:r w:rsidR="00291107">
              <w:rPr>
                <w:rFonts w:ascii="Arial" w:hAnsi="Arial" w:cs="Arial"/>
              </w:rPr>
              <w:t>,</w:t>
            </w:r>
            <w:r>
              <w:rPr>
                <w:rFonts w:ascii="Arial" w:hAnsi="Arial" w:cs="Arial"/>
              </w:rPr>
              <w:t xml:space="preserve"> Esben Danielsen om Roskilde</w:t>
            </w:r>
            <w:r w:rsidR="00040341">
              <w:rPr>
                <w:rFonts w:ascii="Arial" w:hAnsi="Arial" w:cs="Arial"/>
              </w:rPr>
              <w:t xml:space="preserve"> Festival</w:t>
            </w:r>
            <w:r>
              <w:rPr>
                <w:rFonts w:ascii="Arial" w:hAnsi="Arial" w:cs="Arial"/>
              </w:rPr>
              <w:t xml:space="preserve"> som innovation camp</w:t>
            </w:r>
            <w:r w:rsidR="00291107">
              <w:rPr>
                <w:rFonts w:ascii="Arial" w:hAnsi="Arial" w:cs="Arial"/>
              </w:rPr>
              <w:t>, og</w:t>
            </w:r>
            <w:r>
              <w:rPr>
                <w:rFonts w:ascii="Arial" w:hAnsi="Arial" w:cs="Arial"/>
              </w:rPr>
              <w:t xml:space="preserve"> Michael Calopietro (Steno) om Stenos REACH projekt i Malaysia. Jesper Sonne holder gæsteforelæsningen i oktober 2015 om virtuelle læringsprocesser med fokus på at kunne lære og at undervise virtuelt. </w:t>
            </w:r>
            <w:r>
              <w:rPr>
                <w:rFonts w:ascii="Arial" w:hAnsi="Arial" w:cs="Arial"/>
              </w:rPr>
              <w:br/>
            </w:r>
            <w:r>
              <w:rPr>
                <w:rFonts w:ascii="Arial" w:hAnsi="Arial" w:cs="Arial"/>
              </w:rPr>
              <w:br/>
            </w:r>
            <w:r w:rsidR="00A93799" w:rsidRPr="00A93799">
              <w:rPr>
                <w:rFonts w:ascii="Arial" w:hAnsi="Arial" w:cs="Arial"/>
              </w:rPr>
              <w:t>MIL blev akkrediteret uden bemærkninger i 2009.</w:t>
            </w:r>
            <w:r w:rsidR="00A93799">
              <w:rPr>
                <w:rFonts w:ascii="Arial" w:hAnsi="Arial" w:cs="Arial"/>
              </w:rPr>
              <w:t xml:space="preserve"> </w:t>
            </w:r>
            <w:r>
              <w:rPr>
                <w:rFonts w:ascii="Arial" w:hAnsi="Arial" w:cs="Arial"/>
              </w:rPr>
              <w:t>P</w:t>
            </w:r>
            <w:r w:rsidR="00A93799">
              <w:rPr>
                <w:rFonts w:ascii="Arial" w:hAnsi="Arial" w:cs="Arial"/>
              </w:rPr>
              <w:t>t.</w:t>
            </w:r>
            <w:r>
              <w:rPr>
                <w:rFonts w:ascii="Arial" w:hAnsi="Arial" w:cs="Arial"/>
              </w:rPr>
              <w:t xml:space="preserve"> er alle uddannelsesinstitutioner inde i en institutionsakkrediteringsproces. </w:t>
            </w:r>
            <w:r>
              <w:rPr>
                <w:rFonts w:ascii="Arial" w:hAnsi="Arial" w:cs="Arial"/>
              </w:rPr>
              <w:br/>
            </w:r>
            <w:r>
              <w:rPr>
                <w:rFonts w:ascii="Arial" w:hAnsi="Arial" w:cs="Arial"/>
              </w:rPr>
              <w:br/>
            </w:r>
            <w:r w:rsidRPr="00752047">
              <w:rPr>
                <w:rFonts w:ascii="Arial" w:hAnsi="Arial" w:cs="Arial"/>
                <w:b/>
              </w:rPr>
              <w:t xml:space="preserve">Diskussion i </w:t>
            </w:r>
            <w:r>
              <w:rPr>
                <w:rFonts w:ascii="Arial" w:hAnsi="Arial" w:cs="Arial"/>
                <w:b/>
              </w:rPr>
              <w:t>forlængelse af status på MIL uddannelsen</w:t>
            </w:r>
            <w:r w:rsidRPr="00752047">
              <w:rPr>
                <w:rFonts w:ascii="Arial" w:hAnsi="Arial" w:cs="Arial"/>
                <w:b/>
              </w:rPr>
              <w:t>:</w:t>
            </w:r>
          </w:p>
          <w:p w14:paraId="4DE9EC02" w14:textId="6A66EBCA" w:rsidR="008826C7" w:rsidRDefault="008826C7" w:rsidP="00393B7D">
            <w:pPr>
              <w:spacing w:line="240" w:lineRule="auto"/>
              <w:rPr>
                <w:rFonts w:ascii="Arial" w:hAnsi="Arial" w:cs="Arial"/>
              </w:rPr>
            </w:pPr>
            <w:r>
              <w:rPr>
                <w:rFonts w:ascii="Arial" w:hAnsi="Arial" w:cs="Arial"/>
              </w:rPr>
              <w:t>SN konstaterer, at det lyder som den helt rigtige model, at lave samarbejder med kommuner for at lave målrettet eft</w:t>
            </w:r>
            <w:r w:rsidR="000529FF">
              <w:rPr>
                <w:rFonts w:ascii="Arial" w:hAnsi="Arial" w:cs="Arial"/>
              </w:rPr>
              <w:t>e</w:t>
            </w:r>
            <w:r>
              <w:rPr>
                <w:rFonts w:ascii="Arial" w:hAnsi="Arial" w:cs="Arial"/>
              </w:rPr>
              <w:t>r-videreuddannelse i fht</w:t>
            </w:r>
            <w:r w:rsidR="000529FF">
              <w:rPr>
                <w:rFonts w:ascii="Arial" w:hAnsi="Arial" w:cs="Arial"/>
              </w:rPr>
              <w:t>.</w:t>
            </w:r>
            <w:r>
              <w:rPr>
                <w:rFonts w:ascii="Arial" w:hAnsi="Arial" w:cs="Arial"/>
              </w:rPr>
              <w:t xml:space="preserve"> lærerne. Dette udløser en større drøftelse af evalueringen af disse initiativer.</w:t>
            </w:r>
          </w:p>
          <w:p w14:paraId="21998E09" w14:textId="3B52A4D9" w:rsidR="005C08A0" w:rsidRDefault="005C08A0" w:rsidP="00393B7D">
            <w:pPr>
              <w:spacing w:line="240" w:lineRule="auto"/>
              <w:rPr>
                <w:rFonts w:ascii="Arial" w:hAnsi="Arial" w:cs="Arial"/>
              </w:rPr>
            </w:pPr>
            <w:r>
              <w:rPr>
                <w:rFonts w:ascii="Arial" w:hAnsi="Arial" w:cs="Arial"/>
              </w:rPr>
              <w:t xml:space="preserve">ME spørger, hvordan man følger op på effekten af at løfte kompetenceniveauet for et helt lærerkollegium og om der </w:t>
            </w:r>
            <w:r w:rsidR="009E1573">
              <w:rPr>
                <w:rFonts w:ascii="Arial" w:hAnsi="Arial" w:cs="Arial"/>
              </w:rPr>
              <w:t xml:space="preserve">konkret </w:t>
            </w:r>
            <w:r>
              <w:rPr>
                <w:rFonts w:ascii="Arial" w:hAnsi="Arial" w:cs="Arial"/>
              </w:rPr>
              <w:t>skabes en effekt.</w:t>
            </w:r>
            <w:r w:rsidR="00085388">
              <w:rPr>
                <w:rFonts w:ascii="Arial" w:hAnsi="Arial" w:cs="Arial"/>
              </w:rPr>
              <w:t xml:space="preserve"> </w:t>
            </w:r>
            <w:r>
              <w:rPr>
                <w:rFonts w:ascii="Arial" w:hAnsi="Arial" w:cs="Arial"/>
              </w:rPr>
              <w:t xml:space="preserve">LBA redegør for det forskningsprojekt i folkeskolemodulerne, som BHS/MIL har sat i gang og som </w:t>
            </w:r>
            <w:r w:rsidR="00040341">
              <w:rPr>
                <w:rFonts w:ascii="Arial" w:hAnsi="Arial" w:cs="Arial"/>
              </w:rPr>
              <w:t>undersøger</w:t>
            </w:r>
            <w:r>
              <w:rPr>
                <w:rFonts w:ascii="Arial" w:hAnsi="Arial" w:cs="Arial"/>
              </w:rPr>
              <w:t xml:space="preserve">, hvad </w:t>
            </w:r>
            <w:r w:rsidR="00291107">
              <w:rPr>
                <w:rFonts w:ascii="Arial" w:hAnsi="Arial" w:cs="Arial"/>
              </w:rPr>
              <w:t>modulernes form</w:t>
            </w:r>
            <w:r>
              <w:rPr>
                <w:rFonts w:ascii="Arial" w:hAnsi="Arial" w:cs="Arial"/>
              </w:rPr>
              <w:t xml:space="preserve"> betyder </w:t>
            </w:r>
            <w:r w:rsidR="00291107">
              <w:rPr>
                <w:rFonts w:ascii="Arial" w:hAnsi="Arial" w:cs="Arial"/>
              </w:rPr>
              <w:t>for lærernes implementering i egen praksis</w:t>
            </w:r>
            <w:r>
              <w:rPr>
                <w:rFonts w:ascii="Arial" w:hAnsi="Arial" w:cs="Arial"/>
              </w:rPr>
              <w:t>. DGT supplerer med, at der er en udfordring ved sådan et samarbejde, da de studerende udvikler sig og får et fagligt komp</w:t>
            </w:r>
            <w:r>
              <w:rPr>
                <w:rFonts w:ascii="Arial" w:hAnsi="Arial" w:cs="Arial"/>
              </w:rPr>
              <w:t>e</w:t>
            </w:r>
            <w:r>
              <w:rPr>
                <w:rFonts w:ascii="Arial" w:hAnsi="Arial" w:cs="Arial"/>
              </w:rPr>
              <w:t xml:space="preserve">tenceløft, hvilket fordrer, at arbejdspladsen også er gearet til at modtage de input, som kommer og er parat til, at rammerne for arbejdet måske skal ændres. Organisationen skal forstå at danne ramme for den </w:t>
            </w:r>
            <w:r w:rsidR="00E10815">
              <w:rPr>
                <w:rFonts w:ascii="Arial" w:hAnsi="Arial" w:cs="Arial"/>
              </w:rPr>
              <w:t xml:space="preserve">nye </w:t>
            </w:r>
            <w:r>
              <w:rPr>
                <w:rFonts w:ascii="Arial" w:hAnsi="Arial" w:cs="Arial"/>
              </w:rPr>
              <w:t>rolle og det arbejde, som de masterstuderende skal ti</w:t>
            </w:r>
            <w:r>
              <w:rPr>
                <w:rFonts w:ascii="Arial" w:hAnsi="Arial" w:cs="Arial"/>
              </w:rPr>
              <w:t>l</w:t>
            </w:r>
            <w:r>
              <w:rPr>
                <w:rFonts w:ascii="Arial" w:hAnsi="Arial" w:cs="Arial"/>
              </w:rPr>
              <w:t xml:space="preserve">bage og varetage med basis i deres nye opdaterede faglige kompetencer.  </w:t>
            </w:r>
          </w:p>
          <w:p w14:paraId="1DA53DED" w14:textId="709BBE20" w:rsidR="00E10815" w:rsidRDefault="005C08A0" w:rsidP="00271B0F">
            <w:pPr>
              <w:spacing w:line="240" w:lineRule="auto"/>
              <w:rPr>
                <w:rFonts w:ascii="Arial" w:hAnsi="Arial" w:cs="Arial"/>
              </w:rPr>
            </w:pPr>
            <w:r>
              <w:rPr>
                <w:rFonts w:ascii="Arial" w:hAnsi="Arial" w:cs="Arial"/>
              </w:rPr>
              <w:t xml:space="preserve">UBC spørger til, om MIL måler effekten på uddannelsen på </w:t>
            </w:r>
            <w:r w:rsidR="00E10815">
              <w:rPr>
                <w:rFonts w:ascii="Arial" w:hAnsi="Arial" w:cs="Arial"/>
              </w:rPr>
              <w:t>slut</w:t>
            </w:r>
            <w:r>
              <w:rPr>
                <w:rFonts w:ascii="Arial" w:hAnsi="Arial" w:cs="Arial"/>
              </w:rPr>
              <w:t>brugerniveau – altså om</w:t>
            </w:r>
            <w:r w:rsidR="002D3C1D">
              <w:rPr>
                <w:rFonts w:ascii="Arial" w:hAnsi="Arial" w:cs="Arial"/>
              </w:rPr>
              <w:t xml:space="preserve"> eleverne</w:t>
            </w:r>
            <w:r w:rsidR="008F0ED9">
              <w:rPr>
                <w:rFonts w:ascii="Arial" w:hAnsi="Arial" w:cs="Arial"/>
              </w:rPr>
              <w:t xml:space="preserve"> til de, der uddannes fra MIL,</w:t>
            </w:r>
            <w:r w:rsidR="002D3C1D">
              <w:rPr>
                <w:rFonts w:ascii="Arial" w:hAnsi="Arial" w:cs="Arial"/>
              </w:rPr>
              <w:t xml:space="preserve"> oplever en ændring</w:t>
            </w:r>
            <w:r>
              <w:rPr>
                <w:rFonts w:ascii="Arial" w:hAnsi="Arial" w:cs="Arial"/>
              </w:rPr>
              <w:t>. DGT supplerer, at den bedste måde at sikre sig viden om dette er at spørge brugerne (eleverne) direkte. UBC uddyber, at hvis man kan b</w:t>
            </w:r>
            <w:r w:rsidR="0081183C">
              <w:rPr>
                <w:rFonts w:ascii="Arial" w:hAnsi="Arial" w:cs="Arial"/>
              </w:rPr>
              <w:t xml:space="preserve">evise, at MIL giver mere </w:t>
            </w:r>
            <w:r>
              <w:rPr>
                <w:rFonts w:ascii="Arial" w:hAnsi="Arial" w:cs="Arial"/>
              </w:rPr>
              <w:t>værdi på brug</w:t>
            </w:r>
            <w:r w:rsidR="0081183C">
              <w:rPr>
                <w:rFonts w:ascii="Arial" w:hAnsi="Arial" w:cs="Arial"/>
              </w:rPr>
              <w:t xml:space="preserve">erniveau, </w:t>
            </w:r>
            <w:r>
              <w:rPr>
                <w:rFonts w:ascii="Arial" w:hAnsi="Arial" w:cs="Arial"/>
              </w:rPr>
              <w:t>vil det være et godt salg</w:t>
            </w:r>
            <w:r>
              <w:rPr>
                <w:rFonts w:ascii="Arial" w:hAnsi="Arial" w:cs="Arial"/>
              </w:rPr>
              <w:t>s</w:t>
            </w:r>
            <w:r>
              <w:rPr>
                <w:rFonts w:ascii="Arial" w:hAnsi="Arial" w:cs="Arial"/>
              </w:rPr>
              <w:t xml:space="preserve">punkt. </w:t>
            </w:r>
            <w:r w:rsidR="00291107">
              <w:rPr>
                <w:rFonts w:ascii="Arial" w:hAnsi="Arial" w:cs="Arial"/>
              </w:rPr>
              <w:t>H</w:t>
            </w:r>
            <w:r>
              <w:rPr>
                <w:rFonts w:ascii="Arial" w:hAnsi="Arial" w:cs="Arial"/>
              </w:rPr>
              <w:t xml:space="preserve">vis der ingen effekt er, kan det være </w:t>
            </w:r>
            <w:r w:rsidR="00E10815">
              <w:rPr>
                <w:rFonts w:ascii="Arial" w:hAnsi="Arial" w:cs="Arial"/>
              </w:rPr>
              <w:t xml:space="preserve">et tegn på </w:t>
            </w:r>
            <w:r>
              <w:rPr>
                <w:rFonts w:ascii="Arial" w:hAnsi="Arial" w:cs="Arial"/>
              </w:rPr>
              <w:t xml:space="preserve">stopklodser i organisationen. </w:t>
            </w:r>
          </w:p>
          <w:p w14:paraId="59629653" w14:textId="3C3B7DDE" w:rsidR="005C08A0" w:rsidRDefault="005C08A0" w:rsidP="00271B0F">
            <w:pPr>
              <w:spacing w:line="240" w:lineRule="auto"/>
              <w:rPr>
                <w:rFonts w:ascii="Arial" w:hAnsi="Arial" w:cs="Arial"/>
              </w:rPr>
            </w:pPr>
            <w:r>
              <w:rPr>
                <w:rFonts w:ascii="Arial" w:hAnsi="Arial" w:cs="Arial"/>
              </w:rPr>
              <w:t>OD supplere</w:t>
            </w:r>
            <w:r w:rsidR="00E10815">
              <w:rPr>
                <w:rFonts w:ascii="Arial" w:hAnsi="Arial" w:cs="Arial"/>
              </w:rPr>
              <w:t>r</w:t>
            </w:r>
            <w:r>
              <w:rPr>
                <w:rFonts w:ascii="Arial" w:hAnsi="Arial" w:cs="Arial"/>
              </w:rPr>
              <w:t xml:space="preserve"> med, at flere MIL dimittender skifter branche eller avancere</w:t>
            </w:r>
            <w:r w:rsidR="00E10815">
              <w:rPr>
                <w:rFonts w:ascii="Arial" w:hAnsi="Arial" w:cs="Arial"/>
              </w:rPr>
              <w:t>r</w:t>
            </w:r>
            <w:r w:rsidR="00BF68D4">
              <w:rPr>
                <w:rFonts w:ascii="Arial" w:hAnsi="Arial" w:cs="Arial"/>
              </w:rPr>
              <w:t xml:space="preserve"> – ca. 50% jf. D</w:t>
            </w:r>
            <w:r w:rsidR="00BF68D4">
              <w:rPr>
                <w:rFonts w:ascii="Arial" w:hAnsi="Arial" w:cs="Arial"/>
              </w:rPr>
              <w:t>i</w:t>
            </w:r>
            <w:r w:rsidR="008826C7">
              <w:rPr>
                <w:rFonts w:ascii="Arial" w:hAnsi="Arial" w:cs="Arial"/>
              </w:rPr>
              <w:t>mi</w:t>
            </w:r>
            <w:r w:rsidR="00BF68D4">
              <w:rPr>
                <w:rFonts w:ascii="Arial" w:hAnsi="Arial" w:cs="Arial"/>
              </w:rPr>
              <w:t>t</w:t>
            </w:r>
            <w:r w:rsidR="008826C7">
              <w:rPr>
                <w:rFonts w:ascii="Arial" w:hAnsi="Arial" w:cs="Arial"/>
              </w:rPr>
              <w:t>tendundersøgelsen</w:t>
            </w:r>
            <w:r w:rsidR="00046119">
              <w:rPr>
                <w:rFonts w:ascii="Arial" w:hAnsi="Arial" w:cs="Arial"/>
              </w:rPr>
              <w:t xml:space="preserve"> 2014</w:t>
            </w:r>
            <w:r>
              <w:rPr>
                <w:rFonts w:ascii="Arial" w:hAnsi="Arial" w:cs="Arial"/>
              </w:rPr>
              <w:t>. ME understreger vigtigheden i at gøre det klart for arbejd</w:t>
            </w:r>
            <w:r>
              <w:rPr>
                <w:rFonts w:ascii="Arial" w:hAnsi="Arial" w:cs="Arial"/>
              </w:rPr>
              <w:t>s</w:t>
            </w:r>
            <w:r>
              <w:rPr>
                <w:rFonts w:ascii="Arial" w:hAnsi="Arial" w:cs="Arial"/>
              </w:rPr>
              <w:t>pladserne, at det forpligter i forhold til den studerende og de rammer, som de kommer tilb</w:t>
            </w:r>
            <w:r>
              <w:rPr>
                <w:rFonts w:ascii="Arial" w:hAnsi="Arial" w:cs="Arial"/>
              </w:rPr>
              <w:t>a</w:t>
            </w:r>
            <w:r>
              <w:rPr>
                <w:rFonts w:ascii="Arial" w:hAnsi="Arial" w:cs="Arial"/>
              </w:rPr>
              <w:t>ge til.</w:t>
            </w:r>
          </w:p>
          <w:p w14:paraId="48BFC8BD" w14:textId="3822C2EF" w:rsidR="005C08A0" w:rsidRDefault="005C08A0" w:rsidP="00271B0F">
            <w:pPr>
              <w:spacing w:line="240" w:lineRule="auto"/>
              <w:rPr>
                <w:rFonts w:ascii="Arial" w:hAnsi="Arial" w:cs="Arial"/>
              </w:rPr>
            </w:pPr>
            <w:r>
              <w:rPr>
                <w:rFonts w:ascii="Arial" w:hAnsi="Arial" w:cs="Arial"/>
              </w:rPr>
              <w:t>Interesse</w:t>
            </w:r>
            <w:r w:rsidR="00D9220B">
              <w:rPr>
                <w:rFonts w:ascii="Arial" w:hAnsi="Arial" w:cs="Arial"/>
              </w:rPr>
              <w:t xml:space="preserve"> fra aftagerpanelet om </w:t>
            </w:r>
            <w:r>
              <w:rPr>
                <w:rFonts w:ascii="Arial" w:hAnsi="Arial" w:cs="Arial"/>
              </w:rPr>
              <w:t>mulighed</w:t>
            </w:r>
            <w:r w:rsidR="001147E2">
              <w:rPr>
                <w:rFonts w:ascii="Arial" w:hAnsi="Arial" w:cs="Arial"/>
              </w:rPr>
              <w:t>en</w:t>
            </w:r>
            <w:r>
              <w:rPr>
                <w:rFonts w:ascii="Arial" w:hAnsi="Arial" w:cs="Arial"/>
              </w:rPr>
              <w:t xml:space="preserve"> for at </w:t>
            </w:r>
            <w:r w:rsidR="00D9220B">
              <w:rPr>
                <w:rFonts w:ascii="Arial" w:hAnsi="Arial" w:cs="Arial"/>
              </w:rPr>
              <w:t xml:space="preserve">byde ind med </w:t>
            </w:r>
            <w:r>
              <w:rPr>
                <w:rFonts w:ascii="Arial" w:hAnsi="Arial" w:cs="Arial"/>
              </w:rPr>
              <w:t>casestudie</w:t>
            </w:r>
            <w:r w:rsidR="00D9220B">
              <w:rPr>
                <w:rFonts w:ascii="Arial" w:hAnsi="Arial" w:cs="Arial"/>
              </w:rPr>
              <w:t xml:space="preserve">r (DGT) til </w:t>
            </w:r>
            <w:r>
              <w:rPr>
                <w:rFonts w:ascii="Arial" w:hAnsi="Arial" w:cs="Arial"/>
              </w:rPr>
              <w:t>MIL</w:t>
            </w:r>
            <w:r w:rsidR="00D9220B">
              <w:rPr>
                <w:rFonts w:ascii="Arial" w:hAnsi="Arial" w:cs="Arial"/>
              </w:rPr>
              <w:t xml:space="preserve"> projekter og følgeforskning (UBC). Input til projektforslag er relevant for masterprojektbørs (præ</w:t>
            </w:r>
            <w:r w:rsidR="002D3C1D">
              <w:rPr>
                <w:rFonts w:ascii="Arial" w:hAnsi="Arial" w:cs="Arial"/>
              </w:rPr>
              <w:t>sentation, diskussion og skærpelse</w:t>
            </w:r>
            <w:r w:rsidR="00D9220B">
              <w:rPr>
                <w:rFonts w:ascii="Arial" w:hAnsi="Arial" w:cs="Arial"/>
              </w:rPr>
              <w:t xml:space="preserve"> af problemformuleringer) på oktoberseminaret a</w:t>
            </w:r>
            <w:r w:rsidR="00D9220B">
              <w:rPr>
                <w:rFonts w:ascii="Arial" w:hAnsi="Arial" w:cs="Arial"/>
              </w:rPr>
              <w:t>f</w:t>
            </w:r>
            <w:r w:rsidR="00D9220B">
              <w:rPr>
                <w:rFonts w:ascii="Arial" w:hAnsi="Arial" w:cs="Arial"/>
              </w:rPr>
              <w:t xml:space="preserve">holdt af OD. </w:t>
            </w:r>
          </w:p>
          <w:p w14:paraId="559F08D1" w14:textId="25FF3D90" w:rsidR="008826C7" w:rsidRDefault="005C08A0" w:rsidP="00393B7D">
            <w:pPr>
              <w:spacing w:line="240" w:lineRule="auto"/>
              <w:rPr>
                <w:rFonts w:ascii="Arial" w:hAnsi="Arial" w:cs="Arial"/>
              </w:rPr>
            </w:pPr>
            <w:r w:rsidRPr="00EC76BD">
              <w:rPr>
                <w:rFonts w:ascii="Arial" w:hAnsi="Arial" w:cs="Arial"/>
                <w:b/>
              </w:rPr>
              <w:t>Aftagerpanelet anbefaler</w:t>
            </w:r>
            <w:r>
              <w:rPr>
                <w:rFonts w:ascii="Arial" w:hAnsi="Arial" w:cs="Arial"/>
                <w:b/>
              </w:rPr>
              <w:t>:</w:t>
            </w:r>
            <w:r w:rsidR="00760894">
              <w:rPr>
                <w:rFonts w:ascii="Arial" w:hAnsi="Arial" w:cs="Arial"/>
                <w:b/>
              </w:rPr>
              <w:br/>
            </w:r>
            <w:r w:rsidR="008826C7">
              <w:rPr>
                <w:rFonts w:ascii="Arial" w:hAnsi="Arial" w:cs="Arial"/>
              </w:rPr>
              <w:t>Fortsat initiativer i fht</w:t>
            </w:r>
            <w:r w:rsidR="00046119">
              <w:rPr>
                <w:rFonts w:ascii="Arial" w:hAnsi="Arial" w:cs="Arial"/>
              </w:rPr>
              <w:t>.</w:t>
            </w:r>
            <w:r w:rsidR="008826C7">
              <w:rPr>
                <w:rFonts w:ascii="Arial" w:hAnsi="Arial" w:cs="Arial"/>
              </w:rPr>
              <w:t xml:space="preserve"> hele kommuner.</w:t>
            </w:r>
          </w:p>
          <w:p w14:paraId="2509AC68" w14:textId="4330667C" w:rsidR="005C08A0" w:rsidRDefault="005C08A0" w:rsidP="00827F02">
            <w:pPr>
              <w:spacing w:line="240" w:lineRule="auto"/>
              <w:rPr>
                <w:rFonts w:ascii="Arial" w:hAnsi="Arial" w:cs="Arial"/>
              </w:rPr>
            </w:pPr>
            <w:r w:rsidRPr="00827F02">
              <w:rPr>
                <w:rFonts w:ascii="Arial" w:hAnsi="Arial" w:cs="Arial"/>
                <w:i/>
              </w:rPr>
              <w:t>I forlængelse af ovenstående diskussion anbefaler aftagerpanelet, at man også bereder arbejdspladsen på, at medarbejdernes faglige udvikling forankres i kommunerne/på a</w:t>
            </w:r>
            <w:r w:rsidRPr="00827F02">
              <w:rPr>
                <w:rFonts w:ascii="Arial" w:hAnsi="Arial" w:cs="Arial"/>
                <w:i/>
              </w:rPr>
              <w:t>r</w:t>
            </w:r>
            <w:r w:rsidRPr="00827F02">
              <w:rPr>
                <w:rFonts w:ascii="Arial" w:hAnsi="Arial" w:cs="Arial"/>
                <w:i/>
              </w:rPr>
              <w:t>bejdspladsen, så rammerne giver plads</w:t>
            </w:r>
            <w:r w:rsidR="00D9220B" w:rsidRPr="00827F02">
              <w:rPr>
                <w:rFonts w:ascii="Arial" w:hAnsi="Arial" w:cs="Arial"/>
                <w:i/>
              </w:rPr>
              <w:t xml:space="preserve"> til </w:t>
            </w:r>
            <w:r w:rsidR="00966F44" w:rsidRPr="00827F02">
              <w:rPr>
                <w:rFonts w:ascii="Arial" w:hAnsi="Arial" w:cs="Arial"/>
                <w:i/>
              </w:rPr>
              <w:t xml:space="preserve">MIL masternes </w:t>
            </w:r>
            <w:r w:rsidR="00D9220B" w:rsidRPr="00827F02">
              <w:rPr>
                <w:rFonts w:ascii="Arial" w:hAnsi="Arial" w:cs="Arial"/>
                <w:i/>
              </w:rPr>
              <w:t>nye kompetencer</w:t>
            </w:r>
            <w:r w:rsidRPr="00827F02">
              <w:rPr>
                <w:rFonts w:ascii="Arial" w:hAnsi="Arial" w:cs="Arial"/>
                <w:i/>
              </w:rPr>
              <w:t xml:space="preserve">. </w:t>
            </w:r>
            <w:r w:rsidR="00D9220B" w:rsidRPr="00827F02">
              <w:rPr>
                <w:rFonts w:ascii="Arial" w:hAnsi="Arial" w:cs="Arial"/>
                <w:i/>
              </w:rPr>
              <w:t xml:space="preserve">Dette </w:t>
            </w:r>
            <w:r w:rsidR="00F72A97" w:rsidRPr="00827F02">
              <w:rPr>
                <w:rFonts w:ascii="Arial" w:hAnsi="Arial" w:cs="Arial"/>
                <w:i/>
              </w:rPr>
              <w:t>forarbe</w:t>
            </w:r>
            <w:r w:rsidR="00F72A97" w:rsidRPr="00827F02">
              <w:rPr>
                <w:rFonts w:ascii="Arial" w:hAnsi="Arial" w:cs="Arial"/>
                <w:i/>
              </w:rPr>
              <w:t>j</w:t>
            </w:r>
            <w:r w:rsidR="00F72A97" w:rsidRPr="00827F02">
              <w:rPr>
                <w:rFonts w:ascii="Arial" w:hAnsi="Arial" w:cs="Arial"/>
                <w:i/>
              </w:rPr>
              <w:t xml:space="preserve">de </w:t>
            </w:r>
            <w:r w:rsidR="00D9220B" w:rsidRPr="00827F02">
              <w:rPr>
                <w:rFonts w:ascii="Arial" w:hAnsi="Arial" w:cs="Arial"/>
                <w:i/>
              </w:rPr>
              <w:t xml:space="preserve">kan f.eks. etableres i </w:t>
            </w:r>
            <w:r w:rsidRPr="00827F02">
              <w:rPr>
                <w:rFonts w:ascii="Arial" w:hAnsi="Arial" w:cs="Arial"/>
                <w:i/>
              </w:rPr>
              <w:t>form af faglige møder for skoleledere og for operationelt ansvarlige på arbejdspladserne.</w:t>
            </w:r>
            <w:r>
              <w:rPr>
                <w:rFonts w:ascii="Arial" w:hAnsi="Arial" w:cs="Arial"/>
              </w:rPr>
              <w:br/>
            </w:r>
            <w:r>
              <w:rPr>
                <w:rFonts w:ascii="Arial" w:hAnsi="Arial" w:cs="Arial"/>
              </w:rPr>
              <w:lastRenderedPageBreak/>
              <w:br/>
            </w:r>
            <w:r w:rsidRPr="000529FF">
              <w:rPr>
                <w:rFonts w:ascii="Arial" w:hAnsi="Arial" w:cs="Arial"/>
              </w:rPr>
              <w:t xml:space="preserve">I fortsættelse af diskussion om effekt på brugerniveau </w:t>
            </w:r>
            <w:r w:rsidR="000529FF">
              <w:rPr>
                <w:rFonts w:ascii="Arial" w:hAnsi="Arial" w:cs="Arial"/>
              </w:rPr>
              <w:t>foreslår</w:t>
            </w:r>
            <w:r w:rsidRPr="000529FF">
              <w:rPr>
                <w:rFonts w:ascii="Arial" w:hAnsi="Arial" w:cs="Arial"/>
              </w:rPr>
              <w:t xml:space="preserve"> DGT at lægge evalueringen ind i de studerendes egen evaluering, hvilket vil sige, at de studerende selv evaluerer effe</w:t>
            </w:r>
            <w:r w:rsidRPr="000529FF">
              <w:rPr>
                <w:rFonts w:ascii="Arial" w:hAnsi="Arial" w:cs="Arial"/>
              </w:rPr>
              <w:t>k</w:t>
            </w:r>
            <w:r w:rsidRPr="000529FF">
              <w:rPr>
                <w:rFonts w:ascii="Arial" w:hAnsi="Arial" w:cs="Arial"/>
              </w:rPr>
              <w:t>ten af uddannelsen på deres arbejdsplads.</w:t>
            </w:r>
            <w:r w:rsidRPr="00827F02">
              <w:rPr>
                <w:rFonts w:ascii="Arial" w:hAnsi="Arial" w:cs="Arial"/>
                <w:i/>
              </w:rPr>
              <w:t xml:space="preserve"> </w:t>
            </w:r>
          </w:p>
          <w:p w14:paraId="1DFB6C26" w14:textId="65B46379" w:rsidR="00563911" w:rsidRPr="00E748CB" w:rsidRDefault="00563911" w:rsidP="0094331B">
            <w:pPr>
              <w:spacing w:line="240" w:lineRule="auto"/>
              <w:jc w:val="center"/>
              <w:rPr>
                <w:rFonts w:ascii="Arial" w:hAnsi="Arial" w:cs="Arial"/>
                <w:b/>
              </w:rPr>
            </w:pPr>
            <w:r w:rsidRPr="00E748CB">
              <w:rPr>
                <w:rFonts w:ascii="Arial" w:hAnsi="Arial" w:cs="Arial"/>
                <w:b/>
              </w:rPr>
              <w:t xml:space="preserve">Projektideer </w:t>
            </w:r>
            <w:r w:rsidR="0094331B">
              <w:rPr>
                <w:rFonts w:ascii="Arial" w:hAnsi="Arial" w:cs="Arial"/>
                <w:b/>
              </w:rPr>
              <w:t>til MIL studerendes projektarbejde s</w:t>
            </w:r>
            <w:r w:rsidRPr="00E748CB">
              <w:rPr>
                <w:rFonts w:ascii="Arial" w:hAnsi="Arial" w:cs="Arial"/>
                <w:b/>
              </w:rPr>
              <w:t>endes til JSN inden 1</w:t>
            </w:r>
            <w:r w:rsidR="0094331B">
              <w:rPr>
                <w:rFonts w:ascii="Arial" w:hAnsi="Arial" w:cs="Arial"/>
                <w:b/>
              </w:rPr>
              <w:t>6</w:t>
            </w:r>
            <w:r w:rsidRPr="00E748CB">
              <w:rPr>
                <w:rFonts w:ascii="Arial" w:hAnsi="Arial" w:cs="Arial"/>
                <w:b/>
              </w:rPr>
              <w:t>. oktober.</w:t>
            </w:r>
          </w:p>
        </w:tc>
      </w:tr>
      <w:tr w:rsidR="005C08A0" w14:paraId="38AD3ADA" w14:textId="77777777" w:rsidTr="005C08A0">
        <w:tc>
          <w:tcPr>
            <w:tcW w:w="9180" w:type="dxa"/>
          </w:tcPr>
          <w:p w14:paraId="10471243" w14:textId="4BE987CA" w:rsidR="00F72A97" w:rsidRDefault="005C08A0" w:rsidP="00FA29DA">
            <w:pPr>
              <w:spacing w:line="240" w:lineRule="auto"/>
              <w:rPr>
                <w:rFonts w:ascii="Arial" w:hAnsi="Arial" w:cs="Arial"/>
              </w:rPr>
            </w:pPr>
            <w:r>
              <w:rPr>
                <w:rFonts w:ascii="Arial" w:hAnsi="Arial" w:cs="Arial"/>
                <w:b/>
              </w:rPr>
              <w:lastRenderedPageBreak/>
              <w:t xml:space="preserve">4. </w:t>
            </w:r>
            <w:r w:rsidRPr="00C52350">
              <w:rPr>
                <w:rFonts w:ascii="Arial" w:hAnsi="Arial" w:cs="Arial"/>
                <w:b/>
              </w:rPr>
              <w:t>Opsummering af aftagerpanelets virke i perioden 2010-2015</w:t>
            </w:r>
            <w:r w:rsidRPr="00C52350">
              <w:rPr>
                <w:rFonts w:ascii="Arial" w:hAnsi="Arial" w:cs="Arial"/>
              </w:rPr>
              <w:t xml:space="preserve"> </w:t>
            </w:r>
            <w:r>
              <w:rPr>
                <w:rFonts w:ascii="Arial" w:hAnsi="Arial" w:cs="Arial"/>
              </w:rPr>
              <w:br/>
            </w:r>
            <w:r>
              <w:rPr>
                <w:rFonts w:ascii="Arial" w:hAnsi="Arial" w:cs="Arial"/>
              </w:rPr>
              <w:br/>
            </w:r>
            <w:r w:rsidR="00C24E74">
              <w:rPr>
                <w:rFonts w:ascii="Arial" w:hAnsi="Arial" w:cs="Arial"/>
              </w:rPr>
              <w:t>Som del af o</w:t>
            </w:r>
            <w:r>
              <w:rPr>
                <w:rFonts w:ascii="Arial" w:hAnsi="Arial" w:cs="Arial"/>
              </w:rPr>
              <w:t>plæg</w:t>
            </w:r>
            <w:r w:rsidR="00C24E74">
              <w:rPr>
                <w:rFonts w:ascii="Arial" w:hAnsi="Arial" w:cs="Arial"/>
              </w:rPr>
              <w:t>get</w:t>
            </w:r>
            <w:r>
              <w:rPr>
                <w:rFonts w:ascii="Arial" w:hAnsi="Arial" w:cs="Arial"/>
              </w:rPr>
              <w:t xml:space="preserve"> til diskussion af kommissoriet for de næste 4 år</w:t>
            </w:r>
            <w:r w:rsidR="00C24E74">
              <w:rPr>
                <w:rFonts w:ascii="Arial" w:hAnsi="Arial" w:cs="Arial"/>
              </w:rPr>
              <w:t>, gennemgår LBA aft</w:t>
            </w:r>
            <w:r w:rsidR="00C24E74">
              <w:rPr>
                <w:rFonts w:ascii="Arial" w:hAnsi="Arial" w:cs="Arial"/>
              </w:rPr>
              <w:t>a</w:t>
            </w:r>
            <w:r w:rsidR="00C24E74">
              <w:rPr>
                <w:rFonts w:ascii="Arial" w:hAnsi="Arial" w:cs="Arial"/>
              </w:rPr>
              <w:t xml:space="preserve">gerpanelets virke. </w:t>
            </w:r>
            <w:r>
              <w:rPr>
                <w:rFonts w:ascii="Arial" w:hAnsi="Arial" w:cs="Arial"/>
              </w:rPr>
              <w:t>Aftagerpanelet blev nedsat i 2010</w:t>
            </w:r>
            <w:r w:rsidR="00C24E74">
              <w:rPr>
                <w:rFonts w:ascii="Arial" w:hAnsi="Arial" w:cs="Arial"/>
              </w:rPr>
              <w:t xml:space="preserve"> med for</w:t>
            </w:r>
            <w:r w:rsidR="009C3062">
              <w:rPr>
                <w:rFonts w:ascii="Arial" w:hAnsi="Arial" w:cs="Arial"/>
              </w:rPr>
              <w:t>mål</w:t>
            </w:r>
            <w:r w:rsidR="00C24E74">
              <w:rPr>
                <w:rFonts w:ascii="Arial" w:hAnsi="Arial" w:cs="Arial"/>
              </w:rPr>
              <w:t xml:space="preserve"> at give input til</w:t>
            </w:r>
            <w:r w:rsidR="009C3062">
              <w:rPr>
                <w:rFonts w:ascii="Arial" w:hAnsi="Arial" w:cs="Arial"/>
              </w:rPr>
              <w:t xml:space="preserve"> og kvalific</w:t>
            </w:r>
            <w:r w:rsidR="009C3062">
              <w:rPr>
                <w:rFonts w:ascii="Arial" w:hAnsi="Arial" w:cs="Arial"/>
              </w:rPr>
              <w:t>e</w:t>
            </w:r>
            <w:r w:rsidR="009C3062">
              <w:rPr>
                <w:rFonts w:ascii="Arial" w:hAnsi="Arial" w:cs="Arial"/>
              </w:rPr>
              <w:t>re</w:t>
            </w:r>
            <w:r>
              <w:rPr>
                <w:rFonts w:ascii="Arial" w:hAnsi="Arial" w:cs="Arial"/>
              </w:rPr>
              <w:t xml:space="preserve"> uddannelsen. </w:t>
            </w:r>
            <w:r w:rsidR="00F72A97">
              <w:rPr>
                <w:rFonts w:ascii="Arial" w:hAnsi="Arial" w:cs="Arial"/>
              </w:rPr>
              <w:t>MIL orienterer sig mod</w:t>
            </w:r>
            <w:r w:rsidR="0081183C">
              <w:rPr>
                <w:rFonts w:ascii="Arial" w:hAnsi="Arial" w:cs="Arial"/>
              </w:rPr>
              <w:t xml:space="preserve"> såvel</w:t>
            </w:r>
            <w:r w:rsidR="00F72A97">
              <w:rPr>
                <w:rFonts w:ascii="Arial" w:hAnsi="Arial" w:cs="Arial"/>
              </w:rPr>
              <w:t xml:space="preserve"> uddannelses</w:t>
            </w:r>
            <w:r w:rsidR="0081183C">
              <w:rPr>
                <w:rFonts w:ascii="Arial" w:hAnsi="Arial" w:cs="Arial"/>
              </w:rPr>
              <w:t xml:space="preserve">institutioner, </w:t>
            </w:r>
            <w:r w:rsidR="00F72A97">
              <w:rPr>
                <w:rFonts w:ascii="Arial" w:hAnsi="Arial" w:cs="Arial"/>
              </w:rPr>
              <w:t>organisationer og virksomheder. MIL har derfor naturligt en meget bred målgruppe fra både det private og det offentlige. I dag er den private andel af MIL studerende faldet til at være 1/10 del, hvor det tidligere var 1/3 del. MIL ønsker at styrke optaget fra det private. Aftagerpanelet ses derfor som et vigtigt led i at kunne gøre status på uddannelsen, samle input/tendenser både fra det offentlige og det private for at sikre uddannelsen</w:t>
            </w:r>
            <w:r w:rsidR="009C3062">
              <w:rPr>
                <w:rFonts w:ascii="Arial" w:hAnsi="Arial" w:cs="Arial"/>
              </w:rPr>
              <w:t>s</w:t>
            </w:r>
            <w:r w:rsidR="00F72A97">
              <w:rPr>
                <w:rFonts w:ascii="Arial" w:hAnsi="Arial" w:cs="Arial"/>
              </w:rPr>
              <w:t xml:space="preserve"> fortsatte relevans og udvikling.</w:t>
            </w:r>
          </w:p>
          <w:p w14:paraId="2DD31BD7" w14:textId="4BE11A67" w:rsidR="00F72A97" w:rsidRDefault="00F72A97" w:rsidP="00FA29DA">
            <w:pPr>
              <w:spacing w:line="240" w:lineRule="auto"/>
              <w:rPr>
                <w:rFonts w:ascii="Arial" w:hAnsi="Arial" w:cs="Arial"/>
              </w:rPr>
            </w:pPr>
            <w:r>
              <w:rPr>
                <w:rFonts w:ascii="Arial" w:hAnsi="Arial" w:cs="Arial"/>
              </w:rPr>
              <w:t xml:space="preserve">I tidens løb er </w:t>
            </w:r>
            <w:r w:rsidR="006A51EF">
              <w:rPr>
                <w:rFonts w:ascii="Arial" w:hAnsi="Arial" w:cs="Arial"/>
              </w:rPr>
              <w:t xml:space="preserve">bl.a. </w:t>
            </w:r>
            <w:r>
              <w:rPr>
                <w:rFonts w:ascii="Arial" w:hAnsi="Arial" w:cs="Arial"/>
              </w:rPr>
              <w:t>følgende diskussionspunkter i aftagerpanelet blevet til handlingspunkter:</w:t>
            </w:r>
          </w:p>
          <w:p w14:paraId="216747E5" w14:textId="528D4C54" w:rsidR="00F72A97" w:rsidRPr="00760894" w:rsidRDefault="005C08A0" w:rsidP="00F72A97">
            <w:pPr>
              <w:pStyle w:val="Listeafsnit"/>
              <w:numPr>
                <w:ilvl w:val="0"/>
                <w:numId w:val="21"/>
              </w:numPr>
              <w:rPr>
                <w:rFonts w:ascii="Arial" w:eastAsiaTheme="minorHAnsi" w:hAnsi="Arial" w:cs="Arial"/>
                <w:sz w:val="22"/>
                <w:szCs w:val="22"/>
                <w:lang w:eastAsia="en-US"/>
              </w:rPr>
            </w:pPr>
            <w:r w:rsidRPr="00760894">
              <w:rPr>
                <w:rFonts w:ascii="Arial" w:eastAsiaTheme="minorHAnsi" w:hAnsi="Arial" w:cs="Arial"/>
                <w:sz w:val="22"/>
                <w:szCs w:val="22"/>
                <w:lang w:eastAsia="en-US"/>
              </w:rPr>
              <w:t>Mulighed for at bedrive følgeforskning</w:t>
            </w:r>
          </w:p>
          <w:p w14:paraId="16D1C771" w14:textId="21ED7A32" w:rsidR="00F72A97" w:rsidRDefault="00043751" w:rsidP="00F72A97">
            <w:pPr>
              <w:pStyle w:val="Listeafsnit"/>
              <w:numPr>
                <w:ilvl w:val="0"/>
                <w:numId w:val="21"/>
              </w:numPr>
              <w:rPr>
                <w:rFonts w:ascii="Arial" w:eastAsiaTheme="minorHAnsi" w:hAnsi="Arial" w:cs="Arial"/>
                <w:sz w:val="22"/>
                <w:szCs w:val="22"/>
                <w:lang w:eastAsia="en-US"/>
              </w:rPr>
            </w:pPr>
            <w:r w:rsidRPr="00760894">
              <w:rPr>
                <w:rFonts w:ascii="Arial" w:eastAsiaTheme="minorHAnsi" w:hAnsi="Arial" w:cs="Arial"/>
                <w:sz w:val="22"/>
                <w:szCs w:val="22"/>
                <w:lang w:eastAsia="en-US"/>
              </w:rPr>
              <w:t>Både k</w:t>
            </w:r>
            <w:r w:rsidR="005C08A0" w:rsidRPr="00760894">
              <w:rPr>
                <w:rFonts w:ascii="Arial" w:eastAsiaTheme="minorHAnsi" w:hAnsi="Arial" w:cs="Arial"/>
                <w:sz w:val="22"/>
                <w:szCs w:val="22"/>
                <w:lang w:eastAsia="en-US"/>
              </w:rPr>
              <w:t>ernemoduler og enkeltmoduler kan nu læses enkeltvis</w:t>
            </w:r>
          </w:p>
          <w:p w14:paraId="3AF8BE77" w14:textId="73AFA15C" w:rsidR="006A51EF" w:rsidRPr="00760894" w:rsidRDefault="006A51EF" w:rsidP="00F72A97">
            <w:pPr>
              <w:pStyle w:val="Listeafsnit"/>
              <w:numPr>
                <w:ilvl w:val="0"/>
                <w:numId w:val="21"/>
              </w:numPr>
              <w:rPr>
                <w:rFonts w:ascii="Arial" w:eastAsiaTheme="minorHAnsi" w:hAnsi="Arial" w:cs="Arial"/>
                <w:sz w:val="22"/>
                <w:szCs w:val="22"/>
                <w:lang w:eastAsia="en-US"/>
              </w:rPr>
            </w:pPr>
            <w:r>
              <w:rPr>
                <w:rFonts w:ascii="Arial" w:eastAsiaTheme="minorHAnsi" w:hAnsi="Arial" w:cs="Arial"/>
                <w:sz w:val="22"/>
                <w:szCs w:val="22"/>
                <w:lang w:eastAsia="en-US"/>
              </w:rPr>
              <w:t>Udvikling af markedsføringsstrategi</w:t>
            </w:r>
          </w:p>
          <w:p w14:paraId="364034E9" w14:textId="45B689CB" w:rsidR="005C08A0" w:rsidRPr="00760894" w:rsidRDefault="005C08A0" w:rsidP="00F72A97">
            <w:pPr>
              <w:pStyle w:val="Listeafsnit"/>
              <w:numPr>
                <w:ilvl w:val="0"/>
                <w:numId w:val="21"/>
              </w:numPr>
              <w:rPr>
                <w:rFonts w:ascii="Arial" w:eastAsiaTheme="minorHAnsi" w:hAnsi="Arial" w:cs="Arial"/>
                <w:sz w:val="22"/>
                <w:szCs w:val="22"/>
                <w:lang w:eastAsia="en-US"/>
              </w:rPr>
            </w:pPr>
            <w:r w:rsidRPr="00760894">
              <w:rPr>
                <w:rFonts w:ascii="Arial" w:eastAsiaTheme="minorHAnsi" w:hAnsi="Arial" w:cs="Arial"/>
                <w:sz w:val="22"/>
                <w:szCs w:val="22"/>
                <w:lang w:eastAsia="en-US"/>
              </w:rPr>
              <w:t>Initiativ med fagspecifikke moduler</w:t>
            </w:r>
          </w:p>
          <w:p w14:paraId="62497F80" w14:textId="3303744C" w:rsidR="005C08A0" w:rsidRPr="00FA29DA" w:rsidRDefault="005C08A0" w:rsidP="00FA29DA">
            <w:pPr>
              <w:spacing w:line="240" w:lineRule="auto"/>
              <w:rPr>
                <w:rFonts w:ascii="Arial" w:hAnsi="Arial" w:cs="Arial"/>
              </w:rPr>
            </w:pPr>
          </w:p>
        </w:tc>
      </w:tr>
      <w:tr w:rsidR="005C08A0" w14:paraId="63846616" w14:textId="77777777" w:rsidTr="005C08A0">
        <w:tc>
          <w:tcPr>
            <w:tcW w:w="9180" w:type="dxa"/>
          </w:tcPr>
          <w:p w14:paraId="5F9914E1" w14:textId="1AFA9EDE" w:rsidR="005C08A0" w:rsidRDefault="005C08A0" w:rsidP="00393B7D">
            <w:pPr>
              <w:spacing w:line="240" w:lineRule="auto"/>
              <w:rPr>
                <w:rFonts w:ascii="Arial" w:hAnsi="Arial" w:cs="Arial"/>
              </w:rPr>
            </w:pPr>
            <w:r>
              <w:rPr>
                <w:rFonts w:ascii="Arial" w:hAnsi="Arial" w:cs="Arial"/>
                <w:b/>
              </w:rPr>
              <w:t>5. K</w:t>
            </w:r>
            <w:r w:rsidRPr="00C52350">
              <w:rPr>
                <w:rFonts w:ascii="Arial" w:hAnsi="Arial" w:cs="Arial"/>
                <w:b/>
              </w:rPr>
              <w:t>ommissorium for aftagerpanelet</w:t>
            </w:r>
            <w:r w:rsidRPr="00C52350">
              <w:rPr>
                <w:rFonts w:ascii="Arial" w:hAnsi="Arial" w:cs="Arial"/>
              </w:rPr>
              <w:t xml:space="preserve"> </w:t>
            </w:r>
          </w:p>
          <w:p w14:paraId="6A0F2ED4" w14:textId="5D767CF9" w:rsidR="00FF7E6D" w:rsidRPr="00FA29DA" w:rsidRDefault="00FF7E6D" w:rsidP="00760894">
            <w:pPr>
              <w:spacing w:line="240" w:lineRule="auto"/>
              <w:rPr>
                <w:rFonts w:ascii="Arial" w:hAnsi="Arial" w:cs="Arial"/>
              </w:rPr>
            </w:pPr>
            <w:r>
              <w:rPr>
                <w:rFonts w:ascii="Arial" w:hAnsi="Arial" w:cs="Arial"/>
              </w:rPr>
              <w:t>Udkast til k</w:t>
            </w:r>
            <w:r w:rsidR="005C08A0">
              <w:rPr>
                <w:rFonts w:ascii="Arial" w:hAnsi="Arial" w:cs="Arial"/>
              </w:rPr>
              <w:t>ommissorium diskuteret</w:t>
            </w:r>
            <w:r>
              <w:rPr>
                <w:rFonts w:ascii="Arial" w:hAnsi="Arial" w:cs="Arial"/>
              </w:rPr>
              <w:t>. Æ</w:t>
            </w:r>
            <w:r w:rsidR="005C08A0">
              <w:rPr>
                <w:rFonts w:ascii="Arial" w:hAnsi="Arial" w:cs="Arial"/>
              </w:rPr>
              <w:t>ndring</w:t>
            </w:r>
            <w:r>
              <w:rPr>
                <w:rFonts w:ascii="Arial" w:hAnsi="Arial" w:cs="Arial"/>
              </w:rPr>
              <w:t xml:space="preserve">sforslag indarbejdet i </w:t>
            </w:r>
            <w:r w:rsidR="00634B4C">
              <w:rPr>
                <w:rFonts w:ascii="Arial" w:hAnsi="Arial" w:cs="Arial"/>
              </w:rPr>
              <w:t>udkast</w:t>
            </w:r>
            <w:r>
              <w:rPr>
                <w:rFonts w:ascii="Arial" w:hAnsi="Arial" w:cs="Arial"/>
              </w:rPr>
              <w:t xml:space="preserve">. </w:t>
            </w:r>
            <w:r w:rsidR="005C08A0">
              <w:rPr>
                <w:rFonts w:ascii="Arial" w:hAnsi="Arial" w:cs="Arial"/>
              </w:rPr>
              <w:t>Kommissorium godkendt.</w:t>
            </w:r>
          </w:p>
        </w:tc>
      </w:tr>
      <w:tr w:rsidR="005C08A0" w14:paraId="5627724E" w14:textId="77777777" w:rsidTr="005C08A0">
        <w:tc>
          <w:tcPr>
            <w:tcW w:w="9180" w:type="dxa"/>
          </w:tcPr>
          <w:p w14:paraId="04CF1E76" w14:textId="120F3B0F" w:rsidR="005C08A0" w:rsidRDefault="005C08A0" w:rsidP="00393B7D">
            <w:pPr>
              <w:spacing w:line="240" w:lineRule="auto"/>
              <w:rPr>
                <w:rFonts w:ascii="Arial" w:hAnsi="Arial" w:cs="Arial"/>
              </w:rPr>
            </w:pPr>
            <w:r>
              <w:rPr>
                <w:rFonts w:ascii="Arial" w:hAnsi="Arial" w:cs="Arial"/>
                <w:b/>
              </w:rPr>
              <w:t xml:space="preserve">6. </w:t>
            </w:r>
            <w:r w:rsidRPr="00C52350">
              <w:rPr>
                <w:rFonts w:ascii="Arial" w:hAnsi="Arial" w:cs="Arial"/>
                <w:b/>
              </w:rPr>
              <w:t>Oplæg om inklusion, iDidakt-projektet mv.</w:t>
            </w:r>
            <w:r>
              <w:rPr>
                <w:rFonts w:ascii="Arial" w:hAnsi="Arial" w:cs="Arial"/>
              </w:rPr>
              <w:br/>
            </w:r>
            <w:r w:rsidRPr="00C52350">
              <w:rPr>
                <w:rFonts w:ascii="Arial" w:hAnsi="Arial" w:cs="Arial"/>
              </w:rPr>
              <w:t>v.</w:t>
            </w:r>
            <w:r>
              <w:rPr>
                <w:rFonts w:ascii="Arial" w:hAnsi="Arial" w:cs="Arial"/>
              </w:rPr>
              <w:t>/</w:t>
            </w:r>
            <w:r w:rsidRPr="00C52350">
              <w:rPr>
                <w:rFonts w:ascii="Arial" w:hAnsi="Arial" w:cs="Arial"/>
              </w:rPr>
              <w:t xml:space="preserve"> Hanne Voldborg og Elsebeth K</w:t>
            </w:r>
            <w:r>
              <w:rPr>
                <w:rFonts w:ascii="Arial" w:hAnsi="Arial" w:cs="Arial"/>
              </w:rPr>
              <w:t>orsgaard</w:t>
            </w:r>
            <w:r w:rsidRPr="00C52350">
              <w:rPr>
                <w:rFonts w:ascii="Arial" w:hAnsi="Arial" w:cs="Arial"/>
              </w:rPr>
              <w:t xml:space="preserve"> Sorensen</w:t>
            </w:r>
            <w:r w:rsidR="007E5396">
              <w:rPr>
                <w:rFonts w:ascii="Arial" w:hAnsi="Arial" w:cs="Arial"/>
              </w:rPr>
              <w:t xml:space="preserve"> (deltog via Skype)</w:t>
            </w:r>
          </w:p>
          <w:p w14:paraId="3F5C45C5" w14:textId="5DD60D43" w:rsidR="002C241E" w:rsidRDefault="005C08A0" w:rsidP="00393B7D">
            <w:pPr>
              <w:spacing w:line="240" w:lineRule="auto"/>
              <w:rPr>
                <w:rFonts w:ascii="Arial" w:hAnsi="Arial" w:cs="Arial"/>
              </w:rPr>
            </w:pPr>
            <w:r>
              <w:rPr>
                <w:rFonts w:ascii="Arial" w:hAnsi="Arial" w:cs="Arial"/>
              </w:rPr>
              <w:t xml:space="preserve">HV præsenterer </w:t>
            </w:r>
            <w:r w:rsidR="00A278EA">
              <w:rPr>
                <w:rFonts w:ascii="Arial" w:hAnsi="Arial" w:cs="Arial"/>
              </w:rPr>
              <w:t xml:space="preserve">iDidakt </w:t>
            </w:r>
            <w:r>
              <w:rPr>
                <w:rFonts w:ascii="Arial" w:hAnsi="Arial" w:cs="Arial"/>
              </w:rPr>
              <w:t>projektet</w:t>
            </w:r>
            <w:r w:rsidR="00983B5B">
              <w:rPr>
                <w:rFonts w:ascii="Arial" w:hAnsi="Arial" w:cs="Arial"/>
              </w:rPr>
              <w:t xml:space="preserve"> (slides vedhæftet</w:t>
            </w:r>
            <w:r>
              <w:rPr>
                <w:rFonts w:ascii="Arial" w:hAnsi="Arial" w:cs="Arial"/>
              </w:rPr>
              <w:t>).</w:t>
            </w:r>
            <w:r w:rsidR="00983B5B">
              <w:rPr>
                <w:rFonts w:ascii="Arial" w:hAnsi="Arial" w:cs="Arial"/>
              </w:rPr>
              <w:t xml:space="preserve"> </w:t>
            </w:r>
            <w:r w:rsidR="00A278EA">
              <w:rPr>
                <w:rFonts w:ascii="Arial" w:hAnsi="Arial" w:cs="Arial"/>
              </w:rPr>
              <w:t>F</w:t>
            </w:r>
            <w:r w:rsidR="00983B5B">
              <w:rPr>
                <w:rFonts w:ascii="Arial" w:hAnsi="Arial" w:cs="Arial"/>
              </w:rPr>
              <w:t xml:space="preserve">ormål for projektet var </w:t>
            </w:r>
            <w:r w:rsidR="00A278EA">
              <w:rPr>
                <w:rFonts w:ascii="Arial" w:hAnsi="Arial" w:cs="Arial"/>
              </w:rPr>
              <w:t xml:space="preserve">fra starten </w:t>
            </w:r>
            <w:r w:rsidR="00F60FB5">
              <w:rPr>
                <w:rFonts w:ascii="Arial" w:hAnsi="Arial" w:cs="Arial"/>
              </w:rPr>
              <w:t xml:space="preserve">via It-didaktisk inklusion </w:t>
            </w:r>
            <w:r w:rsidR="00983B5B">
              <w:rPr>
                <w:rFonts w:ascii="Arial" w:hAnsi="Arial" w:cs="Arial"/>
              </w:rPr>
              <w:t>at hjælpe børn og unge med ADHD, udviklings- og opmærksomhed</w:t>
            </w:r>
            <w:r w:rsidR="00983B5B">
              <w:rPr>
                <w:rFonts w:ascii="Arial" w:hAnsi="Arial" w:cs="Arial"/>
              </w:rPr>
              <w:t>s</w:t>
            </w:r>
            <w:r w:rsidR="00983B5B">
              <w:rPr>
                <w:rFonts w:ascii="Arial" w:hAnsi="Arial" w:cs="Arial"/>
              </w:rPr>
              <w:t>forstyrrelser.</w:t>
            </w:r>
            <w:r w:rsidR="002C241E">
              <w:rPr>
                <w:rFonts w:ascii="Arial" w:hAnsi="Arial" w:cs="Arial"/>
              </w:rPr>
              <w:t xml:space="preserve"> </w:t>
            </w:r>
            <w:r w:rsidR="00563911">
              <w:rPr>
                <w:rFonts w:ascii="Arial" w:hAnsi="Arial" w:cs="Arial"/>
              </w:rPr>
              <w:t>Samtidig inddrages hele klassen af børn, da det ligger i konceptet for inklusion i folkeskolen.</w:t>
            </w:r>
          </w:p>
          <w:p w14:paraId="67F05044" w14:textId="413EAFDD" w:rsidR="00C06DAE" w:rsidRDefault="00F60FB5" w:rsidP="00C06DAE">
            <w:pPr>
              <w:spacing w:line="240" w:lineRule="auto"/>
              <w:rPr>
                <w:rFonts w:ascii="Arial" w:hAnsi="Arial" w:cs="Arial"/>
              </w:rPr>
            </w:pPr>
            <w:r>
              <w:rPr>
                <w:rFonts w:ascii="Arial" w:hAnsi="Arial" w:cs="Arial"/>
              </w:rPr>
              <w:t>iDidakt projektet er et s</w:t>
            </w:r>
            <w:r w:rsidR="005C08A0">
              <w:rPr>
                <w:rFonts w:ascii="Arial" w:hAnsi="Arial" w:cs="Arial"/>
              </w:rPr>
              <w:t>amarbejde mellem flere samarbejdspartnere</w:t>
            </w:r>
            <w:r>
              <w:rPr>
                <w:rFonts w:ascii="Arial" w:hAnsi="Arial" w:cs="Arial"/>
              </w:rPr>
              <w:t xml:space="preserve"> både kommunalt, min</w:t>
            </w:r>
            <w:r>
              <w:rPr>
                <w:rFonts w:ascii="Arial" w:hAnsi="Arial" w:cs="Arial"/>
              </w:rPr>
              <w:t>i</w:t>
            </w:r>
            <w:r>
              <w:rPr>
                <w:rFonts w:ascii="Arial" w:hAnsi="Arial" w:cs="Arial"/>
              </w:rPr>
              <w:t xml:space="preserve">sterielt og uddannelsesmæssigt, herunder MIL. Projektet er </w:t>
            </w:r>
            <w:r w:rsidR="005C08A0">
              <w:rPr>
                <w:rFonts w:ascii="Arial" w:hAnsi="Arial" w:cs="Arial"/>
              </w:rPr>
              <w:t xml:space="preserve">finansieret af </w:t>
            </w:r>
            <w:r>
              <w:rPr>
                <w:rFonts w:ascii="Arial" w:hAnsi="Arial" w:cs="Arial"/>
              </w:rPr>
              <w:t>M</w:t>
            </w:r>
            <w:r w:rsidR="005C08A0">
              <w:rPr>
                <w:rFonts w:ascii="Arial" w:hAnsi="Arial" w:cs="Arial"/>
              </w:rPr>
              <w:t>inis</w:t>
            </w:r>
            <w:r w:rsidR="007E5396">
              <w:rPr>
                <w:rFonts w:ascii="Arial" w:hAnsi="Arial" w:cs="Arial"/>
              </w:rPr>
              <w:t>t</w:t>
            </w:r>
            <w:r w:rsidR="005C08A0">
              <w:rPr>
                <w:rFonts w:ascii="Arial" w:hAnsi="Arial" w:cs="Arial"/>
              </w:rPr>
              <w:t>er</w:t>
            </w:r>
            <w:r w:rsidR="007E5396">
              <w:rPr>
                <w:rFonts w:ascii="Arial" w:hAnsi="Arial" w:cs="Arial"/>
              </w:rPr>
              <w:t>i</w:t>
            </w:r>
            <w:r w:rsidR="005C08A0">
              <w:rPr>
                <w:rFonts w:ascii="Arial" w:hAnsi="Arial" w:cs="Arial"/>
              </w:rPr>
              <w:t>et</w:t>
            </w:r>
            <w:r>
              <w:rPr>
                <w:rFonts w:ascii="Arial" w:hAnsi="Arial" w:cs="Arial"/>
              </w:rPr>
              <w:t xml:space="preserve"> for Børn og Undervisning</w:t>
            </w:r>
            <w:r w:rsidR="005C08A0">
              <w:rPr>
                <w:rFonts w:ascii="Arial" w:hAnsi="Arial" w:cs="Arial"/>
              </w:rPr>
              <w:t>.</w:t>
            </w:r>
            <w:r w:rsidR="00170A27">
              <w:rPr>
                <w:rFonts w:ascii="Arial" w:hAnsi="Arial" w:cs="Arial"/>
              </w:rPr>
              <w:t xml:space="preserve"> iDidakt projektet </w:t>
            </w:r>
            <w:r w:rsidR="00D21FCF">
              <w:rPr>
                <w:rFonts w:ascii="Arial" w:hAnsi="Arial" w:cs="Arial"/>
              </w:rPr>
              <w:t>er t</w:t>
            </w:r>
            <w:r w:rsidR="005C08A0">
              <w:rPr>
                <w:rFonts w:ascii="Arial" w:hAnsi="Arial" w:cs="Arial"/>
              </w:rPr>
              <w:t>eori og praksis samlet i et projekt</w:t>
            </w:r>
            <w:r w:rsidR="00D21FCF">
              <w:rPr>
                <w:rFonts w:ascii="Arial" w:hAnsi="Arial" w:cs="Arial"/>
              </w:rPr>
              <w:t xml:space="preserve"> med formålet at</w:t>
            </w:r>
            <w:r w:rsidR="002C241E">
              <w:rPr>
                <w:rFonts w:ascii="Arial" w:hAnsi="Arial" w:cs="Arial"/>
              </w:rPr>
              <w:t xml:space="preserve"> imødekomme behovet for at etablere digitale værktøjer til at håndtere udfordringer i fo</w:t>
            </w:r>
            <w:r w:rsidR="002C241E">
              <w:rPr>
                <w:rFonts w:ascii="Arial" w:hAnsi="Arial" w:cs="Arial"/>
              </w:rPr>
              <w:t>r</w:t>
            </w:r>
            <w:r w:rsidR="002C241E">
              <w:rPr>
                <w:rFonts w:ascii="Arial" w:hAnsi="Arial" w:cs="Arial"/>
              </w:rPr>
              <w:t xml:space="preserve">hold til fysiske omgivelser, sociale vilkår og </w:t>
            </w:r>
            <w:r w:rsidR="00A278EA">
              <w:rPr>
                <w:rFonts w:ascii="Arial" w:hAnsi="Arial" w:cs="Arial"/>
              </w:rPr>
              <w:t xml:space="preserve">faglig </w:t>
            </w:r>
            <w:r w:rsidR="002C241E">
              <w:rPr>
                <w:rFonts w:ascii="Arial" w:hAnsi="Arial" w:cs="Arial"/>
              </w:rPr>
              <w:t>læring for elever med udviklings- og o</w:t>
            </w:r>
            <w:r w:rsidR="002C241E">
              <w:rPr>
                <w:rFonts w:ascii="Arial" w:hAnsi="Arial" w:cs="Arial"/>
              </w:rPr>
              <w:t>p</w:t>
            </w:r>
            <w:r w:rsidR="002C241E">
              <w:rPr>
                <w:rFonts w:ascii="Arial" w:hAnsi="Arial" w:cs="Arial"/>
              </w:rPr>
              <w:t>mærksomhedsforstyrrelser. Med lærerne og redskaber til at håndtere børnenes behov i fokus, er den digitale værktøjskasse  til</w:t>
            </w:r>
            <w:r w:rsidR="005C08A0">
              <w:rPr>
                <w:rFonts w:ascii="Arial" w:hAnsi="Arial" w:cs="Arial"/>
              </w:rPr>
              <w:t>tænkt børn med diagnoser, men også børn med o</w:t>
            </w:r>
            <w:r w:rsidR="005C08A0">
              <w:rPr>
                <w:rFonts w:ascii="Arial" w:hAnsi="Arial" w:cs="Arial"/>
              </w:rPr>
              <w:t>p</w:t>
            </w:r>
            <w:r w:rsidR="005C08A0">
              <w:rPr>
                <w:rFonts w:ascii="Arial" w:hAnsi="Arial" w:cs="Arial"/>
              </w:rPr>
              <w:t xml:space="preserve">mærksomhedsproblemer </w:t>
            </w:r>
            <w:r w:rsidR="00A70BAD">
              <w:rPr>
                <w:rFonts w:ascii="Arial" w:hAnsi="Arial" w:cs="Arial"/>
              </w:rPr>
              <w:t>o.l.</w:t>
            </w:r>
            <w:r w:rsidR="002C241E">
              <w:rPr>
                <w:rFonts w:ascii="Arial" w:hAnsi="Arial" w:cs="Arial"/>
              </w:rPr>
              <w:t xml:space="preserve"> som kan drage nytte af værktøjerne</w:t>
            </w:r>
            <w:r w:rsidR="005C08A0">
              <w:rPr>
                <w:rFonts w:ascii="Arial" w:hAnsi="Arial" w:cs="Arial"/>
              </w:rPr>
              <w:t>.</w:t>
            </w:r>
            <w:r w:rsidR="00C06DAE">
              <w:rPr>
                <w:rFonts w:ascii="Arial" w:hAnsi="Arial" w:cs="Arial"/>
              </w:rPr>
              <w:t xml:space="preserve"> Formålet med udvikli</w:t>
            </w:r>
            <w:r w:rsidR="00C06DAE">
              <w:rPr>
                <w:rFonts w:ascii="Arial" w:hAnsi="Arial" w:cs="Arial"/>
              </w:rPr>
              <w:t>n</w:t>
            </w:r>
            <w:r w:rsidR="00C06DAE">
              <w:rPr>
                <w:rFonts w:ascii="Arial" w:hAnsi="Arial" w:cs="Arial"/>
              </w:rPr>
              <w:t xml:space="preserve">gen af den it-didaktiske model har blandt andet </w:t>
            </w:r>
            <w:r w:rsidR="00A278EA">
              <w:rPr>
                <w:rFonts w:ascii="Arial" w:hAnsi="Arial" w:cs="Arial"/>
              </w:rPr>
              <w:t>været</w:t>
            </w:r>
            <w:r w:rsidR="00C06DAE">
              <w:rPr>
                <w:rFonts w:ascii="Arial" w:hAnsi="Arial" w:cs="Arial"/>
              </w:rPr>
              <w:t xml:space="preserve"> at </w:t>
            </w:r>
            <w:r w:rsidR="001D5795">
              <w:rPr>
                <w:rFonts w:ascii="Arial" w:hAnsi="Arial" w:cs="Arial"/>
              </w:rPr>
              <w:t xml:space="preserve">afdække, </w:t>
            </w:r>
            <w:r w:rsidR="00C06DAE">
              <w:rPr>
                <w:rFonts w:ascii="Arial" w:hAnsi="Arial" w:cs="Arial"/>
              </w:rPr>
              <w:t>hvor</w:t>
            </w:r>
            <w:r w:rsidR="001D5795">
              <w:rPr>
                <w:rFonts w:ascii="Arial" w:hAnsi="Arial" w:cs="Arial"/>
              </w:rPr>
              <w:t xml:space="preserve">dan </w:t>
            </w:r>
            <w:r w:rsidR="00C06DAE">
              <w:rPr>
                <w:rFonts w:ascii="Arial" w:hAnsi="Arial" w:cs="Arial"/>
              </w:rPr>
              <w:t>teknologien kan bruge</w:t>
            </w:r>
            <w:r w:rsidR="001D5795">
              <w:rPr>
                <w:rFonts w:ascii="Arial" w:hAnsi="Arial" w:cs="Arial"/>
              </w:rPr>
              <w:t>s</w:t>
            </w:r>
            <w:r w:rsidR="00C06DAE">
              <w:rPr>
                <w:rFonts w:ascii="Arial" w:hAnsi="Arial" w:cs="Arial"/>
              </w:rPr>
              <w:t xml:space="preserve"> til at skærme og skabe fokus</w:t>
            </w:r>
            <w:r w:rsidR="001D5795">
              <w:rPr>
                <w:rFonts w:ascii="Arial" w:hAnsi="Arial" w:cs="Arial"/>
              </w:rPr>
              <w:t>;</w:t>
            </w:r>
            <w:r w:rsidR="00C06DAE">
              <w:rPr>
                <w:rFonts w:ascii="Arial" w:hAnsi="Arial" w:cs="Arial"/>
              </w:rPr>
              <w:t xml:space="preserve"> </w:t>
            </w:r>
            <w:r w:rsidR="001D5795">
              <w:rPr>
                <w:rFonts w:ascii="Arial" w:hAnsi="Arial" w:cs="Arial"/>
              </w:rPr>
              <w:t xml:space="preserve">at </w:t>
            </w:r>
            <w:r w:rsidR="00C06DAE">
              <w:rPr>
                <w:rFonts w:ascii="Arial" w:hAnsi="Arial" w:cs="Arial"/>
              </w:rPr>
              <w:t>strukturere og give overblik</w:t>
            </w:r>
            <w:r w:rsidR="001D5795">
              <w:rPr>
                <w:rFonts w:ascii="Arial" w:hAnsi="Arial" w:cs="Arial"/>
              </w:rPr>
              <w:t>; at facilitere</w:t>
            </w:r>
            <w:r w:rsidR="00C06DAE">
              <w:rPr>
                <w:rFonts w:ascii="Arial" w:hAnsi="Arial" w:cs="Arial"/>
              </w:rPr>
              <w:t xml:space="preserve"> samarbejde </w:t>
            </w:r>
            <w:r w:rsidR="00C06DAE">
              <w:rPr>
                <w:rFonts w:ascii="Arial" w:hAnsi="Arial" w:cs="Arial"/>
              </w:rPr>
              <w:lastRenderedPageBreak/>
              <w:t>og videndeling</w:t>
            </w:r>
            <w:r w:rsidR="001D5795">
              <w:rPr>
                <w:rFonts w:ascii="Arial" w:hAnsi="Arial" w:cs="Arial"/>
              </w:rPr>
              <w:t>; samt hjælpe med f</w:t>
            </w:r>
            <w:r w:rsidR="00C06DAE">
              <w:rPr>
                <w:rFonts w:ascii="Arial" w:hAnsi="Arial" w:cs="Arial"/>
              </w:rPr>
              <w:t>orforståelse og formidling.</w:t>
            </w:r>
          </w:p>
          <w:p w14:paraId="7D6D27EA" w14:textId="1CED8F06" w:rsidR="002C241E" w:rsidRDefault="002C241E" w:rsidP="00393B7D">
            <w:pPr>
              <w:spacing w:line="240" w:lineRule="auto"/>
              <w:rPr>
                <w:rFonts w:ascii="Arial" w:hAnsi="Arial" w:cs="Arial"/>
              </w:rPr>
            </w:pPr>
            <w:r>
              <w:rPr>
                <w:rFonts w:ascii="Arial" w:hAnsi="Arial" w:cs="Arial"/>
              </w:rPr>
              <w:t>Evalueringen af redskaberne</w:t>
            </w:r>
            <w:r w:rsidR="00A70BAD">
              <w:rPr>
                <w:rFonts w:ascii="Arial" w:hAnsi="Arial" w:cs="Arial"/>
              </w:rPr>
              <w:t>s effektivitet/brugbarhed i brug</w:t>
            </w:r>
            <w:r>
              <w:rPr>
                <w:rFonts w:ascii="Arial" w:hAnsi="Arial" w:cs="Arial"/>
              </w:rPr>
              <w:t xml:space="preserve"> foretages i samarbejde med lærerne</w:t>
            </w:r>
            <w:r w:rsidR="00A70BAD">
              <w:rPr>
                <w:rFonts w:ascii="Arial" w:hAnsi="Arial" w:cs="Arial"/>
              </w:rPr>
              <w:t>. Projektet er således et eksempel på a</w:t>
            </w:r>
            <w:r>
              <w:rPr>
                <w:rFonts w:ascii="Arial" w:hAnsi="Arial" w:cs="Arial"/>
              </w:rPr>
              <w:t xml:space="preserve">ktionsforskning med fokus på, at lærerne </w:t>
            </w:r>
            <w:r w:rsidR="005A30DC">
              <w:rPr>
                <w:rFonts w:ascii="Arial" w:hAnsi="Arial" w:cs="Arial"/>
              </w:rPr>
              <w:t xml:space="preserve">(i samarbejde med projektet) </w:t>
            </w:r>
            <w:r>
              <w:rPr>
                <w:rFonts w:ascii="Arial" w:hAnsi="Arial" w:cs="Arial"/>
              </w:rPr>
              <w:t>forske</w:t>
            </w:r>
            <w:r w:rsidR="00A70BAD">
              <w:rPr>
                <w:rFonts w:ascii="Arial" w:hAnsi="Arial" w:cs="Arial"/>
              </w:rPr>
              <w:t xml:space="preserve">r i egen praksis og selv </w:t>
            </w:r>
            <w:r>
              <w:rPr>
                <w:rFonts w:ascii="Arial" w:hAnsi="Arial" w:cs="Arial"/>
              </w:rPr>
              <w:t>afprøve</w:t>
            </w:r>
            <w:r w:rsidR="00A70BAD">
              <w:rPr>
                <w:rFonts w:ascii="Arial" w:hAnsi="Arial" w:cs="Arial"/>
              </w:rPr>
              <w:t>r</w:t>
            </w:r>
            <w:r>
              <w:rPr>
                <w:rFonts w:ascii="Arial" w:hAnsi="Arial" w:cs="Arial"/>
              </w:rPr>
              <w:t xml:space="preserve"> og udvikle</w:t>
            </w:r>
            <w:r w:rsidR="00A70BAD">
              <w:rPr>
                <w:rFonts w:ascii="Arial" w:hAnsi="Arial" w:cs="Arial"/>
              </w:rPr>
              <w:t>r</w:t>
            </w:r>
            <w:r>
              <w:rPr>
                <w:rFonts w:ascii="Arial" w:hAnsi="Arial" w:cs="Arial"/>
              </w:rPr>
              <w:t xml:space="preserve"> læringsfo</w:t>
            </w:r>
            <w:r>
              <w:rPr>
                <w:rFonts w:ascii="Arial" w:hAnsi="Arial" w:cs="Arial"/>
              </w:rPr>
              <w:t>r</w:t>
            </w:r>
            <w:r>
              <w:rPr>
                <w:rFonts w:ascii="Arial" w:hAnsi="Arial" w:cs="Arial"/>
              </w:rPr>
              <w:t>mer.</w:t>
            </w:r>
          </w:p>
          <w:p w14:paraId="6C3E313B" w14:textId="7BF6D8C3" w:rsidR="00006519" w:rsidRDefault="00A70BAD" w:rsidP="005A30DC">
            <w:pPr>
              <w:spacing w:line="240" w:lineRule="auto"/>
              <w:rPr>
                <w:rFonts w:ascii="Arial" w:hAnsi="Arial" w:cs="Arial"/>
              </w:rPr>
            </w:pPr>
            <w:r>
              <w:rPr>
                <w:rFonts w:ascii="Arial" w:hAnsi="Arial" w:cs="Arial"/>
              </w:rPr>
              <w:t xml:space="preserve">Projektet tog </w:t>
            </w:r>
            <w:r w:rsidR="005A30DC">
              <w:rPr>
                <w:rFonts w:ascii="Arial" w:hAnsi="Arial" w:cs="Arial"/>
              </w:rPr>
              <w:t xml:space="preserve">først </w:t>
            </w:r>
            <w:r>
              <w:rPr>
                <w:rFonts w:ascii="Arial" w:hAnsi="Arial" w:cs="Arial"/>
              </w:rPr>
              <w:t xml:space="preserve">udgangspunkt i persuasive technology som redskab, men er </w:t>
            </w:r>
            <w:r w:rsidR="005A30DC">
              <w:rPr>
                <w:rFonts w:ascii="Arial" w:hAnsi="Arial" w:cs="Arial"/>
              </w:rPr>
              <w:t xml:space="preserve">nu </w:t>
            </w:r>
            <w:r>
              <w:rPr>
                <w:rFonts w:ascii="Arial" w:hAnsi="Arial" w:cs="Arial"/>
              </w:rPr>
              <w:t>gået v</w:t>
            </w:r>
            <w:r>
              <w:rPr>
                <w:rFonts w:ascii="Arial" w:hAnsi="Arial" w:cs="Arial"/>
              </w:rPr>
              <w:t>i</w:t>
            </w:r>
            <w:r>
              <w:rPr>
                <w:rFonts w:ascii="Arial" w:hAnsi="Arial" w:cs="Arial"/>
              </w:rPr>
              <w:t>dere til persuasive design</w:t>
            </w:r>
            <w:r w:rsidR="005A30DC">
              <w:rPr>
                <w:rFonts w:ascii="Arial" w:hAnsi="Arial" w:cs="Arial"/>
              </w:rPr>
              <w:t>, da det fungerer bedst med pædagogikken i centrum. Teknolog</w:t>
            </w:r>
            <w:r w:rsidR="005A30DC">
              <w:rPr>
                <w:rFonts w:ascii="Arial" w:hAnsi="Arial" w:cs="Arial"/>
              </w:rPr>
              <w:t>i</w:t>
            </w:r>
            <w:r w:rsidR="005A30DC">
              <w:rPr>
                <w:rFonts w:ascii="Arial" w:hAnsi="Arial" w:cs="Arial"/>
              </w:rPr>
              <w:t>e</w:t>
            </w:r>
            <w:r>
              <w:rPr>
                <w:rFonts w:ascii="Arial" w:hAnsi="Arial" w:cs="Arial"/>
              </w:rPr>
              <w:t>n skal være hjælp i rette tid og på rette sted</w:t>
            </w:r>
            <w:r w:rsidR="005A30DC">
              <w:rPr>
                <w:rFonts w:ascii="Arial" w:hAnsi="Arial" w:cs="Arial"/>
              </w:rPr>
              <w:t xml:space="preserve">, hvilket betyder, at </w:t>
            </w:r>
            <w:r>
              <w:rPr>
                <w:rFonts w:ascii="Arial" w:hAnsi="Arial" w:cs="Arial"/>
              </w:rPr>
              <w:t>eleverne selv styrer, hvo</w:t>
            </w:r>
            <w:r>
              <w:rPr>
                <w:rFonts w:ascii="Arial" w:hAnsi="Arial" w:cs="Arial"/>
              </w:rPr>
              <w:t>r</w:t>
            </w:r>
            <w:r>
              <w:rPr>
                <w:rFonts w:ascii="Arial" w:hAnsi="Arial" w:cs="Arial"/>
              </w:rPr>
              <w:t>når og hvordan de bruger teknologien.</w:t>
            </w:r>
          </w:p>
          <w:p w14:paraId="375A887D" w14:textId="7ECAB8A5" w:rsidR="00006519" w:rsidRDefault="00006519" w:rsidP="00006519">
            <w:pPr>
              <w:spacing w:line="240" w:lineRule="auto"/>
              <w:rPr>
                <w:rFonts w:ascii="Arial" w:hAnsi="Arial" w:cs="Arial"/>
              </w:rPr>
            </w:pPr>
            <w:r>
              <w:rPr>
                <w:rFonts w:ascii="Arial" w:hAnsi="Arial" w:cs="Arial"/>
              </w:rPr>
              <w:t>Selve forløbet er foregået med teknologiworkshops, skolemøder, fokusgruppeinterview, forskningsblogger, midtvejsevalueringer, observation og interviews, ny afdækning for at afgøre, om elevernes evne til at koncentrere sig har forbedret sig etc. Det viser sig, at pr</w:t>
            </w:r>
            <w:r>
              <w:rPr>
                <w:rFonts w:ascii="Arial" w:hAnsi="Arial" w:cs="Arial"/>
              </w:rPr>
              <w:t>o</w:t>
            </w:r>
            <w:r>
              <w:rPr>
                <w:rFonts w:ascii="Arial" w:hAnsi="Arial" w:cs="Arial"/>
              </w:rPr>
              <w:t>jektet har hjulpet på hyperaktivitet og opmærksomhedsforstyrrelser. Samtidig har man i pr</w:t>
            </w:r>
            <w:r>
              <w:rPr>
                <w:rFonts w:ascii="Arial" w:hAnsi="Arial" w:cs="Arial"/>
              </w:rPr>
              <w:t>o</w:t>
            </w:r>
            <w:r>
              <w:rPr>
                <w:rFonts w:ascii="Arial" w:hAnsi="Arial" w:cs="Arial"/>
              </w:rPr>
              <w:t>jektet udarbejdet metoder til intervention og overblik over data.</w:t>
            </w:r>
          </w:p>
          <w:p w14:paraId="308B7FDD" w14:textId="768A971B" w:rsidR="005A30DC" w:rsidRDefault="005A30DC" w:rsidP="005A30DC">
            <w:pPr>
              <w:spacing w:line="240" w:lineRule="auto"/>
              <w:rPr>
                <w:rFonts w:ascii="Arial" w:hAnsi="Arial" w:cs="Arial"/>
              </w:rPr>
            </w:pPr>
            <w:r>
              <w:rPr>
                <w:rFonts w:ascii="Arial" w:hAnsi="Arial" w:cs="Arial"/>
              </w:rPr>
              <w:t xml:space="preserve">Projektet har undervejs oplevet eksterne påvirkninger, som har givet udfordringer. Projektet har </w:t>
            </w:r>
            <w:r w:rsidR="00C06DAE">
              <w:rPr>
                <w:rFonts w:ascii="Arial" w:hAnsi="Arial" w:cs="Arial"/>
              </w:rPr>
              <w:t xml:space="preserve">således </w:t>
            </w:r>
            <w:r>
              <w:rPr>
                <w:rFonts w:ascii="Arial" w:hAnsi="Arial" w:cs="Arial"/>
              </w:rPr>
              <w:t xml:space="preserve">kørt under både lærerlockout og </w:t>
            </w:r>
            <w:r w:rsidR="00C06DAE">
              <w:rPr>
                <w:rFonts w:ascii="Arial" w:hAnsi="Arial" w:cs="Arial"/>
              </w:rPr>
              <w:t xml:space="preserve">introduktion af </w:t>
            </w:r>
            <w:r>
              <w:rPr>
                <w:rFonts w:ascii="Arial" w:hAnsi="Arial" w:cs="Arial"/>
              </w:rPr>
              <w:t>folkeskolereform</w:t>
            </w:r>
            <w:r w:rsidR="00FF11D5">
              <w:rPr>
                <w:rFonts w:ascii="Arial" w:hAnsi="Arial" w:cs="Arial"/>
              </w:rPr>
              <w:t xml:space="preserve"> med de pr</w:t>
            </w:r>
            <w:r w:rsidR="00FF11D5">
              <w:rPr>
                <w:rFonts w:ascii="Arial" w:hAnsi="Arial" w:cs="Arial"/>
              </w:rPr>
              <w:t>o</w:t>
            </w:r>
            <w:r w:rsidR="00FF11D5">
              <w:rPr>
                <w:rFonts w:ascii="Arial" w:hAnsi="Arial" w:cs="Arial"/>
              </w:rPr>
              <w:t>blematikker, som det indeb</w:t>
            </w:r>
            <w:r w:rsidR="00563911">
              <w:rPr>
                <w:rFonts w:ascii="Arial" w:hAnsi="Arial" w:cs="Arial"/>
              </w:rPr>
              <w:t>æ</w:t>
            </w:r>
            <w:r w:rsidR="00FF11D5">
              <w:rPr>
                <w:rFonts w:ascii="Arial" w:hAnsi="Arial" w:cs="Arial"/>
              </w:rPr>
              <w:t>r</w:t>
            </w:r>
            <w:r w:rsidR="00563911">
              <w:rPr>
                <w:rFonts w:ascii="Arial" w:hAnsi="Arial" w:cs="Arial"/>
              </w:rPr>
              <w:t>er</w:t>
            </w:r>
            <w:r w:rsidR="00C06DAE">
              <w:rPr>
                <w:rFonts w:ascii="Arial" w:hAnsi="Arial" w:cs="Arial"/>
              </w:rPr>
              <w:t xml:space="preserve">. </w:t>
            </w:r>
            <w:r>
              <w:rPr>
                <w:rFonts w:ascii="Arial" w:hAnsi="Arial" w:cs="Arial"/>
              </w:rPr>
              <w:t xml:space="preserve"> </w:t>
            </w:r>
          </w:p>
          <w:p w14:paraId="070D1F92" w14:textId="22A0B539" w:rsidR="005A30DC" w:rsidRPr="00563911" w:rsidRDefault="00563911" w:rsidP="00393B7D">
            <w:pPr>
              <w:spacing w:line="240" w:lineRule="auto"/>
              <w:rPr>
                <w:rFonts w:ascii="Arial" w:hAnsi="Arial" w:cs="Arial"/>
                <w:b/>
              </w:rPr>
            </w:pPr>
            <w:r w:rsidRPr="00563911">
              <w:rPr>
                <w:rFonts w:ascii="Arial" w:hAnsi="Arial" w:cs="Arial"/>
                <w:b/>
              </w:rPr>
              <w:t>Diskussion i forlængelse af iDidakt oplæg:</w:t>
            </w:r>
          </w:p>
          <w:p w14:paraId="648BC8F8" w14:textId="5653AAD8" w:rsidR="00F72C12" w:rsidRDefault="00A278EA" w:rsidP="00393B7D">
            <w:pPr>
              <w:spacing w:line="240" w:lineRule="auto"/>
              <w:rPr>
                <w:rFonts w:ascii="Arial" w:hAnsi="Arial" w:cs="Arial"/>
              </w:rPr>
            </w:pPr>
            <w:r>
              <w:rPr>
                <w:rFonts w:ascii="Arial" w:hAnsi="Arial" w:cs="Arial"/>
              </w:rPr>
              <w:t>Spørgmål til</w:t>
            </w:r>
            <w:r w:rsidR="00563911">
              <w:rPr>
                <w:rFonts w:ascii="Arial" w:hAnsi="Arial" w:cs="Arial"/>
              </w:rPr>
              <w:t xml:space="preserve">, </w:t>
            </w:r>
            <w:r>
              <w:rPr>
                <w:rFonts w:ascii="Arial" w:hAnsi="Arial" w:cs="Arial"/>
              </w:rPr>
              <w:t>om</w:t>
            </w:r>
            <w:r w:rsidR="00563911">
              <w:rPr>
                <w:rFonts w:ascii="Arial" w:hAnsi="Arial" w:cs="Arial"/>
              </w:rPr>
              <w:t xml:space="preserve"> s</w:t>
            </w:r>
            <w:r w:rsidR="005C08A0">
              <w:rPr>
                <w:rFonts w:ascii="Arial" w:hAnsi="Arial" w:cs="Arial"/>
              </w:rPr>
              <w:t xml:space="preserve">ubgruppeanalyse af diagnosebørn, som er i den tungeste gruppe, </w:t>
            </w:r>
            <w:r w:rsidR="00563911">
              <w:rPr>
                <w:rFonts w:ascii="Arial" w:hAnsi="Arial" w:cs="Arial"/>
              </w:rPr>
              <w:t>vil</w:t>
            </w:r>
            <w:r w:rsidR="005C08A0">
              <w:rPr>
                <w:rFonts w:ascii="Arial" w:hAnsi="Arial" w:cs="Arial"/>
              </w:rPr>
              <w:t xml:space="preserve"> blive udvisket af, at der er en større målgruppe</w:t>
            </w:r>
            <w:r w:rsidR="00563911">
              <w:rPr>
                <w:rFonts w:ascii="Arial" w:hAnsi="Arial" w:cs="Arial"/>
              </w:rPr>
              <w:t xml:space="preserve"> (UBC)</w:t>
            </w:r>
            <w:r w:rsidR="005C08A0">
              <w:rPr>
                <w:rFonts w:ascii="Arial" w:hAnsi="Arial" w:cs="Arial"/>
              </w:rPr>
              <w:t>.</w:t>
            </w:r>
            <w:r w:rsidR="00496FCC">
              <w:rPr>
                <w:rFonts w:ascii="Arial" w:hAnsi="Arial" w:cs="Arial"/>
              </w:rPr>
              <w:t xml:space="preserve"> HV fortæller, at l</w:t>
            </w:r>
            <w:r w:rsidR="005C08A0">
              <w:rPr>
                <w:rFonts w:ascii="Arial" w:hAnsi="Arial" w:cs="Arial"/>
              </w:rPr>
              <w:t xml:space="preserve">ærerne </w:t>
            </w:r>
            <w:r w:rsidR="00496FCC">
              <w:rPr>
                <w:rFonts w:ascii="Arial" w:hAnsi="Arial" w:cs="Arial"/>
              </w:rPr>
              <w:t xml:space="preserve">på forhånd </w:t>
            </w:r>
            <w:r w:rsidR="005C08A0">
              <w:rPr>
                <w:rFonts w:ascii="Arial" w:hAnsi="Arial" w:cs="Arial"/>
              </w:rPr>
              <w:t>har afdækket børnenes problemer/problemfelter</w:t>
            </w:r>
            <w:r w:rsidR="00496FCC">
              <w:rPr>
                <w:rFonts w:ascii="Arial" w:hAnsi="Arial" w:cs="Arial"/>
              </w:rPr>
              <w:t xml:space="preserve"> og at HV ikke har </w:t>
            </w:r>
            <w:r w:rsidR="005C08A0">
              <w:rPr>
                <w:rFonts w:ascii="Arial" w:hAnsi="Arial" w:cs="Arial"/>
              </w:rPr>
              <w:t xml:space="preserve">kendskab til </w:t>
            </w:r>
            <w:r w:rsidR="001B69DF">
              <w:rPr>
                <w:rFonts w:ascii="Arial" w:hAnsi="Arial" w:cs="Arial"/>
              </w:rPr>
              <w:t xml:space="preserve">børnenes </w:t>
            </w:r>
            <w:r w:rsidR="00496FCC">
              <w:rPr>
                <w:rFonts w:ascii="Arial" w:hAnsi="Arial" w:cs="Arial"/>
              </w:rPr>
              <w:t>eve</w:t>
            </w:r>
            <w:r w:rsidR="00496FCC">
              <w:rPr>
                <w:rFonts w:ascii="Arial" w:hAnsi="Arial" w:cs="Arial"/>
              </w:rPr>
              <w:t>n</w:t>
            </w:r>
            <w:r w:rsidR="00496FCC">
              <w:rPr>
                <w:rFonts w:ascii="Arial" w:hAnsi="Arial" w:cs="Arial"/>
              </w:rPr>
              <w:t xml:space="preserve">tuelle </w:t>
            </w:r>
            <w:r w:rsidR="005C08A0">
              <w:rPr>
                <w:rFonts w:ascii="Arial" w:hAnsi="Arial" w:cs="Arial"/>
              </w:rPr>
              <w:t>diagnoser</w:t>
            </w:r>
            <w:r w:rsidR="00496FCC">
              <w:rPr>
                <w:rFonts w:ascii="Arial" w:hAnsi="Arial" w:cs="Arial"/>
              </w:rPr>
              <w:t>.</w:t>
            </w:r>
            <w:r w:rsidR="000C34EA">
              <w:rPr>
                <w:rFonts w:ascii="Arial" w:hAnsi="Arial" w:cs="Arial"/>
              </w:rPr>
              <w:t xml:space="preserve"> I</w:t>
            </w:r>
            <w:r w:rsidR="00496FCC">
              <w:rPr>
                <w:rFonts w:ascii="Arial" w:hAnsi="Arial" w:cs="Arial"/>
              </w:rPr>
              <w:t xml:space="preserve"> iDidakt projektet </w:t>
            </w:r>
            <w:r w:rsidR="005C08A0">
              <w:rPr>
                <w:rFonts w:ascii="Arial" w:hAnsi="Arial" w:cs="Arial"/>
              </w:rPr>
              <w:t xml:space="preserve">skelnes </w:t>
            </w:r>
            <w:r w:rsidR="00496FCC">
              <w:rPr>
                <w:rFonts w:ascii="Arial" w:hAnsi="Arial" w:cs="Arial"/>
              </w:rPr>
              <w:t xml:space="preserve">der </w:t>
            </w:r>
            <w:r w:rsidR="001B69DF">
              <w:rPr>
                <w:rFonts w:ascii="Arial" w:hAnsi="Arial" w:cs="Arial"/>
              </w:rPr>
              <w:t xml:space="preserve">udelukkende </w:t>
            </w:r>
            <w:r w:rsidR="005C08A0">
              <w:rPr>
                <w:rFonts w:ascii="Arial" w:hAnsi="Arial" w:cs="Arial"/>
              </w:rPr>
              <w:t xml:space="preserve">mellem </w:t>
            </w:r>
            <w:r w:rsidR="00496FCC">
              <w:rPr>
                <w:rFonts w:ascii="Arial" w:hAnsi="Arial" w:cs="Arial"/>
              </w:rPr>
              <w:t xml:space="preserve">børnenes </w:t>
            </w:r>
            <w:r w:rsidR="005C08A0">
              <w:rPr>
                <w:rFonts w:ascii="Arial" w:hAnsi="Arial" w:cs="Arial"/>
              </w:rPr>
              <w:t>problemsti</w:t>
            </w:r>
            <w:r w:rsidR="005C08A0">
              <w:rPr>
                <w:rFonts w:ascii="Arial" w:hAnsi="Arial" w:cs="Arial"/>
              </w:rPr>
              <w:t>l</w:t>
            </w:r>
            <w:r w:rsidR="005C08A0">
              <w:rPr>
                <w:rFonts w:ascii="Arial" w:hAnsi="Arial" w:cs="Arial"/>
              </w:rPr>
              <w:t>linger og ikke diagnoser</w:t>
            </w:r>
            <w:r w:rsidR="001B69DF">
              <w:rPr>
                <w:rFonts w:ascii="Arial" w:hAnsi="Arial" w:cs="Arial"/>
              </w:rPr>
              <w:t xml:space="preserve"> med holdningen, at alle børn, der kan have glæde af redskaberne, skal have den hjælp</w:t>
            </w:r>
            <w:r w:rsidR="005C08A0">
              <w:rPr>
                <w:rFonts w:ascii="Arial" w:hAnsi="Arial" w:cs="Arial"/>
              </w:rPr>
              <w:t>. JN</w:t>
            </w:r>
            <w:r w:rsidR="000C34EA">
              <w:rPr>
                <w:rFonts w:ascii="Arial" w:hAnsi="Arial" w:cs="Arial"/>
              </w:rPr>
              <w:t xml:space="preserve"> supplerer, at s</w:t>
            </w:r>
            <w:r w:rsidR="005C08A0">
              <w:rPr>
                <w:rFonts w:ascii="Arial" w:hAnsi="Arial" w:cs="Arial"/>
              </w:rPr>
              <w:t>ubgruppeanalyse af diagnosebørn</w:t>
            </w:r>
            <w:r w:rsidR="000C34EA">
              <w:rPr>
                <w:rFonts w:ascii="Arial" w:hAnsi="Arial" w:cs="Arial"/>
              </w:rPr>
              <w:t xml:space="preserve"> er interessant</w:t>
            </w:r>
            <w:r w:rsidR="001B69DF">
              <w:rPr>
                <w:rFonts w:ascii="Arial" w:hAnsi="Arial" w:cs="Arial"/>
              </w:rPr>
              <w:t>, da man v</w:t>
            </w:r>
            <w:r w:rsidR="00F72C12">
              <w:rPr>
                <w:rFonts w:ascii="Arial" w:hAnsi="Arial" w:cs="Arial"/>
              </w:rPr>
              <w:t xml:space="preserve">ed at sætte fokus på, </w:t>
            </w:r>
            <w:r w:rsidR="005C08A0">
              <w:rPr>
                <w:rFonts w:ascii="Arial" w:hAnsi="Arial" w:cs="Arial"/>
              </w:rPr>
              <w:t>hvad der karakteriserer de diagnosticerede børn</w:t>
            </w:r>
            <w:r w:rsidR="001B69DF">
              <w:rPr>
                <w:rFonts w:ascii="Arial" w:hAnsi="Arial" w:cs="Arial"/>
              </w:rPr>
              <w:t>,</w:t>
            </w:r>
            <w:r w:rsidR="005C08A0">
              <w:rPr>
                <w:rFonts w:ascii="Arial" w:hAnsi="Arial" w:cs="Arial"/>
              </w:rPr>
              <w:t xml:space="preserve"> </w:t>
            </w:r>
            <w:r w:rsidR="00F72C12">
              <w:rPr>
                <w:rFonts w:ascii="Arial" w:hAnsi="Arial" w:cs="Arial"/>
              </w:rPr>
              <w:t xml:space="preserve">hermed </w:t>
            </w:r>
            <w:r w:rsidR="001B69DF">
              <w:rPr>
                <w:rFonts w:ascii="Arial" w:hAnsi="Arial" w:cs="Arial"/>
              </w:rPr>
              <w:t xml:space="preserve">kan </w:t>
            </w:r>
            <w:r w:rsidR="00F72C12">
              <w:rPr>
                <w:rFonts w:ascii="Arial" w:hAnsi="Arial" w:cs="Arial"/>
              </w:rPr>
              <w:t>skabe grundlag for at fors</w:t>
            </w:r>
            <w:r w:rsidR="005C08A0">
              <w:rPr>
                <w:rFonts w:ascii="Arial" w:hAnsi="Arial" w:cs="Arial"/>
              </w:rPr>
              <w:t xml:space="preserve">tå dem </w:t>
            </w:r>
            <w:r w:rsidR="001B69DF">
              <w:rPr>
                <w:rFonts w:ascii="Arial" w:hAnsi="Arial" w:cs="Arial"/>
              </w:rPr>
              <w:t xml:space="preserve">og </w:t>
            </w:r>
            <w:r w:rsidR="005C08A0">
              <w:rPr>
                <w:rFonts w:ascii="Arial" w:hAnsi="Arial" w:cs="Arial"/>
              </w:rPr>
              <w:t xml:space="preserve">at kunne hjælpe dem bedre. </w:t>
            </w:r>
            <w:r w:rsidR="001B69DF">
              <w:rPr>
                <w:rFonts w:ascii="Arial" w:hAnsi="Arial" w:cs="Arial"/>
              </w:rPr>
              <w:t>HV svarer, at dette har ikke været en mulighed i iDidakt projektet.</w:t>
            </w:r>
          </w:p>
          <w:p w14:paraId="06786310" w14:textId="0A7A852D" w:rsidR="006A2FB3" w:rsidRDefault="001B69DF" w:rsidP="006A2FB3">
            <w:pPr>
              <w:spacing w:line="240" w:lineRule="auto"/>
              <w:rPr>
                <w:rFonts w:ascii="Arial" w:hAnsi="Arial" w:cs="Arial"/>
              </w:rPr>
            </w:pPr>
            <w:r>
              <w:rPr>
                <w:rFonts w:ascii="Arial" w:hAnsi="Arial" w:cs="Arial"/>
              </w:rPr>
              <w:t xml:space="preserve">DGT efterlyser eksempler </w:t>
            </w:r>
            <w:r w:rsidR="005C08A0">
              <w:rPr>
                <w:rFonts w:ascii="Arial" w:hAnsi="Arial" w:cs="Arial"/>
              </w:rPr>
              <w:t>på, hvad der sker i klasseværelset</w:t>
            </w:r>
            <w:r>
              <w:rPr>
                <w:rFonts w:ascii="Arial" w:hAnsi="Arial" w:cs="Arial"/>
              </w:rPr>
              <w:t xml:space="preserve">. HV </w:t>
            </w:r>
            <w:r w:rsidR="00043643">
              <w:rPr>
                <w:rFonts w:ascii="Arial" w:hAnsi="Arial" w:cs="Arial"/>
              </w:rPr>
              <w:t>giver eksemplet, at der har været et sa</w:t>
            </w:r>
            <w:r w:rsidR="005C08A0">
              <w:rPr>
                <w:rFonts w:ascii="Arial" w:hAnsi="Arial" w:cs="Arial"/>
              </w:rPr>
              <w:t xml:space="preserve">marbejde </w:t>
            </w:r>
            <w:r w:rsidR="00043643">
              <w:rPr>
                <w:rFonts w:ascii="Arial" w:hAnsi="Arial" w:cs="Arial"/>
              </w:rPr>
              <w:t>om</w:t>
            </w:r>
            <w:r w:rsidR="005C08A0">
              <w:rPr>
                <w:rFonts w:ascii="Arial" w:hAnsi="Arial" w:cs="Arial"/>
              </w:rPr>
              <w:t xml:space="preserve"> et </w:t>
            </w:r>
            <w:r w:rsidR="00043643">
              <w:rPr>
                <w:rFonts w:ascii="Arial" w:hAnsi="Arial" w:cs="Arial"/>
              </w:rPr>
              <w:t>a</w:t>
            </w:r>
            <w:r w:rsidR="005C08A0">
              <w:rPr>
                <w:rFonts w:ascii="Arial" w:hAnsi="Arial" w:cs="Arial"/>
              </w:rPr>
              <w:t>udio system</w:t>
            </w:r>
            <w:r w:rsidR="00043643">
              <w:rPr>
                <w:rFonts w:ascii="Arial" w:hAnsi="Arial" w:cs="Arial"/>
              </w:rPr>
              <w:t>, hvor hver elev sad med høretelefoner, hvori de kunne høre underviseren. Underviserens stemme i høretelefonerne medførte en opl</w:t>
            </w:r>
            <w:r w:rsidR="00043643">
              <w:rPr>
                <w:rFonts w:ascii="Arial" w:hAnsi="Arial" w:cs="Arial"/>
              </w:rPr>
              <w:t>e</w:t>
            </w:r>
            <w:r w:rsidR="00043643">
              <w:rPr>
                <w:rFonts w:ascii="Arial" w:hAnsi="Arial" w:cs="Arial"/>
              </w:rPr>
              <w:t>velse af nærhed, hvilket havde en god effekt.</w:t>
            </w:r>
            <w:r w:rsidR="00B65AAE">
              <w:rPr>
                <w:rFonts w:ascii="Arial" w:hAnsi="Arial" w:cs="Arial"/>
              </w:rPr>
              <w:t xml:space="preserve"> JN tilslutter sig, at det at bruge et headset som en pause fra støjen og for at koncentrere sig, bruges af mange i alle aldre og i mange sammenhænge. Det kunne være</w:t>
            </w:r>
            <w:r w:rsidR="008C3F08">
              <w:rPr>
                <w:rFonts w:ascii="Arial" w:hAnsi="Arial" w:cs="Arial"/>
              </w:rPr>
              <w:t xml:space="preserve"> en måde at </w:t>
            </w:r>
            <w:r w:rsidR="00B65AAE">
              <w:rPr>
                <w:rFonts w:ascii="Arial" w:hAnsi="Arial" w:cs="Arial"/>
              </w:rPr>
              <w:t>reducere støj på generelt i klasserne i folk</w:t>
            </w:r>
            <w:r w:rsidR="00B65AAE">
              <w:rPr>
                <w:rFonts w:ascii="Arial" w:hAnsi="Arial" w:cs="Arial"/>
              </w:rPr>
              <w:t>e</w:t>
            </w:r>
            <w:r w:rsidR="00B65AAE">
              <w:rPr>
                <w:rFonts w:ascii="Arial" w:hAnsi="Arial" w:cs="Arial"/>
              </w:rPr>
              <w:t>skolen.</w:t>
            </w:r>
            <w:r w:rsidR="006A2FB3">
              <w:rPr>
                <w:rFonts w:ascii="Arial" w:hAnsi="Arial" w:cs="Arial"/>
              </w:rPr>
              <w:t xml:space="preserve"> ME supplerer</w:t>
            </w:r>
            <w:r w:rsidR="00EC6B59">
              <w:rPr>
                <w:rFonts w:ascii="Arial" w:hAnsi="Arial" w:cs="Arial"/>
              </w:rPr>
              <w:t xml:space="preserve"> med eksempel på en</w:t>
            </w:r>
            <w:r w:rsidR="006A2FB3">
              <w:rPr>
                <w:rFonts w:ascii="Arial" w:hAnsi="Arial" w:cs="Arial"/>
              </w:rPr>
              <w:t xml:space="preserve"> klasse, </w:t>
            </w:r>
            <w:r w:rsidR="00EC6B59">
              <w:rPr>
                <w:rFonts w:ascii="Arial" w:hAnsi="Arial" w:cs="Arial"/>
              </w:rPr>
              <w:t xml:space="preserve">hvor eleverne </w:t>
            </w:r>
            <w:r w:rsidR="006A2FB3">
              <w:rPr>
                <w:rFonts w:ascii="Arial" w:hAnsi="Arial" w:cs="Arial"/>
              </w:rPr>
              <w:t xml:space="preserve">hver især </w:t>
            </w:r>
            <w:r w:rsidR="00EC6B59">
              <w:rPr>
                <w:rFonts w:ascii="Arial" w:hAnsi="Arial" w:cs="Arial"/>
              </w:rPr>
              <w:t xml:space="preserve">har </w:t>
            </w:r>
            <w:r w:rsidR="006A2FB3">
              <w:rPr>
                <w:rFonts w:ascii="Arial" w:hAnsi="Arial" w:cs="Arial"/>
              </w:rPr>
              <w:t xml:space="preserve">høreværn, som de frit kan bruge. </w:t>
            </w:r>
          </w:p>
          <w:p w14:paraId="7A5639B5" w14:textId="36554151" w:rsidR="00B65AAE" w:rsidRDefault="000E071A" w:rsidP="00393B7D">
            <w:pPr>
              <w:spacing w:line="240" w:lineRule="auto"/>
              <w:rPr>
                <w:rFonts w:ascii="Arial" w:hAnsi="Arial" w:cs="Arial"/>
              </w:rPr>
            </w:pPr>
            <w:r>
              <w:rPr>
                <w:rFonts w:ascii="Arial" w:hAnsi="Arial" w:cs="Arial"/>
              </w:rPr>
              <w:t>Et andet eksempel er brug af sociale platforme, hvor man blandt andet har brugt google hangout</w:t>
            </w:r>
            <w:r w:rsidR="00EC6B59">
              <w:rPr>
                <w:rFonts w:ascii="Arial" w:hAnsi="Arial" w:cs="Arial"/>
              </w:rPr>
              <w:t>,</w:t>
            </w:r>
            <w:r>
              <w:rPr>
                <w:rFonts w:ascii="Arial" w:hAnsi="Arial" w:cs="Arial"/>
              </w:rPr>
              <w:t xml:space="preserve"> og </w:t>
            </w:r>
            <w:r w:rsidR="00EC6B59">
              <w:rPr>
                <w:rFonts w:ascii="Arial" w:hAnsi="Arial" w:cs="Arial"/>
              </w:rPr>
              <w:t xml:space="preserve">har </w:t>
            </w:r>
            <w:r>
              <w:rPr>
                <w:rFonts w:ascii="Arial" w:hAnsi="Arial" w:cs="Arial"/>
              </w:rPr>
              <w:t xml:space="preserve">givet alle adgang til hinandens </w:t>
            </w:r>
            <w:r w:rsidR="00EC6B59">
              <w:rPr>
                <w:rFonts w:ascii="Arial" w:hAnsi="Arial" w:cs="Arial"/>
              </w:rPr>
              <w:t xml:space="preserve">online </w:t>
            </w:r>
            <w:r>
              <w:rPr>
                <w:rFonts w:ascii="Arial" w:hAnsi="Arial" w:cs="Arial"/>
              </w:rPr>
              <w:t xml:space="preserve">mapper. Elevernes selvhjulpenhed og selvmonitorering blev bedre af, at </w:t>
            </w:r>
            <w:r w:rsidR="0081183C">
              <w:rPr>
                <w:rFonts w:ascii="Arial" w:hAnsi="Arial" w:cs="Arial"/>
              </w:rPr>
              <w:t>de</w:t>
            </w:r>
            <w:r>
              <w:rPr>
                <w:rFonts w:ascii="Arial" w:hAnsi="Arial" w:cs="Arial"/>
              </w:rPr>
              <w:t xml:space="preserve"> kunne</w:t>
            </w:r>
            <w:r w:rsidR="00EC6B59">
              <w:rPr>
                <w:rFonts w:ascii="Arial" w:hAnsi="Arial" w:cs="Arial"/>
              </w:rPr>
              <w:t xml:space="preserve"> følge</w:t>
            </w:r>
            <w:r>
              <w:rPr>
                <w:rFonts w:ascii="Arial" w:hAnsi="Arial" w:cs="Arial"/>
              </w:rPr>
              <w:t xml:space="preserve">, hvad de andre elever lavede. Det er </w:t>
            </w:r>
            <w:r w:rsidR="0081183C">
              <w:rPr>
                <w:rFonts w:ascii="Arial" w:hAnsi="Arial" w:cs="Arial"/>
              </w:rPr>
              <w:t xml:space="preserve">en </w:t>
            </w:r>
            <w:r>
              <w:rPr>
                <w:rFonts w:ascii="Arial" w:hAnsi="Arial" w:cs="Arial"/>
              </w:rPr>
              <w:t>styrke for børn med ADHD, at de kan gå ind at se, hvordan de andre elever gør, da</w:t>
            </w:r>
            <w:r w:rsidR="0081183C">
              <w:rPr>
                <w:rFonts w:ascii="Arial" w:hAnsi="Arial" w:cs="Arial"/>
              </w:rPr>
              <w:t xml:space="preserve"> de kan have</w:t>
            </w:r>
            <w:r>
              <w:rPr>
                <w:rFonts w:ascii="Arial" w:hAnsi="Arial" w:cs="Arial"/>
              </w:rPr>
              <w:t xml:space="preserve"> problemer med at tage initiativ. SN spørger ind til, om der kan forekomme en større selvhjulpenhed ved a</w:t>
            </w:r>
            <w:r w:rsidR="005C08A0">
              <w:rPr>
                <w:rFonts w:ascii="Arial" w:hAnsi="Arial" w:cs="Arial"/>
              </w:rPr>
              <w:t>t arbejde med digitale platforme, hvis man bruger dem didaktisk</w:t>
            </w:r>
            <w:r>
              <w:rPr>
                <w:rFonts w:ascii="Arial" w:hAnsi="Arial" w:cs="Arial"/>
              </w:rPr>
              <w:t xml:space="preserve">. HV konkluderer, at man kan se, at </w:t>
            </w:r>
            <w:r w:rsidR="005C08A0">
              <w:rPr>
                <w:rFonts w:ascii="Arial" w:hAnsi="Arial" w:cs="Arial"/>
              </w:rPr>
              <w:t xml:space="preserve">eleverne har </w:t>
            </w:r>
            <w:r>
              <w:rPr>
                <w:rFonts w:ascii="Arial" w:hAnsi="Arial" w:cs="Arial"/>
              </w:rPr>
              <w:t xml:space="preserve">en klar </w:t>
            </w:r>
            <w:r w:rsidR="005C08A0">
              <w:rPr>
                <w:rFonts w:ascii="Arial" w:hAnsi="Arial" w:cs="Arial"/>
              </w:rPr>
              <w:t>fordel ved at navigere digitalt og at te</w:t>
            </w:r>
            <w:r w:rsidR="005C08A0">
              <w:rPr>
                <w:rFonts w:ascii="Arial" w:hAnsi="Arial" w:cs="Arial"/>
              </w:rPr>
              <w:t>k</w:t>
            </w:r>
            <w:r w:rsidR="005C08A0">
              <w:rPr>
                <w:rFonts w:ascii="Arial" w:hAnsi="Arial" w:cs="Arial"/>
              </w:rPr>
              <w:lastRenderedPageBreak/>
              <w:t>nologien hjælper med overblikket og at navigere igennem dagen.</w:t>
            </w:r>
            <w:r w:rsidR="00AC7CC8">
              <w:rPr>
                <w:rFonts w:ascii="Arial" w:hAnsi="Arial" w:cs="Arial"/>
              </w:rPr>
              <w:t xml:space="preserve"> SN konkluderer, at nu hvor k</w:t>
            </w:r>
            <w:r w:rsidR="005C08A0">
              <w:rPr>
                <w:rFonts w:ascii="Arial" w:hAnsi="Arial" w:cs="Arial"/>
              </w:rPr>
              <w:t>ommuner og stat har aftalt, at skolerne skal digitaliseres</w:t>
            </w:r>
            <w:r w:rsidR="00AC7CC8">
              <w:rPr>
                <w:rFonts w:ascii="Arial" w:hAnsi="Arial" w:cs="Arial"/>
              </w:rPr>
              <w:t>, så er d</w:t>
            </w:r>
            <w:r w:rsidR="005C08A0">
              <w:rPr>
                <w:rFonts w:ascii="Arial" w:hAnsi="Arial" w:cs="Arial"/>
              </w:rPr>
              <w:t xml:space="preserve">et interessant, at </w:t>
            </w:r>
            <w:r w:rsidR="00AC7CC8">
              <w:rPr>
                <w:rFonts w:ascii="Arial" w:hAnsi="Arial" w:cs="Arial"/>
              </w:rPr>
              <w:t>iD</w:t>
            </w:r>
            <w:r w:rsidR="005C08A0">
              <w:rPr>
                <w:rFonts w:ascii="Arial" w:hAnsi="Arial" w:cs="Arial"/>
              </w:rPr>
              <w:t>i</w:t>
            </w:r>
            <w:r w:rsidR="005C08A0">
              <w:rPr>
                <w:rFonts w:ascii="Arial" w:hAnsi="Arial" w:cs="Arial"/>
              </w:rPr>
              <w:t>dakt tyder på, at det er et godt redskab.</w:t>
            </w:r>
            <w:r w:rsidR="00AC7CC8">
              <w:rPr>
                <w:rFonts w:ascii="Arial" w:hAnsi="Arial" w:cs="Arial"/>
              </w:rPr>
              <w:t xml:space="preserve"> HV foreslår, at anderledes opgaveaflevering, tjekl</w:t>
            </w:r>
            <w:r w:rsidR="00AC7CC8">
              <w:rPr>
                <w:rFonts w:ascii="Arial" w:hAnsi="Arial" w:cs="Arial"/>
              </w:rPr>
              <w:t>i</w:t>
            </w:r>
            <w:r w:rsidR="00AC7CC8">
              <w:rPr>
                <w:rFonts w:ascii="Arial" w:hAnsi="Arial" w:cs="Arial"/>
              </w:rPr>
              <w:t xml:space="preserve">ster o.l. er modaliteter, som kan sættes i spil for at hjælpe </w:t>
            </w:r>
            <w:r w:rsidR="005C08A0">
              <w:rPr>
                <w:rFonts w:ascii="Arial" w:hAnsi="Arial" w:cs="Arial"/>
              </w:rPr>
              <w:t>elever</w:t>
            </w:r>
            <w:r w:rsidR="00AC7CC8">
              <w:rPr>
                <w:rFonts w:ascii="Arial" w:hAnsi="Arial" w:cs="Arial"/>
              </w:rPr>
              <w:t>ne</w:t>
            </w:r>
            <w:r w:rsidR="005C08A0">
              <w:rPr>
                <w:rFonts w:ascii="Arial" w:hAnsi="Arial" w:cs="Arial"/>
              </w:rPr>
              <w:t>.</w:t>
            </w:r>
          </w:p>
          <w:p w14:paraId="13C70DBC" w14:textId="55F320D1" w:rsidR="005C08A0" w:rsidRDefault="00B65AAE" w:rsidP="00393B7D">
            <w:pPr>
              <w:spacing w:line="240" w:lineRule="auto"/>
              <w:rPr>
                <w:rFonts w:ascii="Arial" w:hAnsi="Arial" w:cs="Arial"/>
              </w:rPr>
            </w:pPr>
            <w:r>
              <w:rPr>
                <w:rFonts w:ascii="Arial" w:hAnsi="Arial" w:cs="Arial"/>
              </w:rPr>
              <w:t>L</w:t>
            </w:r>
            <w:r w:rsidR="005C08A0">
              <w:rPr>
                <w:rFonts w:ascii="Arial" w:hAnsi="Arial" w:cs="Arial"/>
              </w:rPr>
              <w:t>DH</w:t>
            </w:r>
            <w:r>
              <w:rPr>
                <w:rFonts w:ascii="Arial" w:hAnsi="Arial" w:cs="Arial"/>
              </w:rPr>
              <w:t xml:space="preserve"> spørger til f</w:t>
            </w:r>
            <w:r w:rsidR="005C08A0">
              <w:rPr>
                <w:rFonts w:ascii="Arial" w:hAnsi="Arial" w:cs="Arial"/>
              </w:rPr>
              <w:t>orældrenes rolle</w:t>
            </w:r>
            <w:r>
              <w:rPr>
                <w:rFonts w:ascii="Arial" w:hAnsi="Arial" w:cs="Arial"/>
              </w:rPr>
              <w:t>, hvortil HV svarer, at det er en svær problemstilling, da n</w:t>
            </w:r>
            <w:r w:rsidR="005C08A0">
              <w:rPr>
                <w:rFonts w:ascii="Arial" w:hAnsi="Arial" w:cs="Arial"/>
              </w:rPr>
              <w:t xml:space="preserve">ogle af børnene ikke </w:t>
            </w:r>
            <w:r>
              <w:rPr>
                <w:rFonts w:ascii="Arial" w:hAnsi="Arial" w:cs="Arial"/>
              </w:rPr>
              <w:t xml:space="preserve">er </w:t>
            </w:r>
            <w:r w:rsidR="005C08A0">
              <w:rPr>
                <w:rFonts w:ascii="Arial" w:hAnsi="Arial" w:cs="Arial"/>
              </w:rPr>
              <w:t>bekendt med, at</w:t>
            </w:r>
            <w:r w:rsidR="008C3F08">
              <w:rPr>
                <w:rFonts w:ascii="Arial" w:hAnsi="Arial" w:cs="Arial"/>
              </w:rPr>
              <w:t xml:space="preserve"> de har problemer. Forældre har</w:t>
            </w:r>
            <w:r>
              <w:rPr>
                <w:rFonts w:ascii="Arial" w:hAnsi="Arial" w:cs="Arial"/>
              </w:rPr>
              <w:t xml:space="preserve"> </w:t>
            </w:r>
            <w:r w:rsidR="005C08A0">
              <w:rPr>
                <w:rFonts w:ascii="Arial" w:hAnsi="Arial" w:cs="Arial"/>
              </w:rPr>
              <w:t xml:space="preserve">heller ikke altid </w:t>
            </w:r>
            <w:r w:rsidR="006A2FB3">
              <w:rPr>
                <w:rFonts w:ascii="Arial" w:hAnsi="Arial" w:cs="Arial"/>
              </w:rPr>
              <w:t xml:space="preserve">en </w:t>
            </w:r>
            <w:r w:rsidR="005C08A0">
              <w:rPr>
                <w:rFonts w:ascii="Arial" w:hAnsi="Arial" w:cs="Arial"/>
              </w:rPr>
              <w:t>erkendelse</w:t>
            </w:r>
            <w:r w:rsidR="006A2FB3">
              <w:rPr>
                <w:rFonts w:ascii="Arial" w:hAnsi="Arial" w:cs="Arial"/>
              </w:rPr>
              <w:t xml:space="preserve"> af</w:t>
            </w:r>
            <w:r w:rsidR="005C08A0">
              <w:rPr>
                <w:rFonts w:ascii="Arial" w:hAnsi="Arial" w:cs="Arial"/>
              </w:rPr>
              <w:t xml:space="preserve">, at deres børn har problemer. </w:t>
            </w:r>
            <w:r w:rsidR="005C08A0">
              <w:rPr>
                <w:rFonts w:ascii="Arial" w:hAnsi="Arial" w:cs="Arial"/>
              </w:rPr>
              <w:br/>
            </w:r>
            <w:r w:rsidR="005C08A0">
              <w:rPr>
                <w:rFonts w:ascii="Arial" w:hAnsi="Arial" w:cs="Arial"/>
              </w:rPr>
              <w:br/>
            </w:r>
            <w:r>
              <w:rPr>
                <w:rFonts w:ascii="Arial" w:hAnsi="Arial" w:cs="Arial"/>
              </w:rPr>
              <w:t>UBC spø</w:t>
            </w:r>
            <w:r w:rsidR="008C3F08">
              <w:rPr>
                <w:rFonts w:ascii="Arial" w:hAnsi="Arial" w:cs="Arial"/>
              </w:rPr>
              <w:t>rger til problemstillingen, hvorvidt</w:t>
            </w:r>
            <w:r>
              <w:rPr>
                <w:rFonts w:ascii="Arial" w:hAnsi="Arial" w:cs="Arial"/>
              </w:rPr>
              <w:t xml:space="preserve"> alle skal inkluderes</w:t>
            </w:r>
            <w:r w:rsidR="00EC6B59">
              <w:rPr>
                <w:rFonts w:ascii="Arial" w:hAnsi="Arial" w:cs="Arial"/>
              </w:rPr>
              <w:t xml:space="preserve"> i almene klasser</w:t>
            </w:r>
            <w:r>
              <w:rPr>
                <w:rFonts w:ascii="Arial" w:hAnsi="Arial" w:cs="Arial"/>
              </w:rPr>
              <w:t xml:space="preserve">. HV svarer, at inklusion er et grundvilkår, som </w:t>
            </w:r>
            <w:r w:rsidR="006A2FB3">
              <w:rPr>
                <w:rFonts w:ascii="Arial" w:hAnsi="Arial" w:cs="Arial"/>
              </w:rPr>
              <w:t>projektet</w:t>
            </w:r>
            <w:r>
              <w:rPr>
                <w:rFonts w:ascii="Arial" w:hAnsi="Arial" w:cs="Arial"/>
              </w:rPr>
              <w:t xml:space="preserve"> må agere på og EKS supplerer, at iDidakt pr</w:t>
            </w:r>
            <w:r>
              <w:rPr>
                <w:rFonts w:ascii="Arial" w:hAnsi="Arial" w:cs="Arial"/>
              </w:rPr>
              <w:t>o</w:t>
            </w:r>
            <w:r>
              <w:rPr>
                <w:rFonts w:ascii="Arial" w:hAnsi="Arial" w:cs="Arial"/>
              </w:rPr>
              <w:t xml:space="preserve">jektet fik midlerne på basis af </w:t>
            </w:r>
            <w:r w:rsidR="008C3F08">
              <w:rPr>
                <w:rFonts w:ascii="Arial" w:hAnsi="Arial" w:cs="Arial"/>
              </w:rPr>
              <w:t>den grundpræmis</w:t>
            </w:r>
            <w:r>
              <w:rPr>
                <w:rFonts w:ascii="Arial" w:hAnsi="Arial" w:cs="Arial"/>
              </w:rPr>
              <w:t>, at inklusion blev introduceret</w:t>
            </w:r>
            <w:r w:rsidR="006A2FB3">
              <w:rPr>
                <w:rFonts w:ascii="Arial" w:hAnsi="Arial" w:cs="Arial"/>
              </w:rPr>
              <w:t xml:space="preserve"> i folkeskolen</w:t>
            </w:r>
            <w:r>
              <w:rPr>
                <w:rFonts w:ascii="Arial" w:hAnsi="Arial" w:cs="Arial"/>
              </w:rPr>
              <w:t>. Det var virkeligheden, som projektet skulle arbejde i.</w:t>
            </w:r>
            <w:r w:rsidR="003600AA">
              <w:rPr>
                <w:rFonts w:ascii="Arial" w:hAnsi="Arial" w:cs="Arial"/>
              </w:rPr>
              <w:t xml:space="preserve"> HV tilføjer, at derfor er  al</w:t>
            </w:r>
            <w:r w:rsidR="005C08A0">
              <w:rPr>
                <w:rFonts w:ascii="Arial" w:hAnsi="Arial" w:cs="Arial"/>
              </w:rPr>
              <w:t xml:space="preserve">le aktiviteter foregået i klassen, hvor alle børn har deltaget. </w:t>
            </w:r>
            <w:r w:rsidR="003600AA">
              <w:rPr>
                <w:rFonts w:ascii="Arial" w:hAnsi="Arial" w:cs="Arial"/>
              </w:rPr>
              <w:t xml:space="preserve">HV uddyber, at projektet har </w:t>
            </w:r>
            <w:r w:rsidR="005C08A0">
              <w:rPr>
                <w:rFonts w:ascii="Arial" w:hAnsi="Arial" w:cs="Arial"/>
              </w:rPr>
              <w:t>data fra lærer</w:t>
            </w:r>
            <w:r w:rsidR="00F72C12">
              <w:rPr>
                <w:rFonts w:ascii="Arial" w:hAnsi="Arial" w:cs="Arial"/>
              </w:rPr>
              <w:t>e</w:t>
            </w:r>
            <w:r w:rsidR="005C08A0">
              <w:rPr>
                <w:rFonts w:ascii="Arial" w:hAnsi="Arial" w:cs="Arial"/>
              </w:rPr>
              <w:t xml:space="preserve">, der prøver </w:t>
            </w:r>
            <w:r w:rsidR="003600AA">
              <w:rPr>
                <w:rFonts w:ascii="Arial" w:hAnsi="Arial" w:cs="Arial"/>
              </w:rPr>
              <w:t>forskellige metoder</w:t>
            </w:r>
            <w:r w:rsidR="005C08A0">
              <w:rPr>
                <w:rFonts w:ascii="Arial" w:hAnsi="Arial" w:cs="Arial"/>
              </w:rPr>
              <w:t xml:space="preserve"> af,</w:t>
            </w:r>
            <w:r w:rsidR="003600AA">
              <w:rPr>
                <w:rFonts w:ascii="Arial" w:hAnsi="Arial" w:cs="Arial"/>
              </w:rPr>
              <w:t xml:space="preserve"> bl.a.</w:t>
            </w:r>
            <w:r w:rsidR="005C08A0">
              <w:rPr>
                <w:rFonts w:ascii="Arial" w:hAnsi="Arial" w:cs="Arial"/>
              </w:rPr>
              <w:t xml:space="preserve"> hvor eleverne kan skrue og op ned for </w:t>
            </w:r>
            <w:r w:rsidR="00EC6B59">
              <w:rPr>
                <w:rFonts w:ascii="Arial" w:hAnsi="Arial" w:cs="Arial"/>
              </w:rPr>
              <w:t xml:space="preserve">stilladseringen </w:t>
            </w:r>
            <w:r w:rsidR="005C08A0">
              <w:rPr>
                <w:rFonts w:ascii="Arial" w:hAnsi="Arial" w:cs="Arial"/>
              </w:rPr>
              <w:t>(opgave</w:t>
            </w:r>
            <w:r w:rsidR="003600AA">
              <w:rPr>
                <w:rFonts w:ascii="Arial" w:hAnsi="Arial" w:cs="Arial"/>
              </w:rPr>
              <w:t xml:space="preserve"> overleveret med</w:t>
            </w:r>
            <w:r w:rsidR="005C08A0">
              <w:rPr>
                <w:rFonts w:ascii="Arial" w:hAnsi="Arial" w:cs="Arial"/>
              </w:rPr>
              <w:t xml:space="preserve"> tekst,</w:t>
            </w:r>
            <w:r w:rsidR="003600AA">
              <w:rPr>
                <w:rFonts w:ascii="Arial" w:hAnsi="Arial" w:cs="Arial"/>
              </w:rPr>
              <w:t xml:space="preserve"> opgaver</w:t>
            </w:r>
            <w:r w:rsidR="005C08A0">
              <w:rPr>
                <w:rFonts w:ascii="Arial" w:hAnsi="Arial" w:cs="Arial"/>
              </w:rPr>
              <w:t xml:space="preserve"> </w:t>
            </w:r>
            <w:r w:rsidR="003600AA">
              <w:rPr>
                <w:rFonts w:ascii="Arial" w:hAnsi="Arial" w:cs="Arial"/>
              </w:rPr>
              <w:t xml:space="preserve">overleveret med </w:t>
            </w:r>
            <w:r w:rsidR="005C08A0">
              <w:rPr>
                <w:rFonts w:ascii="Arial" w:hAnsi="Arial" w:cs="Arial"/>
              </w:rPr>
              <w:t>lyd</w:t>
            </w:r>
            <w:r w:rsidR="003600AA">
              <w:rPr>
                <w:rFonts w:ascii="Arial" w:hAnsi="Arial" w:cs="Arial"/>
              </w:rPr>
              <w:t>, opgaver overleveret med lyd og tekst</w:t>
            </w:r>
            <w:r w:rsidR="005C08A0">
              <w:rPr>
                <w:rFonts w:ascii="Arial" w:hAnsi="Arial" w:cs="Arial"/>
              </w:rPr>
              <w:t xml:space="preserve"> etc.).</w:t>
            </w:r>
            <w:r w:rsidR="003600AA">
              <w:rPr>
                <w:rFonts w:ascii="Arial" w:hAnsi="Arial" w:cs="Arial"/>
              </w:rPr>
              <w:t xml:space="preserve"> Dog er erfaringen, at i de tilfælde</w:t>
            </w:r>
            <w:r w:rsidR="005C08A0">
              <w:rPr>
                <w:rFonts w:ascii="Arial" w:hAnsi="Arial" w:cs="Arial"/>
              </w:rPr>
              <w:t xml:space="preserve"> hvor underviserne ikke</w:t>
            </w:r>
            <w:r w:rsidR="008C3F08">
              <w:rPr>
                <w:rFonts w:ascii="Arial" w:hAnsi="Arial" w:cs="Arial"/>
              </w:rPr>
              <w:t xml:space="preserve"> har teknologisk kompetence,</w:t>
            </w:r>
            <w:r w:rsidR="005C08A0">
              <w:rPr>
                <w:rFonts w:ascii="Arial" w:hAnsi="Arial" w:cs="Arial"/>
              </w:rPr>
              <w:t xml:space="preserve"> sker der ikke </w:t>
            </w:r>
            <w:r w:rsidR="0081183C">
              <w:rPr>
                <w:rFonts w:ascii="Arial" w:hAnsi="Arial" w:cs="Arial"/>
              </w:rPr>
              <w:t>me</w:t>
            </w:r>
            <w:r w:rsidR="005C08A0">
              <w:rPr>
                <w:rFonts w:ascii="Arial" w:hAnsi="Arial" w:cs="Arial"/>
              </w:rPr>
              <w:t>get.</w:t>
            </w:r>
          </w:p>
          <w:p w14:paraId="1A8BAD61" w14:textId="494AB0FD" w:rsidR="005C08A0" w:rsidRDefault="005C08A0" w:rsidP="00393B7D">
            <w:pPr>
              <w:spacing w:line="240" w:lineRule="auto"/>
              <w:rPr>
                <w:rFonts w:ascii="Arial" w:hAnsi="Arial" w:cs="Arial"/>
              </w:rPr>
            </w:pPr>
            <w:r>
              <w:rPr>
                <w:rFonts w:ascii="Arial" w:hAnsi="Arial" w:cs="Arial"/>
              </w:rPr>
              <w:t>DGT</w:t>
            </w:r>
            <w:r w:rsidR="00C57D98">
              <w:rPr>
                <w:rFonts w:ascii="Arial" w:hAnsi="Arial" w:cs="Arial"/>
              </w:rPr>
              <w:t xml:space="preserve"> efterspørger en </w:t>
            </w:r>
            <w:r>
              <w:rPr>
                <w:rFonts w:ascii="Arial" w:hAnsi="Arial" w:cs="Arial"/>
              </w:rPr>
              <w:t>Top 2</w:t>
            </w:r>
            <w:r w:rsidR="0081183C">
              <w:rPr>
                <w:rFonts w:ascii="Arial" w:hAnsi="Arial" w:cs="Arial"/>
              </w:rPr>
              <w:t xml:space="preserve"> om</w:t>
            </w:r>
            <w:r w:rsidR="00C57D98">
              <w:rPr>
                <w:rFonts w:ascii="Arial" w:hAnsi="Arial" w:cs="Arial"/>
              </w:rPr>
              <w:t xml:space="preserve"> hvad der </w:t>
            </w:r>
            <w:r>
              <w:rPr>
                <w:rFonts w:ascii="Arial" w:hAnsi="Arial" w:cs="Arial"/>
              </w:rPr>
              <w:t>virker bedst</w:t>
            </w:r>
            <w:r w:rsidR="00C57D98">
              <w:rPr>
                <w:rFonts w:ascii="Arial" w:hAnsi="Arial" w:cs="Arial"/>
              </w:rPr>
              <w:t xml:space="preserve"> og har </w:t>
            </w:r>
            <w:r>
              <w:rPr>
                <w:rFonts w:ascii="Arial" w:hAnsi="Arial" w:cs="Arial"/>
              </w:rPr>
              <w:t>størst transfer ud til almindelig undervisning.</w:t>
            </w:r>
            <w:r w:rsidR="00C57D98">
              <w:rPr>
                <w:rFonts w:ascii="Arial" w:hAnsi="Arial" w:cs="Arial"/>
              </w:rPr>
              <w:t xml:space="preserve"> HV svarer, at d</w:t>
            </w:r>
            <w:r>
              <w:rPr>
                <w:rFonts w:ascii="Arial" w:hAnsi="Arial" w:cs="Arial"/>
              </w:rPr>
              <w:t>en didaktiske model er generel anvendelig</w:t>
            </w:r>
            <w:r w:rsidR="00C57D98">
              <w:rPr>
                <w:rFonts w:ascii="Arial" w:hAnsi="Arial" w:cs="Arial"/>
              </w:rPr>
              <w:t xml:space="preserve"> og at det er vigtigt med struktureringsredskaber, da l</w:t>
            </w:r>
            <w:r>
              <w:rPr>
                <w:rFonts w:ascii="Arial" w:hAnsi="Arial" w:cs="Arial"/>
              </w:rPr>
              <w:t xml:space="preserve">ærernes arbejde </w:t>
            </w:r>
            <w:r w:rsidR="00C57D98">
              <w:rPr>
                <w:rFonts w:ascii="Arial" w:hAnsi="Arial" w:cs="Arial"/>
              </w:rPr>
              <w:t>med at</w:t>
            </w:r>
            <w:r>
              <w:rPr>
                <w:rFonts w:ascii="Arial" w:hAnsi="Arial" w:cs="Arial"/>
              </w:rPr>
              <w:t xml:space="preserve"> planlægge </w:t>
            </w:r>
            <w:r w:rsidR="00C57D98">
              <w:rPr>
                <w:rFonts w:ascii="Arial" w:hAnsi="Arial" w:cs="Arial"/>
              </w:rPr>
              <w:t xml:space="preserve">undervisningen </w:t>
            </w:r>
            <w:r>
              <w:rPr>
                <w:rFonts w:ascii="Arial" w:hAnsi="Arial" w:cs="Arial"/>
              </w:rPr>
              <w:t>ikke altid</w:t>
            </w:r>
            <w:r w:rsidR="00C57D98">
              <w:rPr>
                <w:rFonts w:ascii="Arial" w:hAnsi="Arial" w:cs="Arial"/>
              </w:rPr>
              <w:t xml:space="preserve"> kommer </w:t>
            </w:r>
            <w:r>
              <w:rPr>
                <w:rFonts w:ascii="Arial" w:hAnsi="Arial" w:cs="Arial"/>
              </w:rPr>
              <w:t>til udtryk</w:t>
            </w:r>
            <w:r w:rsidR="00C57D98">
              <w:rPr>
                <w:rFonts w:ascii="Arial" w:hAnsi="Arial" w:cs="Arial"/>
              </w:rPr>
              <w:t xml:space="preserve"> og at </w:t>
            </w:r>
            <w:r>
              <w:rPr>
                <w:rFonts w:ascii="Arial" w:hAnsi="Arial" w:cs="Arial"/>
              </w:rPr>
              <w:t>strukturen ikke altid</w:t>
            </w:r>
            <w:r w:rsidR="00C57D98">
              <w:rPr>
                <w:rFonts w:ascii="Arial" w:hAnsi="Arial" w:cs="Arial"/>
              </w:rPr>
              <w:t xml:space="preserve"> er</w:t>
            </w:r>
            <w:r>
              <w:rPr>
                <w:rFonts w:ascii="Arial" w:hAnsi="Arial" w:cs="Arial"/>
              </w:rPr>
              <w:t xml:space="preserve"> tydelig for eleverne. </w:t>
            </w:r>
            <w:r w:rsidR="00C57D98">
              <w:rPr>
                <w:rFonts w:ascii="Arial" w:hAnsi="Arial" w:cs="Arial"/>
              </w:rPr>
              <w:t xml:space="preserve">ME supplerer, at formen på undervisningen ikke </w:t>
            </w:r>
            <w:r>
              <w:rPr>
                <w:rFonts w:ascii="Arial" w:hAnsi="Arial" w:cs="Arial"/>
              </w:rPr>
              <w:t xml:space="preserve">altid </w:t>
            </w:r>
            <w:r w:rsidR="00C57D98">
              <w:rPr>
                <w:rFonts w:ascii="Arial" w:hAnsi="Arial" w:cs="Arial"/>
              </w:rPr>
              <w:t xml:space="preserve">behøver </w:t>
            </w:r>
            <w:r>
              <w:rPr>
                <w:rFonts w:ascii="Arial" w:hAnsi="Arial" w:cs="Arial"/>
              </w:rPr>
              <w:t>at være digitalt</w:t>
            </w:r>
            <w:r w:rsidR="008C3F08">
              <w:rPr>
                <w:rFonts w:ascii="Arial" w:hAnsi="Arial" w:cs="Arial"/>
              </w:rPr>
              <w:t>, da et</w:t>
            </w:r>
            <w:r>
              <w:rPr>
                <w:rFonts w:ascii="Arial" w:hAnsi="Arial" w:cs="Arial"/>
              </w:rPr>
              <w:t xml:space="preserve"> stykke papir i hånden kan være lige så effektivt.</w:t>
            </w:r>
            <w:r w:rsidR="00C57D98">
              <w:rPr>
                <w:rFonts w:ascii="Arial" w:hAnsi="Arial" w:cs="Arial"/>
              </w:rPr>
              <w:t xml:space="preserve"> HV er enig i, at der er b</w:t>
            </w:r>
            <w:r>
              <w:rPr>
                <w:rFonts w:ascii="Arial" w:hAnsi="Arial" w:cs="Arial"/>
              </w:rPr>
              <w:t>ehov for strukturerede rammer for at nav</w:t>
            </w:r>
            <w:r>
              <w:rPr>
                <w:rFonts w:ascii="Arial" w:hAnsi="Arial" w:cs="Arial"/>
              </w:rPr>
              <w:t>i</w:t>
            </w:r>
            <w:r>
              <w:rPr>
                <w:rFonts w:ascii="Arial" w:hAnsi="Arial" w:cs="Arial"/>
              </w:rPr>
              <w:t>gere både digitalt og offline</w:t>
            </w:r>
            <w:r w:rsidR="00C57D98">
              <w:rPr>
                <w:rFonts w:ascii="Arial" w:hAnsi="Arial" w:cs="Arial"/>
              </w:rPr>
              <w:t xml:space="preserve"> i form af s</w:t>
            </w:r>
            <w:r>
              <w:rPr>
                <w:rFonts w:ascii="Arial" w:hAnsi="Arial" w:cs="Arial"/>
              </w:rPr>
              <w:t>kemaer, skiltning etc.</w:t>
            </w:r>
            <w:r w:rsidR="00C57D98">
              <w:rPr>
                <w:rFonts w:ascii="Arial" w:hAnsi="Arial" w:cs="Arial"/>
              </w:rPr>
              <w:t xml:space="preserve"> </w:t>
            </w:r>
            <w:r w:rsidR="00C57D98">
              <w:rPr>
                <w:rFonts w:ascii="Arial" w:hAnsi="Arial" w:cs="Arial"/>
              </w:rPr>
              <w:br/>
            </w:r>
            <w:r w:rsidR="00C57D98">
              <w:rPr>
                <w:rFonts w:ascii="Arial" w:hAnsi="Arial" w:cs="Arial"/>
              </w:rPr>
              <w:br/>
              <w:t>HV konkluderer, at det e</w:t>
            </w:r>
            <w:r>
              <w:rPr>
                <w:rFonts w:ascii="Arial" w:hAnsi="Arial" w:cs="Arial"/>
              </w:rPr>
              <w:t>ndelige budskab</w:t>
            </w:r>
            <w:r w:rsidR="00C57D98">
              <w:rPr>
                <w:rFonts w:ascii="Arial" w:hAnsi="Arial" w:cs="Arial"/>
              </w:rPr>
              <w:t xml:space="preserve"> er, at en digital værktøjskasse</w:t>
            </w:r>
            <w:r>
              <w:rPr>
                <w:rFonts w:ascii="Arial" w:hAnsi="Arial" w:cs="Arial"/>
              </w:rPr>
              <w:t xml:space="preserve"> ikke </w:t>
            </w:r>
            <w:r w:rsidR="00C57D98">
              <w:rPr>
                <w:rFonts w:ascii="Arial" w:hAnsi="Arial" w:cs="Arial"/>
              </w:rPr>
              <w:t xml:space="preserve">er </w:t>
            </w:r>
            <w:r>
              <w:rPr>
                <w:rFonts w:ascii="Arial" w:hAnsi="Arial" w:cs="Arial"/>
              </w:rPr>
              <w:t>en total lø</w:t>
            </w:r>
            <w:r>
              <w:rPr>
                <w:rFonts w:ascii="Arial" w:hAnsi="Arial" w:cs="Arial"/>
              </w:rPr>
              <w:t>s</w:t>
            </w:r>
            <w:r>
              <w:rPr>
                <w:rFonts w:ascii="Arial" w:hAnsi="Arial" w:cs="Arial"/>
              </w:rPr>
              <w:t>ning</w:t>
            </w:r>
            <w:r w:rsidR="00C57D98">
              <w:rPr>
                <w:rFonts w:ascii="Arial" w:hAnsi="Arial" w:cs="Arial"/>
              </w:rPr>
              <w:t>, som løser alle børns problemer</w:t>
            </w:r>
            <w:r>
              <w:rPr>
                <w:rFonts w:ascii="Arial" w:hAnsi="Arial" w:cs="Arial"/>
              </w:rPr>
              <w:t>, men at gøre størstedelen selvhjulpne betyder, at der frigøres tid til de elever, som den didaktiske model ikke virker på.</w:t>
            </w:r>
          </w:p>
          <w:p w14:paraId="5D77C0AC" w14:textId="4E86A697" w:rsidR="005C08A0" w:rsidRDefault="005C08A0" w:rsidP="00046119">
            <w:pPr>
              <w:spacing w:line="240" w:lineRule="auto"/>
              <w:rPr>
                <w:rFonts w:ascii="Arial" w:hAnsi="Arial" w:cs="Arial"/>
                <w:b/>
              </w:rPr>
            </w:pPr>
            <w:r>
              <w:rPr>
                <w:rFonts w:ascii="Arial" w:hAnsi="Arial" w:cs="Arial"/>
              </w:rPr>
              <w:t>LDH</w:t>
            </w:r>
            <w:r w:rsidR="00C57D98">
              <w:rPr>
                <w:rFonts w:ascii="Arial" w:hAnsi="Arial" w:cs="Arial"/>
              </w:rPr>
              <w:t xml:space="preserve"> runder af med, at iDidakt projektet er e</w:t>
            </w:r>
            <w:r>
              <w:rPr>
                <w:rFonts w:ascii="Arial" w:hAnsi="Arial" w:cs="Arial"/>
              </w:rPr>
              <w:t>t godt eksempel på</w:t>
            </w:r>
            <w:r w:rsidR="00C57D98">
              <w:rPr>
                <w:rFonts w:ascii="Arial" w:hAnsi="Arial" w:cs="Arial"/>
              </w:rPr>
              <w:t>, at e</w:t>
            </w:r>
            <w:r w:rsidR="008826C7">
              <w:rPr>
                <w:rFonts w:ascii="Arial" w:hAnsi="Arial" w:cs="Arial"/>
              </w:rPr>
              <w:t>t</w:t>
            </w:r>
            <w:r w:rsidR="00C57D98">
              <w:rPr>
                <w:rFonts w:ascii="Arial" w:hAnsi="Arial" w:cs="Arial"/>
              </w:rPr>
              <w:t xml:space="preserve"> m</w:t>
            </w:r>
            <w:r>
              <w:rPr>
                <w:rFonts w:ascii="Arial" w:hAnsi="Arial" w:cs="Arial"/>
              </w:rPr>
              <w:t xml:space="preserve">asterprojekt på MIL er blevet </w:t>
            </w:r>
            <w:r w:rsidR="008826C7">
              <w:rPr>
                <w:rFonts w:ascii="Arial" w:hAnsi="Arial" w:cs="Arial"/>
              </w:rPr>
              <w:t>videreudviklet t</w:t>
            </w:r>
            <w:r>
              <w:rPr>
                <w:rFonts w:ascii="Arial" w:hAnsi="Arial" w:cs="Arial"/>
              </w:rPr>
              <w:t>il e</w:t>
            </w:r>
            <w:r w:rsidR="008826C7">
              <w:rPr>
                <w:rFonts w:ascii="Arial" w:hAnsi="Arial" w:cs="Arial"/>
              </w:rPr>
              <w:t xml:space="preserve">t egentlig forsknings- og udviklingsprojekt og </w:t>
            </w:r>
            <w:r>
              <w:rPr>
                <w:rFonts w:ascii="Arial" w:hAnsi="Arial" w:cs="Arial"/>
              </w:rPr>
              <w:t xml:space="preserve"> ph.d.</w:t>
            </w:r>
            <w:r w:rsidR="008826C7">
              <w:rPr>
                <w:rFonts w:ascii="Arial" w:hAnsi="Arial" w:cs="Arial"/>
              </w:rPr>
              <w:t>- projekt.</w:t>
            </w:r>
            <w:r>
              <w:rPr>
                <w:rFonts w:ascii="Arial" w:hAnsi="Arial" w:cs="Arial"/>
              </w:rPr>
              <w:t xml:space="preserve"> </w:t>
            </w:r>
            <w:r>
              <w:rPr>
                <w:rFonts w:ascii="Arial" w:hAnsi="Arial" w:cs="Arial"/>
              </w:rPr>
              <w:br/>
            </w:r>
          </w:p>
        </w:tc>
      </w:tr>
      <w:tr w:rsidR="005C08A0" w14:paraId="50D9ED42" w14:textId="77777777" w:rsidTr="005C08A0">
        <w:tc>
          <w:tcPr>
            <w:tcW w:w="9180" w:type="dxa"/>
          </w:tcPr>
          <w:p w14:paraId="0407F663" w14:textId="77777777" w:rsidR="005C08A0" w:rsidRPr="00C52350" w:rsidRDefault="005C08A0" w:rsidP="00393B7D">
            <w:pPr>
              <w:spacing w:line="240" w:lineRule="auto"/>
              <w:rPr>
                <w:rFonts w:ascii="Arial" w:hAnsi="Arial" w:cs="Arial"/>
                <w:b/>
              </w:rPr>
            </w:pPr>
            <w:r>
              <w:rPr>
                <w:rFonts w:ascii="Arial" w:hAnsi="Arial" w:cs="Arial"/>
                <w:b/>
              </w:rPr>
              <w:lastRenderedPageBreak/>
              <w:t xml:space="preserve">7. </w:t>
            </w:r>
            <w:r w:rsidRPr="00C52350">
              <w:rPr>
                <w:rFonts w:ascii="Arial" w:hAnsi="Arial" w:cs="Arial"/>
                <w:b/>
              </w:rPr>
              <w:t>MILs selvevalueringsrapport (præsentation/diskussion)</w:t>
            </w:r>
          </w:p>
          <w:p w14:paraId="524D1E3E" w14:textId="05009A5B" w:rsidR="005C08A0" w:rsidRDefault="005C08A0" w:rsidP="00C52350">
            <w:pPr>
              <w:spacing w:line="240" w:lineRule="auto"/>
              <w:rPr>
                <w:rFonts w:ascii="Arial" w:hAnsi="Arial" w:cs="Arial"/>
              </w:rPr>
            </w:pPr>
            <w:r>
              <w:rPr>
                <w:rFonts w:ascii="Arial" w:hAnsi="Arial" w:cs="Arial"/>
              </w:rPr>
              <w:t>Åben diskussion om bl.a. r</w:t>
            </w:r>
            <w:r w:rsidRPr="00C52350">
              <w:rPr>
                <w:rFonts w:ascii="Arial" w:hAnsi="Arial" w:cs="Arial"/>
              </w:rPr>
              <w:t xml:space="preserve">elevansen af uddannelsens faglige profil og indhold </w:t>
            </w:r>
            <w:r>
              <w:rPr>
                <w:rFonts w:ascii="Arial" w:hAnsi="Arial" w:cs="Arial"/>
              </w:rPr>
              <w:t>samt rådgi</w:t>
            </w:r>
            <w:r>
              <w:rPr>
                <w:rFonts w:ascii="Arial" w:hAnsi="Arial" w:cs="Arial"/>
              </w:rPr>
              <w:t>v</w:t>
            </w:r>
            <w:r>
              <w:rPr>
                <w:rFonts w:ascii="Arial" w:hAnsi="Arial" w:cs="Arial"/>
              </w:rPr>
              <w:t>ning</w:t>
            </w:r>
            <w:r w:rsidRPr="00C52350">
              <w:rPr>
                <w:rFonts w:ascii="Arial" w:hAnsi="Arial" w:cs="Arial"/>
              </w:rPr>
              <w:t xml:space="preserve"> om udviklingen af kravene på arbejdsmarkedet og om hvorvidt kandidaterne opnår de ønskede kompetencer</w:t>
            </w:r>
            <w:r>
              <w:rPr>
                <w:rFonts w:ascii="Arial" w:hAnsi="Arial" w:cs="Arial"/>
              </w:rPr>
              <w:t xml:space="preserve"> m.v.</w:t>
            </w:r>
            <w:r w:rsidR="00C44CC1">
              <w:rPr>
                <w:rFonts w:ascii="Arial" w:hAnsi="Arial" w:cs="Arial"/>
              </w:rPr>
              <w:t xml:space="preserve"> </w:t>
            </w:r>
            <w:r>
              <w:rPr>
                <w:rFonts w:ascii="Arial" w:hAnsi="Arial" w:cs="Arial"/>
              </w:rPr>
              <w:t>Selvevalueringsrapport gennemgås, herunder problematik med</w:t>
            </w:r>
            <w:r w:rsidR="00E86391">
              <w:rPr>
                <w:rFonts w:ascii="Arial" w:hAnsi="Arial" w:cs="Arial"/>
              </w:rPr>
              <w:t xml:space="preserve"> behov for større svarprocent fra studerende på evalueringer,</w:t>
            </w:r>
            <w:r>
              <w:rPr>
                <w:rFonts w:ascii="Arial" w:hAnsi="Arial" w:cs="Arial"/>
              </w:rPr>
              <w:t xml:space="preserve"> samt kunsten</w:t>
            </w:r>
            <w:r w:rsidR="00B26C95">
              <w:rPr>
                <w:rFonts w:ascii="Arial" w:hAnsi="Arial" w:cs="Arial"/>
              </w:rPr>
              <w:t xml:space="preserve"> </w:t>
            </w:r>
            <w:r>
              <w:rPr>
                <w:rFonts w:ascii="Arial" w:hAnsi="Arial" w:cs="Arial"/>
              </w:rPr>
              <w:t>at bevare bala</w:t>
            </w:r>
            <w:r>
              <w:rPr>
                <w:rFonts w:ascii="Arial" w:hAnsi="Arial" w:cs="Arial"/>
              </w:rPr>
              <w:t>n</w:t>
            </w:r>
            <w:r>
              <w:rPr>
                <w:rFonts w:ascii="Arial" w:hAnsi="Arial" w:cs="Arial"/>
              </w:rPr>
              <w:t>ce mellem</w:t>
            </w:r>
            <w:r w:rsidR="00DA2848">
              <w:rPr>
                <w:rFonts w:ascii="Arial" w:hAnsi="Arial" w:cs="Arial"/>
              </w:rPr>
              <w:t>,</w:t>
            </w:r>
            <w:r>
              <w:rPr>
                <w:rFonts w:ascii="Arial" w:hAnsi="Arial" w:cs="Arial"/>
              </w:rPr>
              <w:t xml:space="preserve"> at </w:t>
            </w:r>
            <w:r w:rsidR="00955789">
              <w:rPr>
                <w:rFonts w:ascii="Arial" w:hAnsi="Arial" w:cs="Arial"/>
              </w:rPr>
              <w:t xml:space="preserve">uddannelsen </w:t>
            </w:r>
            <w:r w:rsidR="00E86391">
              <w:rPr>
                <w:rFonts w:ascii="Arial" w:hAnsi="Arial" w:cs="Arial"/>
              </w:rPr>
              <w:t xml:space="preserve">ikke </w:t>
            </w:r>
            <w:r w:rsidR="00955789">
              <w:rPr>
                <w:rFonts w:ascii="Arial" w:hAnsi="Arial" w:cs="Arial"/>
              </w:rPr>
              <w:t>uddanner</w:t>
            </w:r>
            <w:r w:rsidR="00E86391">
              <w:rPr>
                <w:rFonts w:ascii="Arial" w:hAnsi="Arial" w:cs="Arial"/>
              </w:rPr>
              <w:t xml:space="preserve"> teknikere, men</w:t>
            </w:r>
            <w:r w:rsidR="00955789">
              <w:rPr>
                <w:rFonts w:ascii="Arial" w:hAnsi="Arial" w:cs="Arial"/>
              </w:rPr>
              <w:t xml:space="preserve"> </w:t>
            </w:r>
            <w:r>
              <w:rPr>
                <w:rFonts w:ascii="Arial" w:hAnsi="Arial" w:cs="Arial"/>
              </w:rPr>
              <w:t>generalist</w:t>
            </w:r>
            <w:r w:rsidR="00955789">
              <w:rPr>
                <w:rFonts w:ascii="Arial" w:hAnsi="Arial" w:cs="Arial"/>
              </w:rPr>
              <w:t>er</w:t>
            </w:r>
            <w:r w:rsidR="00E86391">
              <w:rPr>
                <w:rFonts w:ascii="Arial" w:hAnsi="Arial" w:cs="Arial"/>
              </w:rPr>
              <w:t>,</w:t>
            </w:r>
            <w:r w:rsidR="00955789">
              <w:rPr>
                <w:rFonts w:ascii="Arial" w:hAnsi="Arial" w:cs="Arial"/>
              </w:rPr>
              <w:t xml:space="preserve"> samtidig med at de studerende sikres </w:t>
            </w:r>
            <w:r>
              <w:rPr>
                <w:rFonts w:ascii="Arial" w:hAnsi="Arial" w:cs="Arial"/>
              </w:rPr>
              <w:t>hands-on erfaring</w:t>
            </w:r>
            <w:r w:rsidR="00E86391">
              <w:rPr>
                <w:rFonts w:ascii="Arial" w:hAnsi="Arial" w:cs="Arial"/>
              </w:rPr>
              <w:t>,</w:t>
            </w:r>
            <w:r w:rsidR="00955789">
              <w:rPr>
                <w:rFonts w:ascii="Arial" w:hAnsi="Arial" w:cs="Arial"/>
              </w:rPr>
              <w:t xml:space="preserve"> samt</w:t>
            </w:r>
            <w:r>
              <w:rPr>
                <w:rFonts w:ascii="Arial" w:hAnsi="Arial" w:cs="Arial"/>
              </w:rPr>
              <w:t xml:space="preserve"> behovet for at introducere </w:t>
            </w:r>
            <w:r w:rsidR="00634B4C">
              <w:rPr>
                <w:rFonts w:ascii="Arial" w:hAnsi="Arial" w:cs="Arial"/>
              </w:rPr>
              <w:t xml:space="preserve">flere af </w:t>
            </w:r>
            <w:r>
              <w:rPr>
                <w:rFonts w:ascii="Arial" w:hAnsi="Arial" w:cs="Arial"/>
              </w:rPr>
              <w:t>de studerende til akademisk skrivning</w:t>
            </w:r>
            <w:r w:rsidR="00E86391">
              <w:rPr>
                <w:rFonts w:ascii="Arial" w:hAnsi="Arial" w:cs="Arial"/>
              </w:rPr>
              <w:t xml:space="preserve"> mv</w:t>
            </w:r>
            <w:r>
              <w:rPr>
                <w:rFonts w:ascii="Arial" w:hAnsi="Arial" w:cs="Arial"/>
              </w:rPr>
              <w:t>.</w:t>
            </w:r>
          </w:p>
          <w:p w14:paraId="6F8EE3A8" w14:textId="42885D6A" w:rsidR="00690E50" w:rsidRDefault="005C08A0" w:rsidP="00C52350">
            <w:pPr>
              <w:spacing w:line="240" w:lineRule="auto"/>
              <w:rPr>
                <w:rFonts w:ascii="Arial" w:hAnsi="Arial" w:cs="Arial"/>
              </w:rPr>
            </w:pPr>
            <w:r w:rsidRPr="00C44CC1">
              <w:rPr>
                <w:rFonts w:ascii="Arial" w:hAnsi="Arial" w:cs="Arial"/>
                <w:b/>
              </w:rPr>
              <w:t>Diskussion</w:t>
            </w:r>
            <w:r w:rsidR="00243C9B" w:rsidRPr="00C44CC1">
              <w:rPr>
                <w:rFonts w:ascii="Arial" w:hAnsi="Arial" w:cs="Arial"/>
                <w:b/>
              </w:rPr>
              <w:t xml:space="preserve"> på baggrund af MILs selvevalueringsrapport</w:t>
            </w:r>
            <w:r w:rsidRPr="00C44CC1">
              <w:rPr>
                <w:rFonts w:ascii="Arial" w:hAnsi="Arial" w:cs="Arial"/>
                <w:b/>
              </w:rPr>
              <w:t>:</w:t>
            </w:r>
            <w:r>
              <w:rPr>
                <w:rFonts w:ascii="Arial" w:hAnsi="Arial" w:cs="Arial"/>
              </w:rPr>
              <w:t xml:space="preserve"> </w:t>
            </w:r>
            <w:r>
              <w:rPr>
                <w:rFonts w:ascii="Arial" w:hAnsi="Arial" w:cs="Arial"/>
              </w:rPr>
              <w:br/>
            </w:r>
            <w:r w:rsidR="0020469D">
              <w:rPr>
                <w:rFonts w:ascii="Arial" w:hAnsi="Arial" w:cs="Arial"/>
              </w:rPr>
              <w:br/>
              <w:t xml:space="preserve">Med hensyn til optag, </w:t>
            </w:r>
            <w:r w:rsidR="00DE7719">
              <w:rPr>
                <w:rFonts w:ascii="Arial" w:hAnsi="Arial" w:cs="Arial"/>
              </w:rPr>
              <w:t xml:space="preserve">spørger aftagerpanelet (UBS), om </w:t>
            </w:r>
            <w:r w:rsidR="00634B4C">
              <w:rPr>
                <w:rFonts w:ascii="Arial" w:hAnsi="Arial" w:cs="Arial"/>
              </w:rPr>
              <w:t xml:space="preserve">MIL har et ønsket mål for optaget af studerende og om der fortsat er efterspørgsel på MIL studerende. </w:t>
            </w:r>
            <w:r w:rsidR="00690E50">
              <w:rPr>
                <w:rFonts w:ascii="Arial" w:hAnsi="Arial" w:cs="Arial"/>
              </w:rPr>
              <w:t>SN supplerer med spørgsmålet om</w:t>
            </w:r>
            <w:r w:rsidR="0055577A">
              <w:rPr>
                <w:rFonts w:ascii="Arial" w:hAnsi="Arial" w:cs="Arial"/>
              </w:rPr>
              <w:t>,</w:t>
            </w:r>
            <w:r w:rsidR="00690E50">
              <w:rPr>
                <w:rFonts w:ascii="Arial" w:hAnsi="Arial" w:cs="Arial"/>
              </w:rPr>
              <w:t xml:space="preserve"> hvad målet er </w:t>
            </w:r>
            <w:r w:rsidR="0055577A">
              <w:rPr>
                <w:rFonts w:ascii="Arial" w:hAnsi="Arial" w:cs="Arial"/>
              </w:rPr>
              <w:t xml:space="preserve">for </w:t>
            </w:r>
            <w:r w:rsidR="00690E50">
              <w:rPr>
                <w:rFonts w:ascii="Arial" w:hAnsi="Arial" w:cs="Arial"/>
              </w:rPr>
              <w:t xml:space="preserve">andelen af studerende </w:t>
            </w:r>
            <w:r w:rsidR="00E86391">
              <w:rPr>
                <w:rFonts w:ascii="Arial" w:hAnsi="Arial" w:cs="Arial"/>
              </w:rPr>
              <w:t xml:space="preserve">fra </w:t>
            </w:r>
            <w:r w:rsidR="00690E50">
              <w:rPr>
                <w:rFonts w:ascii="Arial" w:hAnsi="Arial" w:cs="Arial"/>
              </w:rPr>
              <w:t xml:space="preserve">private aktører, </w:t>
            </w:r>
            <w:r w:rsidR="0081183C">
              <w:rPr>
                <w:rFonts w:ascii="Arial" w:hAnsi="Arial" w:cs="Arial"/>
              </w:rPr>
              <w:t>som</w:t>
            </w:r>
            <w:r w:rsidR="00690E50">
              <w:rPr>
                <w:rFonts w:ascii="Arial" w:hAnsi="Arial" w:cs="Arial"/>
              </w:rPr>
              <w:t xml:space="preserve"> er</w:t>
            </w:r>
            <w:r w:rsidR="0081183C">
              <w:rPr>
                <w:rFonts w:ascii="Arial" w:hAnsi="Arial" w:cs="Arial"/>
              </w:rPr>
              <w:t xml:space="preserve"> på</w:t>
            </w:r>
            <w:r w:rsidR="00690E50">
              <w:rPr>
                <w:rFonts w:ascii="Arial" w:hAnsi="Arial" w:cs="Arial"/>
              </w:rPr>
              <w:t xml:space="preserve"> ca. </w:t>
            </w:r>
            <w:r w:rsidR="000B02B5">
              <w:rPr>
                <w:rFonts w:ascii="Arial" w:hAnsi="Arial" w:cs="Arial"/>
              </w:rPr>
              <w:lastRenderedPageBreak/>
              <w:t xml:space="preserve">10% </w:t>
            </w:r>
            <w:r w:rsidR="00690E50">
              <w:rPr>
                <w:rFonts w:ascii="Arial" w:hAnsi="Arial" w:cs="Arial"/>
              </w:rPr>
              <w:t xml:space="preserve">på nuværende tidspunkt. </w:t>
            </w:r>
            <w:r w:rsidR="00634B4C">
              <w:rPr>
                <w:rFonts w:ascii="Arial" w:hAnsi="Arial" w:cs="Arial"/>
              </w:rPr>
              <w:t>LBA svarer, at</w:t>
            </w:r>
            <w:r w:rsidR="00E86391">
              <w:rPr>
                <w:rFonts w:ascii="Arial" w:hAnsi="Arial" w:cs="Arial"/>
              </w:rPr>
              <w:t xml:space="preserve"> der ser ud til at være efterspørgsel på de MIL-uddannede, og at</w:t>
            </w:r>
            <w:r w:rsidR="00634B4C">
              <w:rPr>
                <w:rFonts w:ascii="Arial" w:hAnsi="Arial" w:cs="Arial"/>
              </w:rPr>
              <w:t xml:space="preserve"> langt de fleste MIL studerende </w:t>
            </w:r>
            <w:r w:rsidR="00E86391">
              <w:rPr>
                <w:rFonts w:ascii="Arial" w:hAnsi="Arial" w:cs="Arial"/>
              </w:rPr>
              <w:t xml:space="preserve">allerede </w:t>
            </w:r>
            <w:r w:rsidR="00634B4C">
              <w:rPr>
                <w:rFonts w:ascii="Arial" w:hAnsi="Arial" w:cs="Arial"/>
              </w:rPr>
              <w:t>er i arbejde</w:t>
            </w:r>
            <w:r w:rsidR="00E86391">
              <w:rPr>
                <w:rFonts w:ascii="Arial" w:hAnsi="Arial" w:cs="Arial"/>
              </w:rPr>
              <w:t>.</w:t>
            </w:r>
            <w:r w:rsidR="00634B4C">
              <w:rPr>
                <w:rFonts w:ascii="Arial" w:hAnsi="Arial" w:cs="Arial"/>
              </w:rPr>
              <w:t xml:space="preserve"> JN supplerer, at </w:t>
            </w:r>
            <w:r w:rsidR="00E86391">
              <w:rPr>
                <w:rFonts w:ascii="Arial" w:hAnsi="Arial" w:cs="Arial"/>
              </w:rPr>
              <w:t>o</w:t>
            </w:r>
            <w:r w:rsidR="00E86391">
              <w:rPr>
                <w:rFonts w:ascii="Arial" w:hAnsi="Arial" w:cs="Arial"/>
              </w:rPr>
              <w:t>p</w:t>
            </w:r>
            <w:r w:rsidR="00E86391">
              <w:rPr>
                <w:rFonts w:ascii="Arial" w:hAnsi="Arial" w:cs="Arial"/>
              </w:rPr>
              <w:t xml:space="preserve">taget </w:t>
            </w:r>
            <w:r w:rsidR="00F0793D">
              <w:rPr>
                <w:rFonts w:ascii="Arial" w:hAnsi="Arial" w:cs="Arial"/>
              </w:rPr>
              <w:t xml:space="preserve">pt. har </w:t>
            </w:r>
            <w:r>
              <w:rPr>
                <w:rFonts w:ascii="Arial" w:hAnsi="Arial" w:cs="Arial"/>
              </w:rPr>
              <w:t>et godt leje.</w:t>
            </w:r>
            <w:r w:rsidR="00690E50">
              <w:rPr>
                <w:rFonts w:ascii="Arial" w:hAnsi="Arial" w:cs="Arial"/>
              </w:rPr>
              <w:t xml:space="preserve"> LDH </w:t>
            </w:r>
            <w:r w:rsidR="00A569D9">
              <w:rPr>
                <w:rFonts w:ascii="Arial" w:hAnsi="Arial" w:cs="Arial"/>
              </w:rPr>
              <w:t>supplerer</w:t>
            </w:r>
            <w:r w:rsidR="00690E50">
              <w:rPr>
                <w:rFonts w:ascii="Arial" w:hAnsi="Arial" w:cs="Arial"/>
              </w:rPr>
              <w:t>, at MIL uddannelsesmæssigt har en undervisning</w:t>
            </w:r>
            <w:r w:rsidR="00690E50">
              <w:rPr>
                <w:rFonts w:ascii="Arial" w:hAnsi="Arial" w:cs="Arial"/>
              </w:rPr>
              <w:t>s</w:t>
            </w:r>
            <w:r w:rsidR="00690E50">
              <w:rPr>
                <w:rFonts w:ascii="Arial" w:hAnsi="Arial" w:cs="Arial"/>
              </w:rPr>
              <w:t xml:space="preserve">form, som er skalérbar, hvilket gør, at vi kan imødekomme </w:t>
            </w:r>
            <w:r w:rsidR="00357EF2">
              <w:rPr>
                <w:rFonts w:ascii="Arial" w:hAnsi="Arial" w:cs="Arial"/>
              </w:rPr>
              <w:t>både relativt små og store å</w:t>
            </w:r>
            <w:r w:rsidR="00357EF2">
              <w:rPr>
                <w:rFonts w:ascii="Arial" w:hAnsi="Arial" w:cs="Arial"/>
              </w:rPr>
              <w:t>r</w:t>
            </w:r>
            <w:r w:rsidR="00357EF2">
              <w:rPr>
                <w:rFonts w:ascii="Arial" w:hAnsi="Arial" w:cs="Arial"/>
              </w:rPr>
              <w:t>gange</w:t>
            </w:r>
            <w:r w:rsidR="00690E50">
              <w:rPr>
                <w:rFonts w:ascii="Arial" w:hAnsi="Arial" w:cs="Arial"/>
              </w:rPr>
              <w:t>.</w:t>
            </w:r>
            <w:r w:rsidR="00A569D9">
              <w:rPr>
                <w:rFonts w:ascii="Arial" w:hAnsi="Arial" w:cs="Arial"/>
              </w:rPr>
              <w:t xml:space="preserve"> </w:t>
            </w:r>
            <w:r w:rsidR="00690E50">
              <w:rPr>
                <w:rFonts w:ascii="Arial" w:hAnsi="Arial" w:cs="Arial"/>
              </w:rPr>
              <w:t>LBA uddyber, at det er ønskværdigt, at cirka 1/3 af holdet er fra det private – også for at sikre, at der på uddannelsen er et fagligt bredt spænd erhvervsmæssigt</w:t>
            </w:r>
            <w:r w:rsidR="00357EF2">
              <w:rPr>
                <w:rFonts w:ascii="Arial" w:hAnsi="Arial" w:cs="Arial"/>
              </w:rPr>
              <w:t xml:space="preserve">, hvilket sikrer </w:t>
            </w:r>
            <w:r w:rsidR="00A569D9">
              <w:rPr>
                <w:rFonts w:ascii="Arial" w:hAnsi="Arial" w:cs="Arial"/>
              </w:rPr>
              <w:t>modspil og faglig udveksling på tværs af brancher og funktioner.</w:t>
            </w:r>
          </w:p>
          <w:p w14:paraId="1323E1BD" w14:textId="04749310" w:rsidR="008F4E8B" w:rsidRPr="008F4E8B" w:rsidRDefault="008F4E8B" w:rsidP="008F4E8B">
            <w:pPr>
              <w:spacing w:line="240" w:lineRule="auto"/>
              <w:rPr>
                <w:rFonts w:ascii="Arial" w:hAnsi="Arial" w:cs="Arial"/>
                <w:b/>
              </w:rPr>
            </w:pPr>
            <w:r w:rsidRPr="008F4E8B">
              <w:rPr>
                <w:rFonts w:ascii="Arial" w:hAnsi="Arial" w:cs="Arial"/>
                <w:b/>
              </w:rPr>
              <w:t xml:space="preserve">Diskussion om, hvordan man </w:t>
            </w:r>
            <w:r w:rsidR="0081183C">
              <w:rPr>
                <w:rFonts w:ascii="Arial" w:hAnsi="Arial" w:cs="Arial"/>
                <w:b/>
              </w:rPr>
              <w:t>kan nå det private erhvervsliv</w:t>
            </w:r>
          </w:p>
          <w:p w14:paraId="1DF60466" w14:textId="77777777" w:rsidR="00BB4EE9" w:rsidRDefault="0055577A" w:rsidP="00133456">
            <w:pPr>
              <w:spacing w:line="240" w:lineRule="auto"/>
              <w:rPr>
                <w:rFonts w:ascii="Arial" w:hAnsi="Arial" w:cs="Arial"/>
              </w:rPr>
            </w:pPr>
            <w:r>
              <w:rPr>
                <w:rFonts w:ascii="Arial" w:hAnsi="Arial" w:cs="Arial"/>
              </w:rPr>
              <w:t>SN spørger til</w:t>
            </w:r>
            <w:r w:rsidR="00A569D9">
              <w:rPr>
                <w:rFonts w:ascii="Arial" w:hAnsi="Arial" w:cs="Arial"/>
              </w:rPr>
              <w:t xml:space="preserve"> hvilken indsat</w:t>
            </w:r>
            <w:r w:rsidR="005C08A0">
              <w:rPr>
                <w:rFonts w:ascii="Arial" w:hAnsi="Arial" w:cs="Arial"/>
              </w:rPr>
              <w:t>s</w:t>
            </w:r>
            <w:r>
              <w:rPr>
                <w:rFonts w:ascii="Arial" w:hAnsi="Arial" w:cs="Arial"/>
              </w:rPr>
              <w:t>,</w:t>
            </w:r>
            <w:r w:rsidR="005C08A0">
              <w:rPr>
                <w:rFonts w:ascii="Arial" w:hAnsi="Arial" w:cs="Arial"/>
              </w:rPr>
              <w:t xml:space="preserve"> </w:t>
            </w:r>
            <w:r>
              <w:rPr>
                <w:rFonts w:ascii="Arial" w:hAnsi="Arial" w:cs="Arial"/>
              </w:rPr>
              <w:t>der</w:t>
            </w:r>
            <w:r w:rsidR="00A569D9">
              <w:rPr>
                <w:rFonts w:ascii="Arial" w:hAnsi="Arial" w:cs="Arial"/>
              </w:rPr>
              <w:t xml:space="preserve"> gøres for at nå det private</w:t>
            </w:r>
            <w:r>
              <w:rPr>
                <w:rFonts w:ascii="Arial" w:hAnsi="Arial" w:cs="Arial"/>
              </w:rPr>
              <w:t xml:space="preserve"> erhvervsliv</w:t>
            </w:r>
            <w:r w:rsidR="00A569D9">
              <w:rPr>
                <w:rFonts w:ascii="Arial" w:hAnsi="Arial" w:cs="Arial"/>
              </w:rPr>
              <w:t xml:space="preserve">, hvortil </w:t>
            </w:r>
            <w:r w:rsidR="005C08A0">
              <w:rPr>
                <w:rFonts w:ascii="Arial" w:hAnsi="Arial" w:cs="Arial"/>
              </w:rPr>
              <w:t>LBA</w:t>
            </w:r>
            <w:r w:rsidR="00A569D9">
              <w:rPr>
                <w:rFonts w:ascii="Arial" w:hAnsi="Arial" w:cs="Arial"/>
              </w:rPr>
              <w:t xml:space="preserve"> red</w:t>
            </w:r>
            <w:r w:rsidR="00A569D9">
              <w:rPr>
                <w:rFonts w:ascii="Arial" w:hAnsi="Arial" w:cs="Arial"/>
              </w:rPr>
              <w:t>e</w:t>
            </w:r>
            <w:r w:rsidR="00A569D9">
              <w:rPr>
                <w:rFonts w:ascii="Arial" w:hAnsi="Arial" w:cs="Arial"/>
              </w:rPr>
              <w:t>gør for MILs udbud af b</w:t>
            </w:r>
            <w:r w:rsidR="005C08A0">
              <w:rPr>
                <w:rFonts w:ascii="Arial" w:hAnsi="Arial" w:cs="Arial"/>
              </w:rPr>
              <w:t>estemte typer af valgmoduler</w:t>
            </w:r>
            <w:r w:rsidR="00A569D9">
              <w:rPr>
                <w:rFonts w:ascii="Arial" w:hAnsi="Arial" w:cs="Arial"/>
              </w:rPr>
              <w:t xml:space="preserve"> samt m</w:t>
            </w:r>
            <w:r w:rsidR="005C08A0">
              <w:rPr>
                <w:rFonts w:ascii="Arial" w:hAnsi="Arial" w:cs="Arial"/>
              </w:rPr>
              <w:t>arkedsføring</w:t>
            </w:r>
            <w:r w:rsidR="00A569D9">
              <w:rPr>
                <w:rFonts w:ascii="Arial" w:hAnsi="Arial" w:cs="Arial"/>
              </w:rPr>
              <w:t>stiltag</w:t>
            </w:r>
            <w:r w:rsidR="0081183C">
              <w:rPr>
                <w:rFonts w:ascii="Arial" w:hAnsi="Arial" w:cs="Arial"/>
              </w:rPr>
              <w:t>, som er</w:t>
            </w:r>
            <w:r w:rsidR="008F4E8B">
              <w:rPr>
                <w:rFonts w:ascii="Arial" w:hAnsi="Arial" w:cs="Arial"/>
              </w:rPr>
              <w:t xml:space="preserve"> målrettet virksomheder. </w:t>
            </w:r>
            <w:r w:rsidR="005C08A0">
              <w:rPr>
                <w:rFonts w:ascii="Arial" w:hAnsi="Arial" w:cs="Arial"/>
              </w:rPr>
              <w:t>LDH</w:t>
            </w:r>
            <w:r w:rsidR="008F4E8B">
              <w:rPr>
                <w:rFonts w:ascii="Arial" w:hAnsi="Arial" w:cs="Arial"/>
              </w:rPr>
              <w:t xml:space="preserve"> pointerer, at MILs h</w:t>
            </w:r>
            <w:r w:rsidR="005C08A0">
              <w:rPr>
                <w:rFonts w:ascii="Arial" w:hAnsi="Arial" w:cs="Arial"/>
              </w:rPr>
              <w:t>jemmeside er meget målrettet uddanne</w:t>
            </w:r>
            <w:r w:rsidR="005C08A0">
              <w:rPr>
                <w:rFonts w:ascii="Arial" w:hAnsi="Arial" w:cs="Arial"/>
              </w:rPr>
              <w:t>l</w:t>
            </w:r>
            <w:r w:rsidR="005C08A0">
              <w:rPr>
                <w:rFonts w:ascii="Arial" w:hAnsi="Arial" w:cs="Arial"/>
              </w:rPr>
              <w:t>sesorganisationer</w:t>
            </w:r>
            <w:r w:rsidR="00820B07">
              <w:rPr>
                <w:rFonts w:ascii="Arial" w:hAnsi="Arial" w:cs="Arial"/>
              </w:rPr>
              <w:t>, men</w:t>
            </w:r>
            <w:r w:rsidR="008F4E8B">
              <w:rPr>
                <w:rFonts w:ascii="Arial" w:hAnsi="Arial" w:cs="Arial"/>
              </w:rPr>
              <w:t xml:space="preserve"> aftagerpanelet</w:t>
            </w:r>
            <w:r w:rsidR="00820B07">
              <w:rPr>
                <w:rFonts w:ascii="Arial" w:hAnsi="Arial" w:cs="Arial"/>
              </w:rPr>
              <w:t xml:space="preserve"> </w:t>
            </w:r>
            <w:r w:rsidR="008F4E8B">
              <w:rPr>
                <w:rFonts w:ascii="Arial" w:hAnsi="Arial" w:cs="Arial"/>
              </w:rPr>
              <w:t xml:space="preserve">må </w:t>
            </w:r>
            <w:r w:rsidR="00820B07">
              <w:rPr>
                <w:rFonts w:ascii="Arial" w:hAnsi="Arial" w:cs="Arial"/>
              </w:rPr>
              <w:t xml:space="preserve">meget gerne </w:t>
            </w:r>
            <w:r w:rsidR="005C08A0">
              <w:rPr>
                <w:rFonts w:ascii="Arial" w:hAnsi="Arial" w:cs="Arial"/>
              </w:rPr>
              <w:t xml:space="preserve">komme med forslag og </w:t>
            </w:r>
            <w:r w:rsidR="008F4E8B">
              <w:rPr>
                <w:rFonts w:ascii="Arial" w:hAnsi="Arial" w:cs="Arial"/>
              </w:rPr>
              <w:t xml:space="preserve">at MIL er interesseret i at </w:t>
            </w:r>
            <w:r w:rsidR="005C08A0">
              <w:rPr>
                <w:rFonts w:ascii="Arial" w:hAnsi="Arial" w:cs="Arial"/>
              </w:rPr>
              <w:t xml:space="preserve">indgå i samarbejde </w:t>
            </w:r>
            <w:r w:rsidR="008F4E8B">
              <w:rPr>
                <w:rFonts w:ascii="Arial" w:hAnsi="Arial" w:cs="Arial"/>
              </w:rPr>
              <w:t xml:space="preserve">med aftagerpanelet om </w:t>
            </w:r>
            <w:r w:rsidR="005C08A0">
              <w:rPr>
                <w:rFonts w:ascii="Arial" w:hAnsi="Arial" w:cs="Arial"/>
              </w:rPr>
              <w:t>at nå det private</w:t>
            </w:r>
            <w:r w:rsidR="008F4E8B">
              <w:rPr>
                <w:rFonts w:ascii="Arial" w:hAnsi="Arial" w:cs="Arial"/>
              </w:rPr>
              <w:t xml:space="preserve"> erhvervsliv</w:t>
            </w:r>
            <w:r w:rsidR="005C08A0">
              <w:rPr>
                <w:rFonts w:ascii="Arial" w:hAnsi="Arial" w:cs="Arial"/>
              </w:rPr>
              <w:t>.</w:t>
            </w:r>
            <w:r w:rsidR="002B3990">
              <w:rPr>
                <w:rFonts w:ascii="Arial" w:hAnsi="Arial" w:cs="Arial"/>
              </w:rPr>
              <w:t xml:space="preserve"> DGT supplerer, at </w:t>
            </w:r>
            <w:r>
              <w:rPr>
                <w:rFonts w:ascii="Arial" w:hAnsi="Arial" w:cs="Arial"/>
              </w:rPr>
              <w:t xml:space="preserve">MIL </w:t>
            </w:r>
            <w:r w:rsidR="002B3990">
              <w:rPr>
                <w:rFonts w:ascii="Arial" w:hAnsi="Arial" w:cs="Arial"/>
              </w:rPr>
              <w:t>uden tvivl</w:t>
            </w:r>
            <w:r w:rsidR="005C08A0">
              <w:rPr>
                <w:rFonts w:ascii="Arial" w:hAnsi="Arial" w:cs="Arial"/>
              </w:rPr>
              <w:t xml:space="preserve"> </w:t>
            </w:r>
            <w:r>
              <w:rPr>
                <w:rFonts w:ascii="Arial" w:hAnsi="Arial" w:cs="Arial"/>
              </w:rPr>
              <w:t xml:space="preserve">er </w:t>
            </w:r>
            <w:r w:rsidR="005C08A0">
              <w:rPr>
                <w:rFonts w:ascii="Arial" w:hAnsi="Arial" w:cs="Arial"/>
              </w:rPr>
              <w:t>slået igennem på uddannelsesniveau i forhold til ko</w:t>
            </w:r>
            <w:r w:rsidR="005C08A0">
              <w:rPr>
                <w:rFonts w:ascii="Arial" w:hAnsi="Arial" w:cs="Arial"/>
              </w:rPr>
              <w:t>m</w:t>
            </w:r>
            <w:r w:rsidR="005C08A0">
              <w:rPr>
                <w:rFonts w:ascii="Arial" w:hAnsi="Arial" w:cs="Arial"/>
              </w:rPr>
              <w:t>muner</w:t>
            </w:r>
            <w:r w:rsidR="002B3990">
              <w:rPr>
                <w:rFonts w:ascii="Arial" w:hAnsi="Arial" w:cs="Arial"/>
              </w:rPr>
              <w:t xml:space="preserve"> og staten, men foreslår MIL at se på brancheorganisationer og muligheden for efter- og videreuddannelse med den f</w:t>
            </w:r>
            <w:r w:rsidR="005C08A0">
              <w:rPr>
                <w:rFonts w:ascii="Arial" w:hAnsi="Arial" w:cs="Arial"/>
              </w:rPr>
              <w:t>ordel, at MIL er</w:t>
            </w:r>
            <w:r>
              <w:rPr>
                <w:rFonts w:ascii="Arial" w:hAnsi="Arial" w:cs="Arial"/>
              </w:rPr>
              <w:t xml:space="preserve"> en</w:t>
            </w:r>
            <w:r w:rsidR="005C08A0">
              <w:rPr>
                <w:rFonts w:ascii="Arial" w:hAnsi="Arial" w:cs="Arial"/>
              </w:rPr>
              <w:t xml:space="preserve"> forskningsbaseret</w:t>
            </w:r>
            <w:r w:rsidR="002B3990">
              <w:rPr>
                <w:rFonts w:ascii="Arial" w:hAnsi="Arial" w:cs="Arial"/>
              </w:rPr>
              <w:t xml:space="preserve"> </w:t>
            </w:r>
            <w:r w:rsidR="005A1B00">
              <w:rPr>
                <w:rFonts w:ascii="Arial" w:hAnsi="Arial" w:cs="Arial"/>
              </w:rPr>
              <w:t>uddannelse</w:t>
            </w:r>
            <w:r w:rsidR="005C08A0">
              <w:rPr>
                <w:rFonts w:ascii="Arial" w:hAnsi="Arial" w:cs="Arial"/>
              </w:rPr>
              <w:t>.</w:t>
            </w:r>
            <w:r w:rsidR="005A1B00">
              <w:rPr>
                <w:rFonts w:ascii="Arial" w:hAnsi="Arial" w:cs="Arial"/>
              </w:rPr>
              <w:t xml:space="preserve"> </w:t>
            </w:r>
            <w:r w:rsidR="005A1B00">
              <w:rPr>
                <w:rFonts w:ascii="Arial" w:hAnsi="Arial" w:cs="Arial"/>
              </w:rPr>
              <w:br/>
            </w:r>
            <w:r w:rsidR="005A1B00">
              <w:rPr>
                <w:rFonts w:ascii="Arial" w:hAnsi="Arial" w:cs="Arial"/>
              </w:rPr>
              <w:br/>
              <w:t xml:space="preserve">ME berører udfordringen i at </w:t>
            </w:r>
            <w:r w:rsidR="005C08A0">
              <w:rPr>
                <w:rFonts w:ascii="Arial" w:hAnsi="Arial" w:cs="Arial"/>
              </w:rPr>
              <w:t>nå målgruppen med markedsføring, hvis det i de store vir</w:t>
            </w:r>
            <w:r w:rsidR="005C08A0">
              <w:rPr>
                <w:rFonts w:ascii="Arial" w:hAnsi="Arial" w:cs="Arial"/>
              </w:rPr>
              <w:t>k</w:t>
            </w:r>
            <w:r w:rsidR="005C08A0">
              <w:rPr>
                <w:rFonts w:ascii="Arial" w:hAnsi="Arial" w:cs="Arial"/>
              </w:rPr>
              <w:t>somheder kun er relevant for 3-4 stykker ud af flere tusinder</w:t>
            </w:r>
            <w:r w:rsidR="005A1B00">
              <w:rPr>
                <w:rFonts w:ascii="Arial" w:hAnsi="Arial" w:cs="Arial"/>
              </w:rPr>
              <w:t xml:space="preserve"> på de største arbejdspladser. HV foreslår, at løsningen kan være, at man løfter perspektivet et niveau </w:t>
            </w:r>
            <w:r w:rsidR="005C08A0">
              <w:rPr>
                <w:rFonts w:ascii="Arial" w:hAnsi="Arial" w:cs="Arial"/>
              </w:rPr>
              <w:t>højere for at få en bredere målgruppe</w:t>
            </w:r>
            <w:r w:rsidR="005A1B00">
              <w:rPr>
                <w:rFonts w:ascii="Arial" w:hAnsi="Arial" w:cs="Arial"/>
              </w:rPr>
              <w:t>, f.eks. ved at berøre emner såsom</w:t>
            </w:r>
            <w:r w:rsidR="00820B07">
              <w:rPr>
                <w:rFonts w:ascii="Arial" w:hAnsi="Arial" w:cs="Arial"/>
              </w:rPr>
              <w:t>,</w:t>
            </w:r>
            <w:r w:rsidR="005A1B00">
              <w:rPr>
                <w:rFonts w:ascii="Arial" w:hAnsi="Arial" w:cs="Arial"/>
              </w:rPr>
              <w:t xml:space="preserve"> h</w:t>
            </w:r>
            <w:r w:rsidR="005C08A0">
              <w:rPr>
                <w:rFonts w:ascii="Arial" w:hAnsi="Arial" w:cs="Arial"/>
              </w:rPr>
              <w:t xml:space="preserve">vordan </w:t>
            </w:r>
            <w:r w:rsidR="005A1B00">
              <w:rPr>
                <w:rFonts w:ascii="Arial" w:hAnsi="Arial" w:cs="Arial"/>
              </w:rPr>
              <w:t xml:space="preserve">man </w:t>
            </w:r>
            <w:r w:rsidR="005C08A0">
              <w:rPr>
                <w:rFonts w:ascii="Arial" w:hAnsi="Arial" w:cs="Arial"/>
              </w:rPr>
              <w:t>k</w:t>
            </w:r>
            <w:r w:rsidR="005A1B00">
              <w:rPr>
                <w:rFonts w:ascii="Arial" w:hAnsi="Arial" w:cs="Arial"/>
              </w:rPr>
              <w:t xml:space="preserve">ommunikerer i en virksomhed. </w:t>
            </w:r>
          </w:p>
          <w:p w14:paraId="728ED40D" w14:textId="4A694D36" w:rsidR="00133456" w:rsidRDefault="00BB4EE9" w:rsidP="00133456">
            <w:pPr>
              <w:spacing w:line="240" w:lineRule="auto"/>
              <w:rPr>
                <w:rFonts w:ascii="Arial" w:hAnsi="Arial" w:cs="Arial"/>
              </w:rPr>
            </w:pPr>
            <w:r>
              <w:rPr>
                <w:rFonts w:ascii="Arial" w:hAnsi="Arial" w:cs="Arial"/>
              </w:rPr>
              <w:t>UBC foreslår</w:t>
            </w:r>
            <w:r w:rsidR="00A83691">
              <w:rPr>
                <w:rFonts w:ascii="Arial" w:hAnsi="Arial" w:cs="Arial"/>
              </w:rPr>
              <w:t xml:space="preserve"> at kortlægge de største danske virksomheder med henblik</w:t>
            </w:r>
            <w:r w:rsidR="00630273">
              <w:rPr>
                <w:rFonts w:ascii="Arial" w:hAnsi="Arial" w:cs="Arial"/>
              </w:rPr>
              <w:t xml:space="preserve"> på markedsføring og samarbejde</w:t>
            </w:r>
            <w:r w:rsidR="00A83691">
              <w:rPr>
                <w:rFonts w:ascii="Arial" w:hAnsi="Arial" w:cs="Arial"/>
              </w:rPr>
              <w:t xml:space="preserve"> om opkvalificering. SN </w:t>
            </w:r>
            <w:r>
              <w:rPr>
                <w:rFonts w:ascii="Arial" w:hAnsi="Arial" w:cs="Arial"/>
              </w:rPr>
              <w:t>foreslår</w:t>
            </w:r>
            <w:r w:rsidR="00A83691">
              <w:rPr>
                <w:rFonts w:ascii="Arial" w:hAnsi="Arial" w:cs="Arial"/>
              </w:rPr>
              <w:t>, at det også er nødvendigt</w:t>
            </w:r>
            <w:r w:rsidR="00BB6FA0">
              <w:rPr>
                <w:rFonts w:ascii="Arial" w:hAnsi="Arial" w:cs="Arial"/>
              </w:rPr>
              <w:t xml:space="preserve"> </w:t>
            </w:r>
            <w:r w:rsidR="00A83691">
              <w:rPr>
                <w:rFonts w:ascii="Arial" w:hAnsi="Arial" w:cs="Arial"/>
              </w:rPr>
              <w:t>at blive i unde</w:t>
            </w:r>
            <w:r w:rsidR="00A83691">
              <w:rPr>
                <w:rFonts w:ascii="Arial" w:hAnsi="Arial" w:cs="Arial"/>
              </w:rPr>
              <w:t>r</w:t>
            </w:r>
            <w:r w:rsidR="00A83691">
              <w:rPr>
                <w:rFonts w:ascii="Arial" w:hAnsi="Arial" w:cs="Arial"/>
              </w:rPr>
              <w:t>visningsverdenen</w:t>
            </w:r>
            <w:r w:rsidR="00BB6FA0">
              <w:rPr>
                <w:rFonts w:ascii="Arial" w:hAnsi="Arial" w:cs="Arial"/>
              </w:rPr>
              <w:t xml:space="preserve"> og se på u</w:t>
            </w:r>
            <w:r w:rsidR="00A83691">
              <w:rPr>
                <w:rFonts w:ascii="Arial" w:hAnsi="Arial" w:cs="Arial"/>
              </w:rPr>
              <w:t>dfordringen i læreruddannelsessektoren</w:t>
            </w:r>
            <w:r w:rsidR="00BB6FA0">
              <w:rPr>
                <w:rFonts w:ascii="Arial" w:hAnsi="Arial" w:cs="Arial"/>
              </w:rPr>
              <w:t>, hvor der er e</w:t>
            </w:r>
            <w:r w:rsidR="00A83691">
              <w:rPr>
                <w:rFonts w:ascii="Arial" w:hAnsi="Arial" w:cs="Arial"/>
              </w:rPr>
              <w:t>t helt særligt opmærksomhedspunkt</w:t>
            </w:r>
            <w:r w:rsidR="00BB6FA0">
              <w:rPr>
                <w:rFonts w:ascii="Arial" w:hAnsi="Arial" w:cs="Arial"/>
              </w:rPr>
              <w:t xml:space="preserve"> i og med, at der er et gab på</w:t>
            </w:r>
            <w:r w:rsidR="00A83691">
              <w:rPr>
                <w:rFonts w:ascii="Arial" w:hAnsi="Arial" w:cs="Arial"/>
              </w:rPr>
              <w:t xml:space="preserve"> professionshøjskolerne, fra lærernes uddannelse er færdig og til</w:t>
            </w:r>
            <w:r w:rsidR="00BB6FA0">
              <w:rPr>
                <w:rFonts w:ascii="Arial" w:hAnsi="Arial" w:cs="Arial"/>
              </w:rPr>
              <w:t>, at</w:t>
            </w:r>
            <w:r w:rsidR="00A83691">
              <w:rPr>
                <w:rFonts w:ascii="Arial" w:hAnsi="Arial" w:cs="Arial"/>
              </w:rPr>
              <w:t xml:space="preserve"> de er klar til at undervise elever. </w:t>
            </w:r>
            <w:r w:rsidR="00BB6FA0">
              <w:rPr>
                <w:rFonts w:ascii="Arial" w:hAnsi="Arial" w:cs="Arial"/>
              </w:rPr>
              <w:t xml:space="preserve">DGT supplerer, at der er huller i lærernes uddannelse i forhold til at kunne arbejde med innovationsbegrebet, som kommer til udtryk ved, at de har svært ved at lave undervisning digitalt. JN supplerer, at gymnasieskolerne har samme problemstilling. </w:t>
            </w:r>
          </w:p>
          <w:p w14:paraId="61A13799" w14:textId="16DB2E1D" w:rsidR="00133456" w:rsidRDefault="00133456" w:rsidP="00133456">
            <w:pPr>
              <w:spacing w:line="240" w:lineRule="auto"/>
              <w:rPr>
                <w:rFonts w:ascii="Arial" w:hAnsi="Arial" w:cs="Arial"/>
              </w:rPr>
            </w:pPr>
            <w:r>
              <w:rPr>
                <w:rFonts w:ascii="Arial" w:hAnsi="Arial" w:cs="Arial"/>
              </w:rPr>
              <w:t>HV</w:t>
            </w:r>
            <w:r w:rsidR="00B645C1">
              <w:rPr>
                <w:rFonts w:ascii="Arial" w:hAnsi="Arial" w:cs="Arial"/>
              </w:rPr>
              <w:t xml:space="preserve"> anbefaler</w:t>
            </w:r>
            <w:r>
              <w:rPr>
                <w:rFonts w:ascii="Arial" w:hAnsi="Arial" w:cs="Arial"/>
              </w:rPr>
              <w:t xml:space="preserve">, at man eventuelt kan give </w:t>
            </w:r>
            <w:r w:rsidR="00B645C1">
              <w:rPr>
                <w:rFonts w:ascii="Arial" w:hAnsi="Arial" w:cs="Arial"/>
              </w:rPr>
              <w:t xml:space="preserve">de studerende </w:t>
            </w:r>
            <w:r>
              <w:rPr>
                <w:rFonts w:ascii="Arial" w:hAnsi="Arial" w:cs="Arial"/>
              </w:rPr>
              <w:t xml:space="preserve">et </w:t>
            </w:r>
            <w:r w:rsidR="00EF47CA">
              <w:rPr>
                <w:rFonts w:ascii="Arial" w:hAnsi="Arial" w:cs="Arial"/>
              </w:rPr>
              <w:t xml:space="preserve">frivilligt </w:t>
            </w:r>
            <w:r>
              <w:rPr>
                <w:rFonts w:ascii="Arial" w:hAnsi="Arial" w:cs="Arial"/>
              </w:rPr>
              <w:t xml:space="preserve">tilbud om </w:t>
            </w:r>
            <w:r w:rsidR="008F7305">
              <w:rPr>
                <w:rFonts w:ascii="Arial" w:hAnsi="Arial" w:cs="Arial"/>
              </w:rPr>
              <w:t xml:space="preserve">introduktion til </w:t>
            </w:r>
            <w:r>
              <w:rPr>
                <w:rFonts w:ascii="Arial" w:hAnsi="Arial" w:cs="Arial"/>
              </w:rPr>
              <w:t>grundlæggende IT-kundskabe</w:t>
            </w:r>
            <w:r w:rsidR="008F7305">
              <w:rPr>
                <w:rFonts w:ascii="Arial" w:hAnsi="Arial" w:cs="Arial"/>
              </w:rPr>
              <w:t xml:space="preserve">r og </w:t>
            </w:r>
            <w:r>
              <w:rPr>
                <w:rFonts w:ascii="Arial" w:hAnsi="Arial" w:cs="Arial"/>
              </w:rPr>
              <w:t>digitale redskaber (såsom Zotero, ref</w:t>
            </w:r>
            <w:r w:rsidR="008F7305">
              <w:rPr>
                <w:rFonts w:ascii="Arial" w:hAnsi="Arial" w:cs="Arial"/>
              </w:rPr>
              <w:t>erencehåndtering</w:t>
            </w:r>
            <w:r w:rsidR="00EF47CA">
              <w:rPr>
                <w:rFonts w:ascii="Arial" w:hAnsi="Arial" w:cs="Arial"/>
              </w:rPr>
              <w:t>,</w:t>
            </w:r>
            <w:r w:rsidR="008F7305">
              <w:rPr>
                <w:rFonts w:ascii="Arial" w:hAnsi="Arial" w:cs="Arial"/>
              </w:rPr>
              <w:t xml:space="preserve"> lige </w:t>
            </w:r>
            <w:r>
              <w:rPr>
                <w:rFonts w:ascii="Arial" w:hAnsi="Arial" w:cs="Arial"/>
              </w:rPr>
              <w:t xml:space="preserve">til </w:t>
            </w:r>
            <w:r w:rsidR="008F7305">
              <w:rPr>
                <w:rFonts w:ascii="Arial" w:hAnsi="Arial" w:cs="Arial"/>
              </w:rPr>
              <w:t>”</w:t>
            </w:r>
            <w:r>
              <w:rPr>
                <w:rFonts w:ascii="Arial" w:hAnsi="Arial" w:cs="Arial"/>
              </w:rPr>
              <w:t>hvor er moodle</w:t>
            </w:r>
            <w:r w:rsidR="008F7305">
              <w:rPr>
                <w:rFonts w:ascii="Arial" w:hAnsi="Arial" w:cs="Arial"/>
              </w:rPr>
              <w:t>”</w:t>
            </w:r>
            <w:r>
              <w:rPr>
                <w:rFonts w:ascii="Arial" w:hAnsi="Arial" w:cs="Arial"/>
              </w:rPr>
              <w:t>)</w:t>
            </w:r>
            <w:r w:rsidR="00FA0C28">
              <w:rPr>
                <w:rFonts w:ascii="Arial" w:hAnsi="Arial" w:cs="Arial"/>
              </w:rPr>
              <w:t xml:space="preserve"> i f</w:t>
            </w:r>
            <w:r w:rsidR="008F7305">
              <w:rPr>
                <w:rFonts w:ascii="Arial" w:hAnsi="Arial" w:cs="Arial"/>
              </w:rPr>
              <w:t>orbindelse med, at de tager MIL-</w:t>
            </w:r>
            <w:r w:rsidR="00B645C1">
              <w:rPr>
                <w:rFonts w:ascii="Arial" w:hAnsi="Arial" w:cs="Arial"/>
              </w:rPr>
              <w:t>uddannelsen</w:t>
            </w:r>
            <w:r>
              <w:rPr>
                <w:rFonts w:ascii="Arial" w:hAnsi="Arial" w:cs="Arial"/>
              </w:rPr>
              <w:t xml:space="preserve">. </w:t>
            </w:r>
          </w:p>
          <w:p w14:paraId="5EA8B28D" w14:textId="46EA8F93" w:rsidR="005C08A0" w:rsidRDefault="005C08A0" w:rsidP="00C52350">
            <w:pPr>
              <w:spacing w:line="240" w:lineRule="auto"/>
              <w:rPr>
                <w:rFonts w:ascii="Arial" w:hAnsi="Arial" w:cs="Arial"/>
              </w:rPr>
            </w:pPr>
            <w:r>
              <w:rPr>
                <w:rFonts w:ascii="Arial" w:hAnsi="Arial" w:cs="Arial"/>
              </w:rPr>
              <w:t>UBC</w:t>
            </w:r>
            <w:r w:rsidR="00BB6FA0">
              <w:rPr>
                <w:rFonts w:ascii="Arial" w:hAnsi="Arial" w:cs="Arial"/>
              </w:rPr>
              <w:t xml:space="preserve"> foreslår at</w:t>
            </w:r>
            <w:r w:rsidR="00EF47CA">
              <w:rPr>
                <w:rFonts w:ascii="Arial" w:hAnsi="Arial" w:cs="Arial"/>
              </w:rPr>
              <w:t xml:space="preserve"> følge op på</w:t>
            </w:r>
            <w:r w:rsidR="00BB6FA0">
              <w:rPr>
                <w:rFonts w:ascii="Arial" w:hAnsi="Arial" w:cs="Arial"/>
              </w:rPr>
              <w:t xml:space="preserve"> m</w:t>
            </w:r>
            <w:r>
              <w:rPr>
                <w:rFonts w:ascii="Arial" w:hAnsi="Arial" w:cs="Arial"/>
              </w:rPr>
              <w:t xml:space="preserve">anglende tilbagemelding </w:t>
            </w:r>
            <w:r w:rsidR="00EF47CA">
              <w:rPr>
                <w:rFonts w:ascii="Arial" w:hAnsi="Arial" w:cs="Arial"/>
              </w:rPr>
              <w:t xml:space="preserve">på </w:t>
            </w:r>
            <w:r w:rsidR="00630273">
              <w:rPr>
                <w:rFonts w:ascii="Arial" w:hAnsi="Arial" w:cs="Arial"/>
              </w:rPr>
              <w:t>evaluering</w:t>
            </w:r>
            <w:r w:rsidR="00EF47CA">
              <w:rPr>
                <w:rFonts w:ascii="Arial" w:hAnsi="Arial" w:cs="Arial"/>
              </w:rPr>
              <w:t>er. Det diskuteres fx at afsætte særlig tid på seminarer til at få udfyldt evalueringen</w:t>
            </w:r>
            <w:r>
              <w:rPr>
                <w:rFonts w:ascii="Arial" w:hAnsi="Arial" w:cs="Arial"/>
              </w:rPr>
              <w:t>.</w:t>
            </w:r>
          </w:p>
          <w:p w14:paraId="6A837986" w14:textId="32A26AA1" w:rsidR="005C08A0" w:rsidRPr="00FA29DA" w:rsidRDefault="00BB4EE9" w:rsidP="0007704E">
            <w:pPr>
              <w:spacing w:line="240" w:lineRule="auto"/>
              <w:rPr>
                <w:rFonts w:ascii="Arial" w:hAnsi="Arial" w:cs="Arial"/>
              </w:rPr>
            </w:pPr>
            <w:r w:rsidRPr="0007704E">
              <w:rPr>
                <w:rFonts w:ascii="Arial" w:hAnsi="Arial" w:cs="Arial"/>
                <w:i/>
              </w:rPr>
              <w:t>Forslag</w:t>
            </w:r>
            <w:r w:rsidR="00352C12" w:rsidRPr="0007704E">
              <w:rPr>
                <w:rFonts w:ascii="Arial" w:hAnsi="Arial" w:cs="Arial"/>
                <w:i/>
              </w:rPr>
              <w:t xml:space="preserve"> i forbindelse med selvevalueringsrapport er, at k</w:t>
            </w:r>
            <w:r w:rsidR="005C08A0" w:rsidRPr="0007704E">
              <w:rPr>
                <w:rFonts w:ascii="Arial" w:hAnsi="Arial" w:cs="Arial"/>
                <w:i/>
              </w:rPr>
              <w:t>araktergennemsnittet på MIL u</w:t>
            </w:r>
            <w:r w:rsidR="005C08A0" w:rsidRPr="0007704E">
              <w:rPr>
                <w:rFonts w:ascii="Arial" w:hAnsi="Arial" w:cs="Arial"/>
                <w:i/>
              </w:rPr>
              <w:t>d</w:t>
            </w:r>
            <w:r w:rsidR="005C08A0" w:rsidRPr="0007704E">
              <w:rPr>
                <w:rFonts w:ascii="Arial" w:hAnsi="Arial" w:cs="Arial"/>
                <w:i/>
              </w:rPr>
              <w:t xml:space="preserve">dannelsen bør indgå </w:t>
            </w:r>
            <w:r w:rsidR="00352C12" w:rsidRPr="0007704E">
              <w:rPr>
                <w:rFonts w:ascii="Arial" w:hAnsi="Arial" w:cs="Arial"/>
                <w:i/>
              </w:rPr>
              <w:t>(LDH)</w:t>
            </w:r>
            <w:r w:rsidR="005C08A0" w:rsidRPr="0007704E">
              <w:rPr>
                <w:rFonts w:ascii="Arial" w:hAnsi="Arial" w:cs="Arial"/>
                <w:i/>
              </w:rPr>
              <w:t>.</w:t>
            </w:r>
            <w:r w:rsidR="00352C12" w:rsidRPr="0007704E">
              <w:rPr>
                <w:rFonts w:ascii="Arial" w:hAnsi="Arial" w:cs="Arial"/>
                <w:i/>
              </w:rPr>
              <w:t xml:space="preserve"> UBC supplerer, at t</w:t>
            </w:r>
            <w:r w:rsidR="005C08A0" w:rsidRPr="0007704E">
              <w:rPr>
                <w:rFonts w:ascii="Arial" w:hAnsi="Arial" w:cs="Arial"/>
                <w:i/>
              </w:rPr>
              <w:t xml:space="preserve">itler på gennemførte masterprojekter </w:t>
            </w:r>
            <w:r w:rsidR="008F7305" w:rsidRPr="0007704E">
              <w:rPr>
                <w:rFonts w:ascii="Arial" w:hAnsi="Arial" w:cs="Arial"/>
                <w:i/>
              </w:rPr>
              <w:t xml:space="preserve">også </w:t>
            </w:r>
            <w:r w:rsidR="005C08A0" w:rsidRPr="0007704E">
              <w:rPr>
                <w:rFonts w:ascii="Arial" w:hAnsi="Arial" w:cs="Arial"/>
                <w:i/>
              </w:rPr>
              <w:t>b</w:t>
            </w:r>
            <w:r w:rsidR="00352C12" w:rsidRPr="0007704E">
              <w:rPr>
                <w:rFonts w:ascii="Arial" w:hAnsi="Arial" w:cs="Arial"/>
                <w:i/>
              </w:rPr>
              <w:t>ør indgå</w:t>
            </w:r>
            <w:r w:rsidR="005C08A0" w:rsidRPr="0007704E">
              <w:rPr>
                <w:rFonts w:ascii="Arial" w:hAnsi="Arial" w:cs="Arial"/>
                <w:i/>
              </w:rPr>
              <w:t>.</w:t>
            </w:r>
            <w:r w:rsidR="007072D4">
              <w:rPr>
                <w:rFonts w:ascii="Arial" w:hAnsi="Arial" w:cs="Arial"/>
              </w:rPr>
              <w:br/>
            </w:r>
            <w:r w:rsidR="00931AEB">
              <w:rPr>
                <w:rFonts w:ascii="Arial" w:hAnsi="Arial" w:cs="Arial"/>
              </w:rPr>
              <w:br/>
              <w:t>LDH anbefaler, at det er v</w:t>
            </w:r>
            <w:r w:rsidR="005C08A0">
              <w:rPr>
                <w:rFonts w:ascii="Arial" w:hAnsi="Arial" w:cs="Arial"/>
              </w:rPr>
              <w:t>igtigt, at MIL pr</w:t>
            </w:r>
            <w:r w:rsidR="008F7305">
              <w:rPr>
                <w:rFonts w:ascii="Arial" w:hAnsi="Arial" w:cs="Arial"/>
              </w:rPr>
              <w:t>oducerer flere ph.d.</w:t>
            </w:r>
            <w:r w:rsidR="00801F9F">
              <w:rPr>
                <w:rFonts w:ascii="Arial" w:hAnsi="Arial" w:cs="Arial"/>
              </w:rPr>
              <w:t>-</w:t>
            </w:r>
            <w:r w:rsidR="008F7305">
              <w:rPr>
                <w:rFonts w:ascii="Arial" w:hAnsi="Arial" w:cs="Arial"/>
              </w:rPr>
              <w:t>studerende med fokus på p</w:t>
            </w:r>
            <w:r w:rsidR="005C08A0">
              <w:rPr>
                <w:rFonts w:ascii="Arial" w:hAnsi="Arial" w:cs="Arial"/>
              </w:rPr>
              <w:t>raksisbasere</w:t>
            </w:r>
            <w:r w:rsidR="00801F9F">
              <w:rPr>
                <w:rFonts w:ascii="Arial" w:hAnsi="Arial" w:cs="Arial"/>
              </w:rPr>
              <w:t>de</w:t>
            </w:r>
            <w:r w:rsidR="005C08A0">
              <w:rPr>
                <w:rFonts w:ascii="Arial" w:hAnsi="Arial" w:cs="Arial"/>
              </w:rPr>
              <w:t xml:space="preserve"> ph.d.</w:t>
            </w:r>
            <w:r w:rsidR="00801F9F">
              <w:rPr>
                <w:rFonts w:ascii="Arial" w:hAnsi="Arial" w:cs="Arial"/>
              </w:rPr>
              <w:t>-forløb</w:t>
            </w:r>
            <w:r w:rsidR="00267F8F">
              <w:rPr>
                <w:rFonts w:ascii="Arial" w:hAnsi="Arial" w:cs="Arial"/>
              </w:rPr>
              <w:t xml:space="preserve">, som er bundet sammen med MIL. </w:t>
            </w:r>
            <w:r w:rsidR="005C08A0">
              <w:rPr>
                <w:rFonts w:ascii="Arial" w:hAnsi="Arial" w:cs="Arial"/>
              </w:rPr>
              <w:t>DGT</w:t>
            </w:r>
            <w:r w:rsidR="00630273">
              <w:rPr>
                <w:rFonts w:ascii="Arial" w:hAnsi="Arial" w:cs="Arial"/>
              </w:rPr>
              <w:t xml:space="preserve"> tilslutter sig</w:t>
            </w:r>
            <w:r w:rsidR="00267F8F">
              <w:rPr>
                <w:rFonts w:ascii="Arial" w:hAnsi="Arial" w:cs="Arial"/>
              </w:rPr>
              <w:t>, at d</w:t>
            </w:r>
            <w:r w:rsidR="005C08A0">
              <w:rPr>
                <w:rFonts w:ascii="Arial" w:hAnsi="Arial" w:cs="Arial"/>
              </w:rPr>
              <w:t xml:space="preserve">et er en fremragende ide. </w:t>
            </w:r>
            <w:r w:rsidR="00E63508">
              <w:rPr>
                <w:rFonts w:ascii="Arial" w:hAnsi="Arial" w:cs="Arial"/>
              </w:rPr>
              <w:t>LDH anbefaler, at det er noget</w:t>
            </w:r>
            <w:r w:rsidR="005C08A0">
              <w:rPr>
                <w:rFonts w:ascii="Arial" w:hAnsi="Arial" w:cs="Arial"/>
              </w:rPr>
              <w:t xml:space="preserve"> at arbejde videre med i forhold til sa</w:t>
            </w:r>
            <w:r w:rsidR="005C08A0">
              <w:rPr>
                <w:rFonts w:ascii="Arial" w:hAnsi="Arial" w:cs="Arial"/>
              </w:rPr>
              <w:t>m</w:t>
            </w:r>
            <w:r w:rsidR="005C08A0">
              <w:rPr>
                <w:rFonts w:ascii="Arial" w:hAnsi="Arial" w:cs="Arial"/>
              </w:rPr>
              <w:t>arbejde med aftagerpanelet. HV</w:t>
            </w:r>
            <w:r w:rsidR="00E63508">
              <w:rPr>
                <w:rFonts w:ascii="Arial" w:hAnsi="Arial" w:cs="Arial"/>
              </w:rPr>
              <w:t xml:space="preserve"> foreslår, at man e</w:t>
            </w:r>
            <w:r w:rsidR="005C08A0">
              <w:rPr>
                <w:rFonts w:ascii="Arial" w:hAnsi="Arial" w:cs="Arial"/>
              </w:rPr>
              <w:t>vt.</w:t>
            </w:r>
            <w:r w:rsidR="00E63508">
              <w:rPr>
                <w:rFonts w:ascii="Arial" w:hAnsi="Arial" w:cs="Arial"/>
              </w:rPr>
              <w:t xml:space="preserve"> overvejer</w:t>
            </w:r>
            <w:r w:rsidR="005C08A0">
              <w:rPr>
                <w:rFonts w:ascii="Arial" w:hAnsi="Arial" w:cs="Arial"/>
              </w:rPr>
              <w:t xml:space="preserve"> kollaborative ph.d. projekter, hvor flere ph.d.’er</w:t>
            </w:r>
            <w:r w:rsidR="00801F9F">
              <w:rPr>
                <w:rFonts w:ascii="Arial" w:hAnsi="Arial" w:cs="Arial"/>
              </w:rPr>
              <w:t>e</w:t>
            </w:r>
            <w:r w:rsidR="005C08A0">
              <w:rPr>
                <w:rFonts w:ascii="Arial" w:hAnsi="Arial" w:cs="Arial"/>
              </w:rPr>
              <w:t xml:space="preserve"> bidrager til </w:t>
            </w:r>
            <w:r w:rsidR="00E63508">
              <w:rPr>
                <w:rFonts w:ascii="Arial" w:hAnsi="Arial" w:cs="Arial"/>
              </w:rPr>
              <w:t>d</w:t>
            </w:r>
            <w:r w:rsidR="005C08A0">
              <w:rPr>
                <w:rFonts w:ascii="Arial" w:hAnsi="Arial" w:cs="Arial"/>
              </w:rPr>
              <w:t>et</w:t>
            </w:r>
            <w:r w:rsidR="00E63508">
              <w:rPr>
                <w:rFonts w:ascii="Arial" w:hAnsi="Arial" w:cs="Arial"/>
              </w:rPr>
              <w:t xml:space="preserve"> samme</w:t>
            </w:r>
            <w:r w:rsidR="005C08A0">
              <w:rPr>
                <w:rFonts w:ascii="Arial" w:hAnsi="Arial" w:cs="Arial"/>
              </w:rPr>
              <w:t xml:space="preserve"> ph.d. projekt. </w:t>
            </w:r>
            <w:r w:rsidR="005C08A0">
              <w:rPr>
                <w:rFonts w:ascii="Arial" w:hAnsi="Arial" w:cs="Arial"/>
              </w:rPr>
              <w:br/>
            </w:r>
          </w:p>
        </w:tc>
      </w:tr>
      <w:tr w:rsidR="005C08A0" w14:paraId="2E3DC76D" w14:textId="77777777" w:rsidTr="005C08A0">
        <w:tc>
          <w:tcPr>
            <w:tcW w:w="9180" w:type="dxa"/>
          </w:tcPr>
          <w:p w14:paraId="48A8744B" w14:textId="2E35B6E8" w:rsidR="005C08A0" w:rsidRPr="000718AA" w:rsidRDefault="005C08A0" w:rsidP="00C52350">
            <w:pPr>
              <w:widowControl w:val="0"/>
              <w:tabs>
                <w:tab w:val="left" w:pos="220"/>
                <w:tab w:val="left" w:pos="720"/>
              </w:tabs>
              <w:autoSpaceDE w:val="0"/>
              <w:autoSpaceDN w:val="0"/>
              <w:adjustRightInd w:val="0"/>
              <w:spacing w:after="0" w:line="240" w:lineRule="auto"/>
              <w:rPr>
                <w:rFonts w:ascii="Arial" w:hAnsi="Arial" w:cs="Arial"/>
                <w:b/>
              </w:rPr>
            </w:pPr>
            <w:r>
              <w:rPr>
                <w:rFonts w:ascii="Arial" w:hAnsi="Arial" w:cs="Arial"/>
                <w:b/>
              </w:rPr>
              <w:lastRenderedPageBreak/>
              <w:t xml:space="preserve">8. </w:t>
            </w:r>
            <w:r w:rsidRPr="000718AA">
              <w:rPr>
                <w:rFonts w:ascii="Arial" w:hAnsi="Arial" w:cs="Arial"/>
                <w:b/>
              </w:rPr>
              <w:t>Åbne diskussionspunkter</w:t>
            </w:r>
            <w:r>
              <w:rPr>
                <w:rFonts w:ascii="Arial" w:hAnsi="Arial" w:cs="Arial"/>
                <w:b/>
              </w:rPr>
              <w:t>, jf. kommissorium</w:t>
            </w:r>
            <w:r w:rsidRPr="000718AA">
              <w:rPr>
                <w:rFonts w:ascii="Arial" w:hAnsi="Arial" w:cs="Arial"/>
                <w:b/>
              </w:rPr>
              <w:t>:</w:t>
            </w:r>
          </w:p>
          <w:p w14:paraId="319E3833" w14:textId="38DFEFB3" w:rsidR="005C08A0" w:rsidRPr="00A873B5" w:rsidRDefault="00A873B5" w:rsidP="000718AA">
            <w:pPr>
              <w:widowControl w:val="0"/>
              <w:tabs>
                <w:tab w:val="left" w:pos="220"/>
                <w:tab w:val="left" w:pos="720"/>
              </w:tabs>
              <w:autoSpaceDE w:val="0"/>
              <w:autoSpaceDN w:val="0"/>
              <w:adjustRightInd w:val="0"/>
              <w:spacing w:after="0" w:line="240" w:lineRule="auto"/>
              <w:rPr>
                <w:rFonts w:ascii="Arial" w:hAnsi="Arial" w:cs="Arial"/>
                <w:b/>
              </w:rPr>
            </w:pPr>
            <w:r>
              <w:rPr>
                <w:rFonts w:ascii="Arial" w:hAnsi="Arial" w:cs="Arial"/>
              </w:rPr>
              <w:br/>
            </w:r>
            <w:r w:rsidRPr="00A873B5">
              <w:rPr>
                <w:rFonts w:ascii="Arial" w:hAnsi="Arial" w:cs="Arial"/>
                <w:b/>
              </w:rPr>
              <w:t xml:space="preserve">Målgruppe og fokuspunkter: </w:t>
            </w:r>
          </w:p>
          <w:p w14:paraId="1BE1749D" w14:textId="38CE1F0A" w:rsidR="0007704E" w:rsidRDefault="005C08A0" w:rsidP="000718AA">
            <w:pPr>
              <w:widowControl w:val="0"/>
              <w:tabs>
                <w:tab w:val="left" w:pos="220"/>
                <w:tab w:val="left" w:pos="720"/>
              </w:tabs>
              <w:autoSpaceDE w:val="0"/>
              <w:autoSpaceDN w:val="0"/>
              <w:adjustRightInd w:val="0"/>
              <w:spacing w:after="0" w:line="240" w:lineRule="auto"/>
              <w:rPr>
                <w:rFonts w:ascii="Arial" w:hAnsi="Arial" w:cs="Arial"/>
              </w:rPr>
            </w:pPr>
            <w:r>
              <w:rPr>
                <w:rFonts w:ascii="Arial" w:hAnsi="Arial" w:cs="Arial"/>
              </w:rPr>
              <w:t>LDH</w:t>
            </w:r>
            <w:r w:rsidR="00B4278B">
              <w:rPr>
                <w:rFonts w:ascii="Arial" w:hAnsi="Arial" w:cs="Arial"/>
              </w:rPr>
              <w:t xml:space="preserve"> opsummerer, at aftagerpanelet på mødet har diskuteret, hvordan man </w:t>
            </w:r>
            <w:r>
              <w:rPr>
                <w:rFonts w:ascii="Arial" w:hAnsi="Arial" w:cs="Arial"/>
              </w:rPr>
              <w:t>styrke</w:t>
            </w:r>
            <w:r w:rsidR="00B4278B">
              <w:rPr>
                <w:rFonts w:ascii="Arial" w:hAnsi="Arial" w:cs="Arial"/>
              </w:rPr>
              <w:t>r</w:t>
            </w:r>
            <w:r>
              <w:rPr>
                <w:rFonts w:ascii="Arial" w:hAnsi="Arial" w:cs="Arial"/>
              </w:rPr>
              <w:t xml:space="preserve"> tilkny</w:t>
            </w:r>
            <w:r>
              <w:rPr>
                <w:rFonts w:ascii="Arial" w:hAnsi="Arial" w:cs="Arial"/>
              </w:rPr>
              <w:t>t</w:t>
            </w:r>
            <w:r>
              <w:rPr>
                <w:rFonts w:ascii="Arial" w:hAnsi="Arial" w:cs="Arial"/>
              </w:rPr>
              <w:t>ning til virksomheder</w:t>
            </w:r>
            <w:r w:rsidR="00B4278B">
              <w:rPr>
                <w:rFonts w:ascii="Arial" w:hAnsi="Arial" w:cs="Arial"/>
              </w:rPr>
              <w:t xml:space="preserve"> og at der skal bevares et f</w:t>
            </w:r>
            <w:r>
              <w:rPr>
                <w:rFonts w:ascii="Arial" w:hAnsi="Arial" w:cs="Arial"/>
              </w:rPr>
              <w:t xml:space="preserve">okus på </w:t>
            </w:r>
            <w:r w:rsidR="00AF5A0A">
              <w:rPr>
                <w:rFonts w:ascii="Arial" w:hAnsi="Arial" w:cs="Arial"/>
              </w:rPr>
              <w:t xml:space="preserve">at tilbyde opkvalificering rettet mod </w:t>
            </w:r>
            <w:r>
              <w:rPr>
                <w:rFonts w:ascii="Arial" w:hAnsi="Arial" w:cs="Arial"/>
              </w:rPr>
              <w:t>UC’erne.</w:t>
            </w:r>
            <w:r w:rsidR="001C4CFA">
              <w:rPr>
                <w:rFonts w:ascii="Arial" w:hAnsi="Arial" w:cs="Arial"/>
              </w:rPr>
              <w:t xml:space="preserve"> En </w:t>
            </w:r>
            <w:r w:rsidR="00D018C8">
              <w:rPr>
                <w:rFonts w:ascii="Arial" w:hAnsi="Arial" w:cs="Arial"/>
              </w:rPr>
              <w:t xml:space="preserve">anbefaling </w:t>
            </w:r>
            <w:r w:rsidR="001C4CFA">
              <w:rPr>
                <w:rFonts w:ascii="Arial" w:hAnsi="Arial" w:cs="Arial"/>
              </w:rPr>
              <w:t>fra aftagerpanelet er, at man i den p</w:t>
            </w:r>
            <w:r>
              <w:rPr>
                <w:rFonts w:ascii="Arial" w:hAnsi="Arial" w:cs="Arial"/>
              </w:rPr>
              <w:t>ædagogisk</w:t>
            </w:r>
            <w:r w:rsidR="001C4CFA">
              <w:rPr>
                <w:rFonts w:ascii="Arial" w:hAnsi="Arial" w:cs="Arial"/>
              </w:rPr>
              <w:t>e</w:t>
            </w:r>
            <w:r>
              <w:rPr>
                <w:rFonts w:ascii="Arial" w:hAnsi="Arial" w:cs="Arial"/>
              </w:rPr>
              <w:t xml:space="preserve"> ledelse</w:t>
            </w:r>
            <w:r w:rsidR="001C4CFA">
              <w:rPr>
                <w:rFonts w:ascii="Arial" w:hAnsi="Arial" w:cs="Arial"/>
              </w:rPr>
              <w:t xml:space="preserve"> også skal lægge </w:t>
            </w:r>
            <w:r>
              <w:rPr>
                <w:rFonts w:ascii="Arial" w:hAnsi="Arial" w:cs="Arial"/>
              </w:rPr>
              <w:t>vægt på, at det it-pædagogiske har en betydning for ledelsesform</w:t>
            </w:r>
            <w:r w:rsidR="001C4CFA">
              <w:rPr>
                <w:rFonts w:ascii="Arial" w:hAnsi="Arial" w:cs="Arial"/>
              </w:rPr>
              <w:t>en, som med dig</w:t>
            </w:r>
            <w:r w:rsidR="001C4CFA">
              <w:rPr>
                <w:rFonts w:ascii="Arial" w:hAnsi="Arial" w:cs="Arial"/>
              </w:rPr>
              <w:t>i</w:t>
            </w:r>
            <w:r w:rsidR="001C4CFA">
              <w:rPr>
                <w:rFonts w:ascii="Arial" w:hAnsi="Arial" w:cs="Arial"/>
              </w:rPr>
              <w:t>taliseringen i større grad bliver d</w:t>
            </w:r>
            <w:r>
              <w:rPr>
                <w:rFonts w:ascii="Arial" w:hAnsi="Arial" w:cs="Arial"/>
              </w:rPr>
              <w:t>atastyret ledelse</w:t>
            </w:r>
            <w:r w:rsidR="001C4CFA">
              <w:rPr>
                <w:rFonts w:ascii="Arial" w:hAnsi="Arial" w:cs="Arial"/>
              </w:rPr>
              <w:t xml:space="preserve"> (SN)</w:t>
            </w:r>
            <w:r>
              <w:rPr>
                <w:rFonts w:ascii="Arial" w:hAnsi="Arial" w:cs="Arial"/>
              </w:rPr>
              <w:t>.</w:t>
            </w:r>
            <w:r w:rsidR="001C4CFA">
              <w:rPr>
                <w:rFonts w:ascii="Arial" w:hAnsi="Arial" w:cs="Arial"/>
              </w:rPr>
              <w:t xml:space="preserve"> LDH uddyber, at det dermed er vi</w:t>
            </w:r>
            <w:r w:rsidR="001C4CFA">
              <w:rPr>
                <w:rFonts w:ascii="Arial" w:hAnsi="Arial" w:cs="Arial"/>
              </w:rPr>
              <w:t>g</w:t>
            </w:r>
            <w:r w:rsidR="001C4CFA">
              <w:rPr>
                <w:rFonts w:ascii="Arial" w:hAnsi="Arial" w:cs="Arial"/>
              </w:rPr>
              <w:t xml:space="preserve">tigt at </w:t>
            </w:r>
            <w:r>
              <w:rPr>
                <w:rFonts w:ascii="Arial" w:hAnsi="Arial" w:cs="Arial"/>
              </w:rPr>
              <w:t>forstå den omstillingsproces, som</w:t>
            </w:r>
            <w:r w:rsidR="000C34EA">
              <w:rPr>
                <w:rFonts w:ascii="Arial" w:hAnsi="Arial" w:cs="Arial"/>
              </w:rPr>
              <w:t xml:space="preserve"> introduktionen </w:t>
            </w:r>
            <w:r w:rsidR="001C4CFA">
              <w:rPr>
                <w:rFonts w:ascii="Arial" w:hAnsi="Arial" w:cs="Arial"/>
              </w:rPr>
              <w:t>af</w:t>
            </w:r>
            <w:r w:rsidR="000C34EA">
              <w:rPr>
                <w:rFonts w:ascii="Arial" w:hAnsi="Arial" w:cs="Arial"/>
              </w:rPr>
              <w:t xml:space="preserve"> it-pædagogiske værktøjer</w:t>
            </w:r>
            <w:r w:rsidR="001C4CFA">
              <w:rPr>
                <w:rFonts w:ascii="Arial" w:hAnsi="Arial" w:cs="Arial"/>
              </w:rPr>
              <w:t xml:space="preserve"> i unde</w:t>
            </w:r>
            <w:r w:rsidR="001C4CFA">
              <w:rPr>
                <w:rFonts w:ascii="Arial" w:hAnsi="Arial" w:cs="Arial"/>
              </w:rPr>
              <w:t>r</w:t>
            </w:r>
            <w:r w:rsidR="001C4CFA">
              <w:rPr>
                <w:rFonts w:ascii="Arial" w:hAnsi="Arial" w:cs="Arial"/>
              </w:rPr>
              <w:t xml:space="preserve">visningen på alle niveauer </w:t>
            </w:r>
            <w:r w:rsidR="000C34EA">
              <w:rPr>
                <w:rFonts w:ascii="Arial" w:hAnsi="Arial" w:cs="Arial"/>
              </w:rPr>
              <w:t>kommer til at have af betydning.</w:t>
            </w:r>
            <w:r w:rsidR="001C4CFA">
              <w:rPr>
                <w:rFonts w:ascii="Arial" w:hAnsi="Arial" w:cs="Arial"/>
              </w:rPr>
              <w:t xml:space="preserve"> SN supplerer, at undervisning</w:t>
            </w:r>
            <w:r w:rsidR="001C4CFA">
              <w:rPr>
                <w:rFonts w:ascii="Arial" w:hAnsi="Arial" w:cs="Arial"/>
              </w:rPr>
              <w:t>s</w:t>
            </w:r>
            <w:r w:rsidR="001C4CFA">
              <w:rPr>
                <w:rFonts w:ascii="Arial" w:hAnsi="Arial" w:cs="Arial"/>
              </w:rPr>
              <w:t>verdenen står over for en k</w:t>
            </w:r>
            <w:r>
              <w:rPr>
                <w:rFonts w:ascii="Arial" w:hAnsi="Arial" w:cs="Arial"/>
              </w:rPr>
              <w:t>ulturforandring fra det analoge til det digitale.</w:t>
            </w:r>
            <w:r w:rsidR="001C4CFA">
              <w:rPr>
                <w:rFonts w:ascii="Arial" w:hAnsi="Arial" w:cs="Arial"/>
              </w:rPr>
              <w:t xml:space="preserve"> Tidligere har bø</w:t>
            </w:r>
            <w:r>
              <w:rPr>
                <w:rFonts w:ascii="Arial" w:hAnsi="Arial" w:cs="Arial"/>
              </w:rPr>
              <w:t>g</w:t>
            </w:r>
            <w:r w:rsidR="001C4CFA">
              <w:rPr>
                <w:rFonts w:ascii="Arial" w:hAnsi="Arial" w:cs="Arial"/>
              </w:rPr>
              <w:t>er</w:t>
            </w:r>
            <w:r>
              <w:rPr>
                <w:rFonts w:ascii="Arial" w:hAnsi="Arial" w:cs="Arial"/>
              </w:rPr>
              <w:t xml:space="preserve"> og bibliotek</w:t>
            </w:r>
            <w:r w:rsidR="001C4CFA">
              <w:rPr>
                <w:rFonts w:ascii="Arial" w:hAnsi="Arial" w:cs="Arial"/>
              </w:rPr>
              <w:t xml:space="preserve">er </w:t>
            </w:r>
            <w:r>
              <w:rPr>
                <w:rFonts w:ascii="Arial" w:hAnsi="Arial" w:cs="Arial"/>
              </w:rPr>
              <w:t xml:space="preserve">været </w:t>
            </w:r>
            <w:r w:rsidR="001C4CFA">
              <w:rPr>
                <w:rFonts w:ascii="Arial" w:hAnsi="Arial" w:cs="Arial"/>
              </w:rPr>
              <w:t xml:space="preserve">et </w:t>
            </w:r>
            <w:r>
              <w:rPr>
                <w:rFonts w:ascii="Arial" w:hAnsi="Arial" w:cs="Arial"/>
              </w:rPr>
              <w:t>centralt omgangspunkt</w:t>
            </w:r>
            <w:r w:rsidR="001C4CFA">
              <w:rPr>
                <w:rFonts w:ascii="Arial" w:hAnsi="Arial" w:cs="Arial"/>
              </w:rPr>
              <w:t>, og</w:t>
            </w:r>
            <w:r w:rsidR="006B4F80">
              <w:rPr>
                <w:rFonts w:ascii="Arial" w:hAnsi="Arial" w:cs="Arial"/>
              </w:rPr>
              <w:t xml:space="preserve"> begge</w:t>
            </w:r>
            <w:r w:rsidR="001C4CFA">
              <w:rPr>
                <w:rFonts w:ascii="Arial" w:hAnsi="Arial" w:cs="Arial"/>
              </w:rPr>
              <w:t xml:space="preserve"> </w:t>
            </w:r>
            <w:r>
              <w:rPr>
                <w:rFonts w:ascii="Arial" w:hAnsi="Arial" w:cs="Arial"/>
              </w:rPr>
              <w:t>står</w:t>
            </w:r>
            <w:r w:rsidR="001C4CFA">
              <w:rPr>
                <w:rFonts w:ascii="Arial" w:hAnsi="Arial" w:cs="Arial"/>
              </w:rPr>
              <w:t xml:space="preserve"> over </w:t>
            </w:r>
            <w:r>
              <w:rPr>
                <w:rFonts w:ascii="Arial" w:hAnsi="Arial" w:cs="Arial"/>
              </w:rPr>
              <w:t>for at blive digitalt.</w:t>
            </w:r>
            <w:r w:rsidR="001C4CFA">
              <w:rPr>
                <w:rFonts w:ascii="Arial" w:hAnsi="Arial" w:cs="Arial"/>
              </w:rPr>
              <w:t xml:space="preserve"> Det er interessant at se på, hvad denne udvikling har af betydning for skolens DNA. </w:t>
            </w:r>
          </w:p>
          <w:p w14:paraId="0639F446" w14:textId="77777777" w:rsidR="0007704E" w:rsidRDefault="0007704E" w:rsidP="000718AA">
            <w:pPr>
              <w:widowControl w:val="0"/>
              <w:tabs>
                <w:tab w:val="left" w:pos="220"/>
                <w:tab w:val="left" w:pos="720"/>
              </w:tabs>
              <w:autoSpaceDE w:val="0"/>
              <w:autoSpaceDN w:val="0"/>
              <w:adjustRightInd w:val="0"/>
              <w:spacing w:after="0" w:line="240" w:lineRule="auto"/>
              <w:rPr>
                <w:rFonts w:ascii="Arial" w:hAnsi="Arial" w:cs="Arial"/>
              </w:rPr>
            </w:pPr>
          </w:p>
          <w:p w14:paraId="66C37881" w14:textId="77777777" w:rsidR="0007704E" w:rsidRDefault="001C4CFA" w:rsidP="000718AA">
            <w:pPr>
              <w:widowControl w:val="0"/>
              <w:tabs>
                <w:tab w:val="left" w:pos="220"/>
                <w:tab w:val="left" w:pos="720"/>
              </w:tabs>
              <w:autoSpaceDE w:val="0"/>
              <w:autoSpaceDN w:val="0"/>
              <w:adjustRightInd w:val="0"/>
              <w:spacing w:after="0" w:line="240" w:lineRule="auto"/>
              <w:rPr>
                <w:rFonts w:ascii="Arial" w:hAnsi="Arial" w:cs="Arial"/>
              </w:rPr>
            </w:pPr>
            <w:r w:rsidRPr="0007704E">
              <w:rPr>
                <w:rFonts w:ascii="Arial" w:hAnsi="Arial" w:cs="Arial"/>
                <w:i/>
              </w:rPr>
              <w:t xml:space="preserve">UBC </w:t>
            </w:r>
            <w:r w:rsidR="0007704E" w:rsidRPr="0007704E">
              <w:rPr>
                <w:rFonts w:ascii="Arial" w:hAnsi="Arial" w:cs="Arial"/>
                <w:i/>
              </w:rPr>
              <w:t>foreslå</w:t>
            </w:r>
            <w:r w:rsidRPr="0007704E">
              <w:rPr>
                <w:rFonts w:ascii="Arial" w:hAnsi="Arial" w:cs="Arial"/>
                <w:i/>
              </w:rPr>
              <w:t>r, at MIL afholder te</w:t>
            </w:r>
            <w:r w:rsidR="005C08A0" w:rsidRPr="0007704E">
              <w:rPr>
                <w:rFonts w:ascii="Arial" w:hAnsi="Arial" w:cs="Arial"/>
                <w:i/>
              </w:rPr>
              <w:t>maaftener om</w:t>
            </w:r>
            <w:r w:rsidRPr="0007704E">
              <w:rPr>
                <w:rFonts w:ascii="Arial" w:hAnsi="Arial" w:cs="Arial"/>
                <w:i/>
              </w:rPr>
              <w:t xml:space="preserve"> emnet</w:t>
            </w:r>
            <w:r w:rsidR="005C08A0" w:rsidRPr="0007704E">
              <w:rPr>
                <w:rFonts w:ascii="Arial" w:hAnsi="Arial" w:cs="Arial"/>
                <w:i/>
              </w:rPr>
              <w:t xml:space="preserve"> </w:t>
            </w:r>
            <w:r w:rsidRPr="0007704E">
              <w:rPr>
                <w:rFonts w:ascii="Arial" w:hAnsi="Arial" w:cs="Arial"/>
                <w:i/>
              </w:rPr>
              <w:t>”</w:t>
            </w:r>
            <w:r w:rsidR="005C08A0" w:rsidRPr="0007704E">
              <w:rPr>
                <w:rFonts w:ascii="Arial" w:hAnsi="Arial" w:cs="Arial"/>
                <w:i/>
              </w:rPr>
              <w:t xml:space="preserve">hvad </w:t>
            </w:r>
            <w:r w:rsidR="00801F9F" w:rsidRPr="0007704E">
              <w:rPr>
                <w:rFonts w:ascii="Arial" w:hAnsi="Arial" w:cs="Arial"/>
                <w:i/>
              </w:rPr>
              <w:t>ikt</w:t>
            </w:r>
            <w:r w:rsidR="005C08A0" w:rsidRPr="0007704E">
              <w:rPr>
                <w:rFonts w:ascii="Arial" w:hAnsi="Arial" w:cs="Arial"/>
                <w:i/>
              </w:rPr>
              <w:t>-baseret læring vil få af b</w:t>
            </w:r>
            <w:r w:rsidR="005C08A0" w:rsidRPr="0007704E">
              <w:rPr>
                <w:rFonts w:ascii="Arial" w:hAnsi="Arial" w:cs="Arial"/>
                <w:i/>
              </w:rPr>
              <w:t>e</w:t>
            </w:r>
            <w:r w:rsidR="005C08A0" w:rsidRPr="0007704E">
              <w:rPr>
                <w:rFonts w:ascii="Arial" w:hAnsi="Arial" w:cs="Arial"/>
                <w:i/>
              </w:rPr>
              <w:t>tydning</w:t>
            </w:r>
            <w:r w:rsidRPr="0007704E">
              <w:rPr>
                <w:rFonts w:ascii="Arial" w:hAnsi="Arial" w:cs="Arial"/>
                <w:i/>
              </w:rPr>
              <w:t xml:space="preserve"> i undervisningen”</w:t>
            </w:r>
            <w:r w:rsidR="005C08A0" w:rsidRPr="0007704E">
              <w:rPr>
                <w:rFonts w:ascii="Arial" w:hAnsi="Arial" w:cs="Arial"/>
                <w:i/>
              </w:rPr>
              <w:t xml:space="preserve"> målrettet folkeskoleledere</w:t>
            </w:r>
            <w:r w:rsidR="005C08A0">
              <w:rPr>
                <w:rFonts w:ascii="Arial" w:hAnsi="Arial" w:cs="Arial"/>
              </w:rPr>
              <w:t>.</w:t>
            </w:r>
            <w:r>
              <w:rPr>
                <w:rFonts w:ascii="Arial" w:hAnsi="Arial" w:cs="Arial"/>
              </w:rPr>
              <w:t xml:space="preserve"> </w:t>
            </w:r>
          </w:p>
          <w:p w14:paraId="460AFE8D" w14:textId="77777777" w:rsidR="0007704E" w:rsidRDefault="0007704E" w:rsidP="000718AA">
            <w:pPr>
              <w:widowControl w:val="0"/>
              <w:tabs>
                <w:tab w:val="left" w:pos="220"/>
                <w:tab w:val="left" w:pos="720"/>
              </w:tabs>
              <w:autoSpaceDE w:val="0"/>
              <w:autoSpaceDN w:val="0"/>
              <w:adjustRightInd w:val="0"/>
              <w:spacing w:after="0" w:line="240" w:lineRule="auto"/>
              <w:rPr>
                <w:rFonts w:ascii="Arial" w:hAnsi="Arial" w:cs="Arial"/>
              </w:rPr>
            </w:pPr>
          </w:p>
          <w:p w14:paraId="4A5717F9" w14:textId="73F2D60F" w:rsidR="005C08A0" w:rsidRDefault="001C4CFA" w:rsidP="000718AA">
            <w:pPr>
              <w:widowControl w:val="0"/>
              <w:tabs>
                <w:tab w:val="left" w:pos="220"/>
                <w:tab w:val="left" w:pos="720"/>
              </w:tabs>
              <w:autoSpaceDE w:val="0"/>
              <w:autoSpaceDN w:val="0"/>
              <w:adjustRightInd w:val="0"/>
              <w:spacing w:after="0" w:line="240" w:lineRule="auto"/>
              <w:rPr>
                <w:rFonts w:ascii="Arial" w:hAnsi="Arial" w:cs="Arial"/>
              </w:rPr>
            </w:pPr>
            <w:r>
              <w:rPr>
                <w:rFonts w:ascii="Arial" w:hAnsi="Arial" w:cs="Arial"/>
              </w:rPr>
              <w:t xml:space="preserve">JN tilslutter sig, at en introduktion til, hvad digitaliseringen kommer til at betyde for </w:t>
            </w:r>
            <w:r w:rsidR="00630273">
              <w:rPr>
                <w:rFonts w:ascii="Arial" w:hAnsi="Arial" w:cs="Arial"/>
              </w:rPr>
              <w:t>skolel</w:t>
            </w:r>
            <w:r w:rsidR="00630273">
              <w:rPr>
                <w:rFonts w:ascii="Arial" w:hAnsi="Arial" w:cs="Arial"/>
              </w:rPr>
              <w:t>e</w:t>
            </w:r>
            <w:r w:rsidR="00630273">
              <w:rPr>
                <w:rFonts w:ascii="Arial" w:hAnsi="Arial" w:cs="Arial"/>
              </w:rPr>
              <w:t>dere,</w:t>
            </w:r>
            <w:r>
              <w:rPr>
                <w:rFonts w:ascii="Arial" w:hAnsi="Arial" w:cs="Arial"/>
              </w:rPr>
              <w:t xml:space="preserve"> potentielt</w:t>
            </w:r>
            <w:r w:rsidR="00630273">
              <w:rPr>
                <w:rFonts w:ascii="Arial" w:hAnsi="Arial" w:cs="Arial"/>
              </w:rPr>
              <w:t xml:space="preserve"> ville</w:t>
            </w:r>
            <w:r>
              <w:rPr>
                <w:rFonts w:ascii="Arial" w:hAnsi="Arial" w:cs="Arial"/>
              </w:rPr>
              <w:t xml:space="preserve"> kunne medføre en øget mængde af nye studerende</w:t>
            </w:r>
            <w:r w:rsidR="005C08A0">
              <w:rPr>
                <w:rFonts w:ascii="Arial" w:hAnsi="Arial" w:cs="Arial"/>
              </w:rPr>
              <w:t>.</w:t>
            </w:r>
            <w:r w:rsidR="00BA593B">
              <w:rPr>
                <w:rFonts w:ascii="Arial" w:hAnsi="Arial" w:cs="Arial"/>
              </w:rPr>
              <w:t xml:space="preserve"> </w:t>
            </w:r>
            <w:r w:rsidR="00254B5A">
              <w:rPr>
                <w:rFonts w:ascii="Arial" w:hAnsi="Arial" w:cs="Arial"/>
              </w:rPr>
              <w:t xml:space="preserve">DGT understreger behovet </w:t>
            </w:r>
            <w:r w:rsidR="005C08A0">
              <w:rPr>
                <w:rFonts w:ascii="Arial" w:hAnsi="Arial" w:cs="Arial"/>
              </w:rPr>
              <w:t>for ledelsesrettede initiativer</w:t>
            </w:r>
            <w:r w:rsidR="00254B5A">
              <w:rPr>
                <w:rFonts w:ascii="Arial" w:hAnsi="Arial" w:cs="Arial"/>
              </w:rPr>
              <w:t xml:space="preserve"> og foreslår f</w:t>
            </w:r>
            <w:r w:rsidR="005C08A0">
              <w:rPr>
                <w:rFonts w:ascii="Arial" w:hAnsi="Arial" w:cs="Arial"/>
              </w:rPr>
              <w:t>orandringsl</w:t>
            </w:r>
            <w:r w:rsidR="00254B5A">
              <w:rPr>
                <w:rFonts w:ascii="Arial" w:hAnsi="Arial" w:cs="Arial"/>
              </w:rPr>
              <w:t xml:space="preserve">edelse med et islæt af it, fordi målgruppen er klar til det. </w:t>
            </w:r>
            <w:r w:rsidR="00CF2D63">
              <w:rPr>
                <w:rFonts w:ascii="Arial" w:hAnsi="Arial" w:cs="Arial"/>
              </w:rPr>
              <w:t>J</w:t>
            </w:r>
            <w:r w:rsidR="005C08A0">
              <w:rPr>
                <w:rFonts w:ascii="Arial" w:hAnsi="Arial" w:cs="Arial"/>
              </w:rPr>
              <w:t>N</w:t>
            </w:r>
            <w:r w:rsidR="00254B5A">
              <w:rPr>
                <w:rFonts w:ascii="Arial" w:hAnsi="Arial" w:cs="Arial"/>
              </w:rPr>
              <w:t xml:space="preserve"> foreslår, at man ser på f</w:t>
            </w:r>
            <w:r w:rsidR="005C08A0">
              <w:rPr>
                <w:rFonts w:ascii="Arial" w:hAnsi="Arial" w:cs="Arial"/>
              </w:rPr>
              <w:t>orandr</w:t>
            </w:r>
            <w:r w:rsidR="00254B5A">
              <w:rPr>
                <w:rFonts w:ascii="Arial" w:hAnsi="Arial" w:cs="Arial"/>
              </w:rPr>
              <w:t>ingsledelse i en digital skole og går i direkte</w:t>
            </w:r>
            <w:r w:rsidR="005C08A0">
              <w:rPr>
                <w:rFonts w:ascii="Arial" w:hAnsi="Arial" w:cs="Arial"/>
              </w:rPr>
              <w:t xml:space="preserve"> dialog med skoleleder</w:t>
            </w:r>
            <w:r w:rsidR="00254B5A">
              <w:rPr>
                <w:rFonts w:ascii="Arial" w:hAnsi="Arial" w:cs="Arial"/>
              </w:rPr>
              <w:t xml:space="preserve">ne. SN forudser, at </w:t>
            </w:r>
            <w:r w:rsidR="00801F9F">
              <w:rPr>
                <w:rFonts w:ascii="Arial" w:hAnsi="Arial" w:cs="Arial"/>
              </w:rPr>
              <w:t>it</w:t>
            </w:r>
            <w:r w:rsidR="005C08A0">
              <w:rPr>
                <w:rFonts w:ascii="Arial" w:hAnsi="Arial" w:cs="Arial"/>
              </w:rPr>
              <w:t>-baseret læring bliver katalysator for hele reformudviklingen</w:t>
            </w:r>
            <w:r w:rsidR="00254B5A">
              <w:rPr>
                <w:rFonts w:ascii="Arial" w:hAnsi="Arial" w:cs="Arial"/>
              </w:rPr>
              <w:t xml:space="preserve"> på undervisningsområdet</w:t>
            </w:r>
            <w:r w:rsidR="005C08A0">
              <w:rPr>
                <w:rFonts w:ascii="Arial" w:hAnsi="Arial" w:cs="Arial"/>
              </w:rPr>
              <w:t xml:space="preserve">. </w:t>
            </w:r>
            <w:r w:rsidR="00254B5A">
              <w:rPr>
                <w:rFonts w:ascii="Arial" w:hAnsi="Arial" w:cs="Arial"/>
              </w:rPr>
              <w:t>DGT foreslår SN, at de sammen skal fo</w:t>
            </w:r>
            <w:r w:rsidR="00254B5A">
              <w:rPr>
                <w:rFonts w:ascii="Arial" w:hAnsi="Arial" w:cs="Arial"/>
              </w:rPr>
              <w:t>r</w:t>
            </w:r>
            <w:r w:rsidR="00254B5A">
              <w:rPr>
                <w:rFonts w:ascii="Arial" w:hAnsi="Arial" w:cs="Arial"/>
              </w:rPr>
              <w:t xml:space="preserve">søge at </w:t>
            </w:r>
            <w:r w:rsidR="006B4F80">
              <w:rPr>
                <w:rFonts w:ascii="Arial" w:hAnsi="Arial" w:cs="Arial"/>
              </w:rPr>
              <w:t>skabe et fokus på</w:t>
            </w:r>
            <w:r w:rsidR="005C08A0">
              <w:rPr>
                <w:rFonts w:ascii="Arial" w:hAnsi="Arial" w:cs="Arial"/>
              </w:rPr>
              <w:t xml:space="preserve"> forandringsledelse. </w:t>
            </w:r>
            <w:r w:rsidR="00625B4E">
              <w:rPr>
                <w:rFonts w:ascii="Arial" w:hAnsi="Arial" w:cs="Arial"/>
              </w:rPr>
              <w:t xml:space="preserve">SN præciserer, at det er vigtigt at fastholde, at det drejer sig om faglig ledelse med fokus på it, samt </w:t>
            </w:r>
            <w:r w:rsidR="005C08A0">
              <w:rPr>
                <w:rFonts w:ascii="Arial" w:hAnsi="Arial" w:cs="Arial"/>
              </w:rPr>
              <w:t>at</w:t>
            </w:r>
            <w:r w:rsidR="00625B4E">
              <w:rPr>
                <w:rFonts w:ascii="Arial" w:hAnsi="Arial" w:cs="Arial"/>
              </w:rPr>
              <w:t xml:space="preserve"> det at</w:t>
            </w:r>
            <w:r w:rsidR="005C08A0">
              <w:rPr>
                <w:rFonts w:ascii="Arial" w:hAnsi="Arial" w:cs="Arial"/>
              </w:rPr>
              <w:t xml:space="preserve"> lede det digitale felt er a</w:t>
            </w:r>
            <w:r w:rsidR="005C08A0">
              <w:rPr>
                <w:rFonts w:ascii="Arial" w:hAnsi="Arial" w:cs="Arial"/>
              </w:rPr>
              <w:t>f</w:t>
            </w:r>
            <w:r w:rsidR="005C08A0">
              <w:rPr>
                <w:rFonts w:ascii="Arial" w:hAnsi="Arial" w:cs="Arial"/>
              </w:rPr>
              <w:t xml:space="preserve">gørende for det faglige niveau. </w:t>
            </w:r>
            <w:r w:rsidR="00625B4E">
              <w:rPr>
                <w:rFonts w:ascii="Arial" w:hAnsi="Arial" w:cs="Arial"/>
              </w:rPr>
              <w:t xml:space="preserve">HV foreslår, at her ses MIL som et supplement og DGT </w:t>
            </w:r>
            <w:r w:rsidR="00121A9B">
              <w:rPr>
                <w:rFonts w:ascii="Arial" w:hAnsi="Arial" w:cs="Arial"/>
              </w:rPr>
              <w:t>stø</w:t>
            </w:r>
            <w:r w:rsidR="00121A9B">
              <w:rPr>
                <w:rFonts w:ascii="Arial" w:hAnsi="Arial" w:cs="Arial"/>
              </w:rPr>
              <w:t>t</w:t>
            </w:r>
            <w:r w:rsidR="00121A9B">
              <w:rPr>
                <w:rFonts w:ascii="Arial" w:hAnsi="Arial" w:cs="Arial"/>
              </w:rPr>
              <w:t xml:space="preserve">ter op med, at MIL er en god </w:t>
            </w:r>
            <w:r w:rsidR="005C08A0">
              <w:rPr>
                <w:rFonts w:ascii="Arial" w:hAnsi="Arial" w:cs="Arial"/>
              </w:rPr>
              <w:t>måde at opkvalificere via moduler.</w:t>
            </w:r>
            <w:r w:rsidR="00121A9B">
              <w:rPr>
                <w:rFonts w:ascii="Arial" w:hAnsi="Arial" w:cs="Arial"/>
              </w:rPr>
              <w:t xml:space="preserve"> HV anbefaler, at man ikke kun skal se på skoleledere som</w:t>
            </w:r>
            <w:r w:rsidR="005C08A0">
              <w:rPr>
                <w:rFonts w:ascii="Arial" w:hAnsi="Arial" w:cs="Arial"/>
              </w:rPr>
              <w:t xml:space="preserve"> målgruppe, men o</w:t>
            </w:r>
            <w:r w:rsidR="00121A9B">
              <w:rPr>
                <w:rFonts w:ascii="Arial" w:hAnsi="Arial" w:cs="Arial"/>
              </w:rPr>
              <w:t>gså den pædagogiske leder, da d</w:t>
            </w:r>
            <w:r w:rsidR="005C08A0">
              <w:rPr>
                <w:rFonts w:ascii="Arial" w:hAnsi="Arial" w:cs="Arial"/>
              </w:rPr>
              <w:t>et er den pædagogiske leder, som bliver den strategiske leder for læring.</w:t>
            </w:r>
            <w:r w:rsidR="00121A9B">
              <w:rPr>
                <w:rFonts w:ascii="Arial" w:hAnsi="Arial" w:cs="Arial"/>
              </w:rPr>
              <w:t xml:space="preserve"> DGT tilslutter sig</w:t>
            </w:r>
            <w:r w:rsidR="005C08A0">
              <w:rPr>
                <w:rFonts w:ascii="Arial" w:hAnsi="Arial" w:cs="Arial"/>
              </w:rPr>
              <w:t>.</w:t>
            </w:r>
            <w:r w:rsidR="005C08A0">
              <w:rPr>
                <w:rFonts w:ascii="Arial" w:hAnsi="Arial" w:cs="Arial"/>
              </w:rPr>
              <w:br/>
            </w:r>
          </w:p>
          <w:p w14:paraId="75FD0646" w14:textId="264E6FFF" w:rsidR="005C08A0" w:rsidRDefault="00A873B5" w:rsidP="000718AA">
            <w:pPr>
              <w:widowControl w:val="0"/>
              <w:tabs>
                <w:tab w:val="left" w:pos="220"/>
                <w:tab w:val="left" w:pos="720"/>
              </w:tabs>
              <w:autoSpaceDE w:val="0"/>
              <w:autoSpaceDN w:val="0"/>
              <w:adjustRightInd w:val="0"/>
              <w:spacing w:after="0" w:line="240" w:lineRule="auto"/>
              <w:rPr>
                <w:rFonts w:ascii="Arial" w:hAnsi="Arial" w:cs="Arial"/>
              </w:rPr>
            </w:pPr>
            <w:r>
              <w:rPr>
                <w:rFonts w:ascii="Arial" w:hAnsi="Arial" w:cs="Arial"/>
              </w:rPr>
              <w:t>Internationalisering:</w:t>
            </w:r>
            <w:r>
              <w:rPr>
                <w:rFonts w:ascii="Arial" w:hAnsi="Arial" w:cs="Arial"/>
              </w:rPr>
              <w:br/>
            </w:r>
            <w:r>
              <w:rPr>
                <w:rFonts w:ascii="Arial" w:hAnsi="Arial" w:cs="Arial"/>
              </w:rPr>
              <w:br/>
              <w:t>LDH opsummere</w:t>
            </w:r>
            <w:r w:rsidR="006B4F80">
              <w:rPr>
                <w:rFonts w:ascii="Arial" w:hAnsi="Arial" w:cs="Arial"/>
              </w:rPr>
              <w:t>r</w:t>
            </w:r>
            <w:r>
              <w:rPr>
                <w:rFonts w:ascii="Arial" w:hAnsi="Arial" w:cs="Arial"/>
              </w:rPr>
              <w:t>, at koordinationsgruppen har et ø</w:t>
            </w:r>
            <w:r w:rsidR="005C08A0">
              <w:rPr>
                <w:rFonts w:ascii="Arial" w:hAnsi="Arial" w:cs="Arial"/>
              </w:rPr>
              <w:t>nske om internationalisering af MIL og</w:t>
            </w:r>
            <w:r>
              <w:rPr>
                <w:rFonts w:ascii="Arial" w:hAnsi="Arial" w:cs="Arial"/>
              </w:rPr>
              <w:t xml:space="preserve"> at etablere</w:t>
            </w:r>
            <w:r w:rsidR="005C08A0">
              <w:rPr>
                <w:rFonts w:ascii="Arial" w:hAnsi="Arial" w:cs="Arial"/>
              </w:rPr>
              <w:t xml:space="preserve"> samarbejde</w:t>
            </w:r>
            <w:r>
              <w:rPr>
                <w:rFonts w:ascii="Arial" w:hAnsi="Arial" w:cs="Arial"/>
              </w:rPr>
              <w:t>r</w:t>
            </w:r>
            <w:r w:rsidR="00801F9F">
              <w:rPr>
                <w:rFonts w:ascii="Arial" w:hAnsi="Arial" w:cs="Arial"/>
              </w:rPr>
              <w:t xml:space="preserve"> om internationale </w:t>
            </w:r>
            <w:r>
              <w:rPr>
                <w:rFonts w:ascii="Arial" w:hAnsi="Arial" w:cs="Arial"/>
              </w:rPr>
              <w:t>projekter</w:t>
            </w:r>
            <w:r w:rsidR="005C08A0">
              <w:rPr>
                <w:rFonts w:ascii="Arial" w:hAnsi="Arial" w:cs="Arial"/>
              </w:rPr>
              <w:t>.</w:t>
            </w:r>
            <w:r>
              <w:rPr>
                <w:rFonts w:ascii="Arial" w:hAnsi="Arial" w:cs="Arial"/>
              </w:rPr>
              <w:t xml:space="preserve"> UBC vil </w:t>
            </w:r>
            <w:r w:rsidR="005C08A0">
              <w:rPr>
                <w:rFonts w:ascii="Arial" w:hAnsi="Arial" w:cs="Arial"/>
              </w:rPr>
              <w:t>gerne overveje, hvordan MIL kan ind</w:t>
            </w:r>
            <w:r>
              <w:rPr>
                <w:rFonts w:ascii="Arial" w:hAnsi="Arial" w:cs="Arial"/>
              </w:rPr>
              <w:t>gå i internationale samarbejder, herunder</w:t>
            </w:r>
            <w:r w:rsidR="005C08A0">
              <w:rPr>
                <w:rFonts w:ascii="Arial" w:hAnsi="Arial" w:cs="Arial"/>
              </w:rPr>
              <w:t xml:space="preserve"> WDF</w:t>
            </w:r>
            <w:r w:rsidR="00801F9F">
              <w:rPr>
                <w:rFonts w:ascii="Arial" w:hAnsi="Arial" w:cs="Arial"/>
              </w:rPr>
              <w:t xml:space="preserve"> (World Diabetes Foundation)</w:t>
            </w:r>
            <w:r w:rsidR="005C08A0">
              <w:rPr>
                <w:rFonts w:ascii="Arial" w:hAnsi="Arial" w:cs="Arial"/>
              </w:rPr>
              <w:t xml:space="preserve"> </w:t>
            </w:r>
            <w:r>
              <w:rPr>
                <w:rFonts w:ascii="Arial" w:hAnsi="Arial" w:cs="Arial"/>
              </w:rPr>
              <w:t xml:space="preserve">eller i forbindelse med </w:t>
            </w:r>
            <w:r w:rsidR="005C08A0">
              <w:rPr>
                <w:rFonts w:ascii="Arial" w:hAnsi="Arial" w:cs="Arial"/>
              </w:rPr>
              <w:t>NGO’er</w:t>
            </w:r>
            <w:r>
              <w:rPr>
                <w:rFonts w:ascii="Arial" w:hAnsi="Arial" w:cs="Arial"/>
              </w:rPr>
              <w:t>, som</w:t>
            </w:r>
            <w:r w:rsidR="005C08A0">
              <w:rPr>
                <w:rFonts w:ascii="Arial" w:hAnsi="Arial" w:cs="Arial"/>
              </w:rPr>
              <w:t xml:space="preserve"> sætter projekter i gang over hele verden.</w:t>
            </w:r>
            <w:r>
              <w:rPr>
                <w:rFonts w:ascii="Arial" w:hAnsi="Arial" w:cs="Arial"/>
              </w:rPr>
              <w:t xml:space="preserve"> JN foreslår Anil Kapur (Steno) og/eller Anders Dejgaard (leder af projektet - </w:t>
            </w:r>
            <w:hyperlink r:id="rId8" w:history="1">
              <w:r w:rsidRPr="00466BE5">
                <w:rPr>
                  <w:rStyle w:val="Llink"/>
                  <w:rFonts w:ascii="Arial" w:hAnsi="Arial" w:cs="Arial"/>
                </w:rPr>
                <w:t>ADE@novonordisk.com</w:t>
              </w:r>
            </w:hyperlink>
            <w:r>
              <w:rPr>
                <w:rFonts w:ascii="Arial" w:hAnsi="Arial" w:cs="Arial"/>
              </w:rPr>
              <w:t xml:space="preserve">) som oplagte foredragsholdere på et MIL seminar. Vigtigt at se på ikt og læring i alle kontekster og at være opmærksom på, hvilke konferencer MIL studerende vil kunne deltage i. </w:t>
            </w:r>
            <w:r w:rsidR="005C08A0">
              <w:rPr>
                <w:rFonts w:ascii="Arial" w:hAnsi="Arial" w:cs="Arial"/>
              </w:rPr>
              <w:t>JN de</w:t>
            </w:r>
            <w:r w:rsidR="005C08A0">
              <w:rPr>
                <w:rFonts w:ascii="Arial" w:hAnsi="Arial" w:cs="Arial"/>
              </w:rPr>
              <w:t>l</w:t>
            </w:r>
            <w:r w:rsidR="005C08A0">
              <w:rPr>
                <w:rFonts w:ascii="Arial" w:hAnsi="Arial" w:cs="Arial"/>
              </w:rPr>
              <w:t>tog</w:t>
            </w:r>
            <w:r>
              <w:rPr>
                <w:rFonts w:ascii="Arial" w:hAnsi="Arial" w:cs="Arial"/>
              </w:rPr>
              <w:t xml:space="preserve"> f.eks.</w:t>
            </w:r>
            <w:r w:rsidR="005C08A0">
              <w:rPr>
                <w:rFonts w:ascii="Arial" w:hAnsi="Arial" w:cs="Arial"/>
              </w:rPr>
              <w:t xml:space="preserve"> i konferencen Education </w:t>
            </w:r>
            <w:r w:rsidR="006B4F80">
              <w:rPr>
                <w:rFonts w:ascii="Arial" w:hAnsi="Arial" w:cs="Arial"/>
              </w:rPr>
              <w:t xml:space="preserve">and </w:t>
            </w:r>
            <w:r w:rsidR="005C08A0">
              <w:rPr>
                <w:rFonts w:ascii="Arial" w:hAnsi="Arial" w:cs="Arial"/>
              </w:rPr>
              <w:t xml:space="preserve">new </w:t>
            </w:r>
            <w:r w:rsidR="006B4F80">
              <w:rPr>
                <w:rFonts w:ascii="Arial" w:hAnsi="Arial" w:cs="Arial"/>
              </w:rPr>
              <w:t xml:space="preserve">learning </w:t>
            </w:r>
            <w:r w:rsidR="005C08A0">
              <w:rPr>
                <w:rFonts w:ascii="Arial" w:hAnsi="Arial" w:cs="Arial"/>
              </w:rPr>
              <w:t xml:space="preserve">technologies (Barcelona). </w:t>
            </w:r>
            <w:r>
              <w:rPr>
                <w:rFonts w:ascii="Arial" w:hAnsi="Arial" w:cs="Arial"/>
              </w:rPr>
              <w:t>JN foreslår, at denne konference k</w:t>
            </w:r>
            <w:r w:rsidR="005C08A0">
              <w:rPr>
                <w:rFonts w:ascii="Arial" w:hAnsi="Arial" w:cs="Arial"/>
              </w:rPr>
              <w:t>unne være afsæt for</w:t>
            </w:r>
            <w:r>
              <w:rPr>
                <w:rFonts w:ascii="Arial" w:hAnsi="Arial" w:cs="Arial"/>
              </w:rPr>
              <w:t xml:space="preserve">, </w:t>
            </w:r>
            <w:r w:rsidR="005C08A0">
              <w:rPr>
                <w:rFonts w:ascii="Arial" w:hAnsi="Arial" w:cs="Arial"/>
              </w:rPr>
              <w:t xml:space="preserve">at </w:t>
            </w:r>
            <w:r>
              <w:rPr>
                <w:rFonts w:ascii="Arial" w:hAnsi="Arial" w:cs="Arial"/>
              </w:rPr>
              <w:t xml:space="preserve">MIL studerende </w:t>
            </w:r>
            <w:r w:rsidR="005C08A0">
              <w:rPr>
                <w:rFonts w:ascii="Arial" w:hAnsi="Arial" w:cs="Arial"/>
              </w:rPr>
              <w:t>deltage</w:t>
            </w:r>
            <w:r>
              <w:rPr>
                <w:rFonts w:ascii="Arial" w:hAnsi="Arial" w:cs="Arial"/>
              </w:rPr>
              <w:t>r</w:t>
            </w:r>
            <w:r w:rsidR="005C08A0">
              <w:rPr>
                <w:rFonts w:ascii="Arial" w:hAnsi="Arial" w:cs="Arial"/>
              </w:rPr>
              <w:t xml:space="preserve"> med deres projekter</w:t>
            </w:r>
            <w:r>
              <w:rPr>
                <w:rFonts w:ascii="Arial" w:hAnsi="Arial" w:cs="Arial"/>
              </w:rPr>
              <w:t xml:space="preserve"> udarbejdet som papers. JN foreslår, at en </w:t>
            </w:r>
            <w:r w:rsidR="005C08A0">
              <w:rPr>
                <w:rFonts w:ascii="Arial" w:hAnsi="Arial" w:cs="Arial"/>
              </w:rPr>
              <w:t>4-6</w:t>
            </w:r>
            <w:r>
              <w:rPr>
                <w:rFonts w:ascii="Arial" w:hAnsi="Arial" w:cs="Arial"/>
              </w:rPr>
              <w:t xml:space="preserve"> MIL projekter</w:t>
            </w:r>
            <w:r w:rsidR="00801F9F">
              <w:rPr>
                <w:rFonts w:ascii="Arial" w:hAnsi="Arial" w:cs="Arial"/>
              </w:rPr>
              <w:t xml:space="preserve"> hvert år</w:t>
            </w:r>
            <w:r>
              <w:rPr>
                <w:rFonts w:ascii="Arial" w:hAnsi="Arial" w:cs="Arial"/>
              </w:rPr>
              <w:t xml:space="preserve"> laves til papers, hvor MIL betaler rejsen og</w:t>
            </w:r>
            <w:r w:rsidR="005C08A0">
              <w:rPr>
                <w:rFonts w:ascii="Arial" w:hAnsi="Arial" w:cs="Arial"/>
              </w:rPr>
              <w:t xml:space="preserve"> de studerende betaler konferencen </w:t>
            </w:r>
            <w:r>
              <w:rPr>
                <w:rFonts w:ascii="Arial" w:hAnsi="Arial" w:cs="Arial"/>
              </w:rPr>
              <w:t xml:space="preserve">for at </w:t>
            </w:r>
            <w:r w:rsidR="005C08A0">
              <w:rPr>
                <w:rFonts w:ascii="Arial" w:hAnsi="Arial" w:cs="Arial"/>
              </w:rPr>
              <w:t>deltage på vegne af MIL. Konferencen afholdes i juli med call for papers i maj.</w:t>
            </w:r>
            <w:r w:rsidR="00635134">
              <w:rPr>
                <w:rFonts w:ascii="Arial" w:hAnsi="Arial" w:cs="Arial"/>
              </w:rPr>
              <w:t xml:space="preserve"> Det skal undersøges, hvordan call for papers datoen passer med aflevering af MIL projekter. </w:t>
            </w:r>
            <w:r w:rsidR="007C1247">
              <w:rPr>
                <w:rFonts w:ascii="Arial" w:hAnsi="Arial" w:cs="Arial"/>
              </w:rPr>
              <w:t xml:space="preserve">LDH </w:t>
            </w:r>
            <w:r w:rsidR="006B4F80">
              <w:rPr>
                <w:rFonts w:ascii="Arial" w:hAnsi="Arial" w:cs="Arial"/>
              </w:rPr>
              <w:t>supplerer</w:t>
            </w:r>
            <w:r w:rsidR="007C1247">
              <w:rPr>
                <w:rFonts w:ascii="Arial" w:hAnsi="Arial" w:cs="Arial"/>
              </w:rPr>
              <w:t>, at hun deltager i Building Stronger U</w:t>
            </w:r>
            <w:r w:rsidR="005C08A0">
              <w:rPr>
                <w:rFonts w:ascii="Arial" w:hAnsi="Arial" w:cs="Arial"/>
              </w:rPr>
              <w:t>niversities</w:t>
            </w:r>
            <w:r w:rsidR="007C1247">
              <w:rPr>
                <w:rFonts w:ascii="Arial" w:hAnsi="Arial" w:cs="Arial"/>
              </w:rPr>
              <w:t>, hvor der er en s</w:t>
            </w:r>
            <w:r w:rsidR="005C08A0">
              <w:rPr>
                <w:rFonts w:ascii="Arial" w:hAnsi="Arial" w:cs="Arial"/>
              </w:rPr>
              <w:t>tor interesse for it.</w:t>
            </w:r>
            <w:r w:rsidR="007C1247">
              <w:rPr>
                <w:rFonts w:ascii="Arial" w:hAnsi="Arial" w:cs="Arial"/>
              </w:rPr>
              <w:t xml:space="preserve"> LDH understreger derfor vigtigheden i at deltage </w:t>
            </w:r>
            <w:r w:rsidR="005C08A0">
              <w:rPr>
                <w:rFonts w:ascii="Arial" w:hAnsi="Arial" w:cs="Arial"/>
              </w:rPr>
              <w:t>i konferencer, hvor ikke kun den klassiske forståelse</w:t>
            </w:r>
            <w:r w:rsidR="007C1247">
              <w:rPr>
                <w:rFonts w:ascii="Arial" w:hAnsi="Arial" w:cs="Arial"/>
              </w:rPr>
              <w:t xml:space="preserve"> af it</w:t>
            </w:r>
            <w:r w:rsidR="005C08A0">
              <w:rPr>
                <w:rFonts w:ascii="Arial" w:hAnsi="Arial" w:cs="Arial"/>
              </w:rPr>
              <w:t xml:space="preserve"> går ige</w:t>
            </w:r>
            <w:r w:rsidR="005C08A0">
              <w:rPr>
                <w:rFonts w:ascii="Arial" w:hAnsi="Arial" w:cs="Arial"/>
              </w:rPr>
              <w:t>n</w:t>
            </w:r>
            <w:r w:rsidR="005C08A0">
              <w:rPr>
                <w:rFonts w:ascii="Arial" w:hAnsi="Arial" w:cs="Arial"/>
              </w:rPr>
              <w:lastRenderedPageBreak/>
              <w:t>nem.</w:t>
            </w:r>
          </w:p>
          <w:p w14:paraId="0855D97D" w14:textId="77777777" w:rsidR="005C08A0" w:rsidRDefault="005C08A0" w:rsidP="000718AA">
            <w:pPr>
              <w:widowControl w:val="0"/>
              <w:tabs>
                <w:tab w:val="left" w:pos="220"/>
                <w:tab w:val="left" w:pos="720"/>
              </w:tabs>
              <w:autoSpaceDE w:val="0"/>
              <w:autoSpaceDN w:val="0"/>
              <w:adjustRightInd w:val="0"/>
              <w:spacing w:after="0" w:line="240" w:lineRule="auto"/>
              <w:rPr>
                <w:rFonts w:ascii="Arial" w:hAnsi="Arial" w:cs="Arial"/>
              </w:rPr>
            </w:pPr>
          </w:p>
          <w:p w14:paraId="5851A87C" w14:textId="4E11F2C2" w:rsidR="005C08A0" w:rsidRDefault="007C1247" w:rsidP="006B4F80">
            <w:pPr>
              <w:widowControl w:val="0"/>
              <w:tabs>
                <w:tab w:val="left" w:pos="220"/>
                <w:tab w:val="left" w:pos="720"/>
              </w:tabs>
              <w:autoSpaceDE w:val="0"/>
              <w:autoSpaceDN w:val="0"/>
              <w:adjustRightInd w:val="0"/>
              <w:spacing w:after="0" w:line="240" w:lineRule="auto"/>
              <w:rPr>
                <w:rFonts w:ascii="Arial" w:hAnsi="Arial" w:cs="Arial"/>
              </w:rPr>
            </w:pPr>
            <w:r>
              <w:rPr>
                <w:rFonts w:ascii="Arial" w:hAnsi="Arial" w:cs="Arial"/>
              </w:rPr>
              <w:t xml:space="preserve">SN tilslutter sig anbefalingen </w:t>
            </w:r>
            <w:r w:rsidR="005C08A0">
              <w:rPr>
                <w:rFonts w:ascii="Arial" w:hAnsi="Arial" w:cs="Arial"/>
              </w:rPr>
              <w:t>at få MIL studerende ud på konferencer, så de studerende også får en erfaring i</w:t>
            </w:r>
            <w:r>
              <w:rPr>
                <w:rFonts w:ascii="Arial" w:hAnsi="Arial" w:cs="Arial"/>
              </w:rPr>
              <w:t xml:space="preserve"> at præsentere deres</w:t>
            </w:r>
            <w:r w:rsidR="005C08A0">
              <w:rPr>
                <w:rFonts w:ascii="Arial" w:hAnsi="Arial" w:cs="Arial"/>
              </w:rPr>
              <w:t xml:space="preserve"> arbejde.</w:t>
            </w:r>
            <w:r>
              <w:rPr>
                <w:rFonts w:ascii="Arial" w:hAnsi="Arial" w:cs="Arial"/>
              </w:rPr>
              <w:t xml:space="preserve"> JN supplerer, at der åbnes muligheder for internationalt samarbejde.</w:t>
            </w:r>
          </w:p>
          <w:p w14:paraId="4F9A1FD1" w14:textId="77777777" w:rsidR="0007704E" w:rsidRDefault="0007704E" w:rsidP="006B4F80">
            <w:pPr>
              <w:widowControl w:val="0"/>
              <w:tabs>
                <w:tab w:val="left" w:pos="220"/>
                <w:tab w:val="left" w:pos="720"/>
              </w:tabs>
              <w:autoSpaceDE w:val="0"/>
              <w:autoSpaceDN w:val="0"/>
              <w:adjustRightInd w:val="0"/>
              <w:spacing w:after="0" w:line="240" w:lineRule="auto"/>
              <w:rPr>
                <w:rFonts w:ascii="Arial" w:hAnsi="Arial" w:cs="Arial"/>
              </w:rPr>
            </w:pPr>
          </w:p>
          <w:p w14:paraId="4D0AB139" w14:textId="1872BBF4" w:rsidR="0033558A" w:rsidRPr="00C52350" w:rsidRDefault="0033558A" w:rsidP="006B4F80">
            <w:pPr>
              <w:widowControl w:val="0"/>
              <w:tabs>
                <w:tab w:val="left" w:pos="220"/>
                <w:tab w:val="left" w:pos="720"/>
              </w:tabs>
              <w:autoSpaceDE w:val="0"/>
              <w:autoSpaceDN w:val="0"/>
              <w:adjustRightInd w:val="0"/>
              <w:spacing w:after="0" w:line="240" w:lineRule="auto"/>
              <w:rPr>
                <w:rFonts w:ascii="Arial" w:hAnsi="Arial" w:cs="Arial"/>
              </w:rPr>
            </w:pPr>
            <w:r>
              <w:rPr>
                <w:rFonts w:ascii="Arial" w:hAnsi="Arial" w:cs="Arial"/>
              </w:rPr>
              <w:t>Alt i alt tilslutter Aftagerpanelet, at MIL laver en systematisk indsats i fht</w:t>
            </w:r>
            <w:r w:rsidR="000D3E91">
              <w:rPr>
                <w:rFonts w:ascii="Arial" w:hAnsi="Arial" w:cs="Arial"/>
              </w:rPr>
              <w:t>.</w:t>
            </w:r>
            <w:r>
              <w:rPr>
                <w:rFonts w:ascii="Arial" w:hAnsi="Arial" w:cs="Arial"/>
              </w:rPr>
              <w:t xml:space="preserve"> internationalisering.</w:t>
            </w:r>
          </w:p>
        </w:tc>
      </w:tr>
    </w:tbl>
    <w:p w14:paraId="44AE3A6C" w14:textId="77777777" w:rsidR="007F5C44" w:rsidRDefault="007F5C44" w:rsidP="00B81C85">
      <w:pPr>
        <w:spacing w:line="240" w:lineRule="auto"/>
        <w:rPr>
          <w:rFonts w:ascii="Arial" w:hAnsi="Arial" w:cs="Arial"/>
        </w:rPr>
      </w:pPr>
    </w:p>
    <w:p w14:paraId="785CD367" w14:textId="77777777" w:rsidR="0007704E" w:rsidRDefault="0007704E" w:rsidP="00B81C85">
      <w:pPr>
        <w:spacing w:line="240" w:lineRule="auto"/>
        <w:rPr>
          <w:rFonts w:ascii="Arial" w:hAnsi="Arial" w:cs="Arial"/>
        </w:rPr>
      </w:pPr>
    </w:p>
    <w:p w14:paraId="74A37F8D" w14:textId="3F614B05" w:rsidR="0094331B" w:rsidRPr="0094331B" w:rsidRDefault="0094331B" w:rsidP="00B81C85">
      <w:pPr>
        <w:spacing w:line="240" w:lineRule="auto"/>
        <w:rPr>
          <w:rFonts w:ascii="Arial" w:hAnsi="Arial" w:cs="Arial"/>
          <w:b/>
          <w:sz w:val="24"/>
        </w:rPr>
      </w:pPr>
      <w:r w:rsidRPr="0094331B">
        <w:rPr>
          <w:rFonts w:ascii="Arial" w:hAnsi="Arial" w:cs="Arial"/>
          <w:b/>
          <w:sz w:val="24"/>
        </w:rPr>
        <w:t>Opsamling</w:t>
      </w:r>
    </w:p>
    <w:p w14:paraId="44C85C55" w14:textId="77777777" w:rsidR="0094331B" w:rsidRPr="0094331B" w:rsidRDefault="0094331B" w:rsidP="00B81C85">
      <w:pPr>
        <w:spacing w:line="240" w:lineRule="auto"/>
        <w:rPr>
          <w:rFonts w:ascii="Arial" w:hAnsi="Arial" w:cs="Arial"/>
        </w:rPr>
      </w:pPr>
      <w:r w:rsidRPr="0094331B">
        <w:rPr>
          <w:rFonts w:ascii="Arial" w:hAnsi="Arial" w:cs="Arial"/>
        </w:rPr>
        <w:t>Koordinationsgruppen vil efter aftagerpanelets anbefalinger arbejde videre med følgende:</w:t>
      </w:r>
    </w:p>
    <w:p w14:paraId="5A1FC250" w14:textId="543D75DC" w:rsidR="000D3E91" w:rsidRPr="0094331B" w:rsidRDefault="0094331B" w:rsidP="0094331B">
      <w:pPr>
        <w:pStyle w:val="Listeafsnit"/>
        <w:numPr>
          <w:ilvl w:val="0"/>
          <w:numId w:val="22"/>
        </w:numPr>
        <w:rPr>
          <w:rFonts w:ascii="Arial" w:hAnsi="Arial" w:cs="Arial"/>
        </w:rPr>
      </w:pPr>
      <w:r w:rsidRPr="0094331B">
        <w:rPr>
          <w:rFonts w:ascii="Arial" w:hAnsi="Arial" w:cs="Arial"/>
        </w:rPr>
        <w:t>A</w:t>
      </w:r>
      <w:r w:rsidR="000529FF" w:rsidRPr="0094331B">
        <w:rPr>
          <w:rFonts w:ascii="Arial" w:hAnsi="Arial" w:cs="Arial"/>
        </w:rPr>
        <w:t>t man også bereder arbejdspladsen på, at medarbejdernes faglige udvikling forankres i kommunerne/på arbejdspladsen, så rammerne giver plads til MIL masternes nye kompetencer. Dette forarbejde kan f.eks. etableres i form af fa</w:t>
      </w:r>
      <w:r w:rsidR="000529FF" w:rsidRPr="0094331B">
        <w:rPr>
          <w:rFonts w:ascii="Arial" w:hAnsi="Arial" w:cs="Arial"/>
        </w:rPr>
        <w:t>g</w:t>
      </w:r>
      <w:r w:rsidR="000529FF" w:rsidRPr="0094331B">
        <w:rPr>
          <w:rFonts w:ascii="Arial" w:hAnsi="Arial" w:cs="Arial"/>
        </w:rPr>
        <w:t>lige møder for skoleledere og for operationelt ansvarlige på arbejdspladserne.</w:t>
      </w:r>
    </w:p>
    <w:p w14:paraId="2026FE77" w14:textId="7B3C05F5" w:rsidR="000529FF" w:rsidRPr="00EB2BE3" w:rsidRDefault="0094331B" w:rsidP="0094331B">
      <w:pPr>
        <w:pStyle w:val="Listeafsnit"/>
        <w:widowControl w:val="0"/>
        <w:numPr>
          <w:ilvl w:val="0"/>
          <w:numId w:val="22"/>
        </w:numPr>
        <w:tabs>
          <w:tab w:val="left" w:pos="220"/>
          <w:tab w:val="left" w:pos="720"/>
        </w:tabs>
        <w:autoSpaceDE w:val="0"/>
        <w:autoSpaceDN w:val="0"/>
        <w:adjustRightInd w:val="0"/>
        <w:rPr>
          <w:rFonts w:ascii="Arial" w:hAnsi="Arial" w:cs="Arial"/>
          <w:i/>
        </w:rPr>
      </w:pPr>
      <w:r w:rsidRPr="00EB2BE3">
        <w:rPr>
          <w:rFonts w:ascii="Arial" w:hAnsi="Arial" w:cs="Arial"/>
        </w:rPr>
        <w:t>A</w:t>
      </w:r>
      <w:r w:rsidR="00AF5A0A" w:rsidRPr="00EB2BE3">
        <w:rPr>
          <w:rFonts w:ascii="Arial" w:hAnsi="Arial" w:cs="Arial"/>
        </w:rPr>
        <w:t>t man i den pædagogiske ledelse også skal lægge vægt på, at det it-pædagogiske har en betydning for ledelsesformen, som med digitaliseringen i større grad bliver datastyret ledelse</w:t>
      </w:r>
      <w:r w:rsidR="00EB2BE3" w:rsidRPr="00EB2BE3">
        <w:rPr>
          <w:rFonts w:ascii="Arial" w:hAnsi="Arial" w:cs="Arial"/>
        </w:rPr>
        <w:t xml:space="preserve">. </w:t>
      </w:r>
      <w:r w:rsidR="00D83290">
        <w:rPr>
          <w:rFonts w:ascii="Arial" w:hAnsi="Arial" w:cs="Arial"/>
        </w:rPr>
        <w:t>Dette kan f</w:t>
      </w:r>
      <w:r w:rsidR="00EB2BE3" w:rsidRPr="00EB2BE3">
        <w:rPr>
          <w:rFonts w:ascii="Arial" w:hAnsi="Arial" w:cs="Arial"/>
        </w:rPr>
        <w:t xml:space="preserve">.eks. </w:t>
      </w:r>
      <w:r w:rsidR="00D83290">
        <w:rPr>
          <w:rFonts w:ascii="Arial" w:hAnsi="Arial" w:cs="Arial"/>
        </w:rPr>
        <w:t xml:space="preserve">være, </w:t>
      </w:r>
      <w:r w:rsidR="00EB2BE3" w:rsidRPr="00EB2BE3">
        <w:rPr>
          <w:rFonts w:ascii="Arial" w:hAnsi="Arial" w:cs="Arial"/>
        </w:rPr>
        <w:t>a</w:t>
      </w:r>
      <w:r w:rsidR="00EB2BE3" w:rsidRPr="00EB2BE3">
        <w:rPr>
          <w:rFonts w:ascii="Arial" w:hAnsi="Arial" w:cs="Arial"/>
        </w:rPr>
        <w:t>t MIL afholder t</w:t>
      </w:r>
      <w:r w:rsidR="00EB2BE3" w:rsidRPr="00EB2BE3">
        <w:rPr>
          <w:rFonts w:ascii="Arial" w:hAnsi="Arial" w:cs="Arial"/>
        </w:rPr>
        <w:t>e</w:t>
      </w:r>
      <w:r w:rsidR="00EB2BE3" w:rsidRPr="00EB2BE3">
        <w:rPr>
          <w:rFonts w:ascii="Arial" w:hAnsi="Arial" w:cs="Arial"/>
        </w:rPr>
        <w:t xml:space="preserve">maaftener </w:t>
      </w:r>
      <w:r w:rsidR="00D83290">
        <w:rPr>
          <w:rFonts w:ascii="Arial" w:hAnsi="Arial" w:cs="Arial"/>
        </w:rPr>
        <w:t>omhandlende</w:t>
      </w:r>
      <w:r w:rsidR="00EB2BE3" w:rsidRPr="00EB2BE3">
        <w:rPr>
          <w:rFonts w:ascii="Arial" w:hAnsi="Arial" w:cs="Arial"/>
        </w:rPr>
        <w:t xml:space="preserve"> ”hvad ikt-baseret læring vil få af betydning i undervi</w:t>
      </w:r>
      <w:r w:rsidR="00EB2BE3" w:rsidRPr="00EB2BE3">
        <w:rPr>
          <w:rFonts w:ascii="Arial" w:hAnsi="Arial" w:cs="Arial"/>
        </w:rPr>
        <w:t>s</w:t>
      </w:r>
      <w:r w:rsidR="00EB2BE3" w:rsidRPr="00EB2BE3">
        <w:rPr>
          <w:rFonts w:ascii="Arial" w:hAnsi="Arial" w:cs="Arial"/>
        </w:rPr>
        <w:t>ningen” målrettet folkesk</w:t>
      </w:r>
      <w:r w:rsidR="00EB2BE3" w:rsidRPr="00EB2BE3">
        <w:rPr>
          <w:rFonts w:ascii="Arial" w:hAnsi="Arial" w:cs="Arial"/>
        </w:rPr>
        <w:t>o</w:t>
      </w:r>
      <w:r w:rsidR="00EB2BE3" w:rsidRPr="00EB2BE3">
        <w:rPr>
          <w:rFonts w:ascii="Arial" w:hAnsi="Arial" w:cs="Arial"/>
        </w:rPr>
        <w:t xml:space="preserve">leledere og den pædagogiske leder. </w:t>
      </w:r>
    </w:p>
    <w:p w14:paraId="0B6C0BC2" w14:textId="20A58683" w:rsidR="00231B8C" w:rsidRDefault="00AF5A0A" w:rsidP="0094331B">
      <w:pPr>
        <w:pStyle w:val="Listeafsnit"/>
        <w:numPr>
          <w:ilvl w:val="0"/>
          <w:numId w:val="22"/>
        </w:numPr>
        <w:rPr>
          <w:rFonts w:ascii="Arial" w:hAnsi="Arial" w:cs="Arial"/>
        </w:rPr>
      </w:pPr>
      <w:r w:rsidRPr="0094331B">
        <w:rPr>
          <w:rFonts w:ascii="Arial" w:hAnsi="Arial" w:cs="Arial"/>
        </w:rPr>
        <w:t xml:space="preserve">At </w:t>
      </w:r>
      <w:r w:rsidR="00A22DCB">
        <w:rPr>
          <w:rFonts w:ascii="Arial" w:hAnsi="Arial" w:cs="Arial"/>
        </w:rPr>
        <w:t>MIL</w:t>
      </w:r>
      <w:r w:rsidRPr="0094331B">
        <w:rPr>
          <w:rFonts w:ascii="Arial" w:hAnsi="Arial" w:cs="Arial"/>
        </w:rPr>
        <w:t xml:space="preserve"> styrker tilknytning til virksomheder</w:t>
      </w:r>
      <w:r w:rsidR="00231B8C">
        <w:rPr>
          <w:rFonts w:ascii="Arial" w:hAnsi="Arial" w:cs="Arial"/>
        </w:rPr>
        <w:t xml:space="preserve">, f.eks. gennem konkrete projekter og samarbejder </w:t>
      </w:r>
      <w:r w:rsidR="00A22DCB">
        <w:rPr>
          <w:rFonts w:ascii="Arial" w:hAnsi="Arial" w:cs="Arial"/>
        </w:rPr>
        <w:t>og fortsat målretter moduler og markedsføring mod det priv</w:t>
      </w:r>
      <w:r w:rsidR="00A22DCB">
        <w:rPr>
          <w:rFonts w:ascii="Arial" w:hAnsi="Arial" w:cs="Arial"/>
        </w:rPr>
        <w:t>a</w:t>
      </w:r>
      <w:r w:rsidR="00A22DCB">
        <w:rPr>
          <w:rFonts w:ascii="Arial" w:hAnsi="Arial" w:cs="Arial"/>
        </w:rPr>
        <w:t>te.</w:t>
      </w:r>
    </w:p>
    <w:p w14:paraId="4ACBE114" w14:textId="3F9A784F" w:rsidR="00AF5A0A" w:rsidRPr="0094331B" w:rsidRDefault="00231B8C" w:rsidP="0094331B">
      <w:pPr>
        <w:pStyle w:val="Listeafsnit"/>
        <w:numPr>
          <w:ilvl w:val="0"/>
          <w:numId w:val="22"/>
        </w:numPr>
        <w:rPr>
          <w:rFonts w:ascii="Arial" w:hAnsi="Arial" w:cs="Arial"/>
        </w:rPr>
      </w:pPr>
      <w:r>
        <w:rPr>
          <w:rFonts w:ascii="Arial" w:hAnsi="Arial" w:cs="Arial"/>
        </w:rPr>
        <w:t>A</w:t>
      </w:r>
      <w:r w:rsidR="00AF5A0A" w:rsidRPr="0094331B">
        <w:rPr>
          <w:rFonts w:ascii="Arial" w:hAnsi="Arial" w:cs="Arial"/>
        </w:rPr>
        <w:t xml:space="preserve">t </w:t>
      </w:r>
      <w:r>
        <w:rPr>
          <w:rFonts w:ascii="Arial" w:hAnsi="Arial" w:cs="Arial"/>
        </w:rPr>
        <w:t>MIL</w:t>
      </w:r>
      <w:r w:rsidR="00AF5A0A" w:rsidRPr="0094331B">
        <w:rPr>
          <w:rFonts w:ascii="Arial" w:hAnsi="Arial" w:cs="Arial"/>
        </w:rPr>
        <w:t xml:space="preserve"> </w:t>
      </w:r>
      <w:r w:rsidR="00A22DCB">
        <w:rPr>
          <w:rFonts w:ascii="Arial" w:hAnsi="Arial" w:cs="Arial"/>
        </w:rPr>
        <w:t>b</w:t>
      </w:r>
      <w:r w:rsidR="00AF5A0A" w:rsidRPr="0094331B">
        <w:rPr>
          <w:rFonts w:ascii="Arial" w:hAnsi="Arial" w:cs="Arial"/>
        </w:rPr>
        <w:t>evare</w:t>
      </w:r>
      <w:r w:rsidR="00A22DCB">
        <w:rPr>
          <w:rFonts w:ascii="Arial" w:hAnsi="Arial" w:cs="Arial"/>
        </w:rPr>
        <w:t>r</w:t>
      </w:r>
      <w:r w:rsidR="00AF5A0A" w:rsidRPr="0094331B">
        <w:rPr>
          <w:rFonts w:ascii="Arial" w:hAnsi="Arial" w:cs="Arial"/>
        </w:rPr>
        <w:t xml:space="preserve"> et fokus på at tilbyde opkvalificering rettet mod </w:t>
      </w:r>
      <w:r w:rsidR="00A22DCB">
        <w:rPr>
          <w:rFonts w:ascii="Arial" w:hAnsi="Arial" w:cs="Arial"/>
        </w:rPr>
        <w:t>professionshø</w:t>
      </w:r>
      <w:r w:rsidR="00A22DCB">
        <w:rPr>
          <w:rFonts w:ascii="Arial" w:hAnsi="Arial" w:cs="Arial"/>
        </w:rPr>
        <w:t>j</w:t>
      </w:r>
      <w:r w:rsidR="00A22DCB">
        <w:rPr>
          <w:rFonts w:ascii="Arial" w:hAnsi="Arial" w:cs="Arial"/>
        </w:rPr>
        <w:t>skolerne</w:t>
      </w:r>
      <w:r w:rsidR="00AF5A0A" w:rsidRPr="0094331B">
        <w:rPr>
          <w:rFonts w:ascii="Arial" w:hAnsi="Arial" w:cs="Arial"/>
        </w:rPr>
        <w:t xml:space="preserve">. </w:t>
      </w:r>
      <w:bookmarkStart w:id="0" w:name="_GoBack"/>
      <w:bookmarkEnd w:id="0"/>
    </w:p>
    <w:p w14:paraId="26FF7B29" w14:textId="571B2832" w:rsidR="000529FF" w:rsidRPr="0094331B" w:rsidRDefault="0094331B" w:rsidP="0094331B">
      <w:pPr>
        <w:pStyle w:val="Listeafsnit"/>
        <w:widowControl w:val="0"/>
        <w:numPr>
          <w:ilvl w:val="0"/>
          <w:numId w:val="22"/>
        </w:numPr>
        <w:tabs>
          <w:tab w:val="left" w:pos="220"/>
          <w:tab w:val="left" w:pos="720"/>
        </w:tabs>
        <w:autoSpaceDE w:val="0"/>
        <w:autoSpaceDN w:val="0"/>
        <w:adjustRightInd w:val="0"/>
        <w:rPr>
          <w:rFonts w:ascii="Arial" w:hAnsi="Arial" w:cs="Arial"/>
        </w:rPr>
      </w:pPr>
      <w:r w:rsidRPr="0094331B">
        <w:rPr>
          <w:rFonts w:ascii="Arial" w:hAnsi="Arial" w:cs="Arial"/>
        </w:rPr>
        <w:t xml:space="preserve">At arbejde videre med at konkretisere </w:t>
      </w:r>
      <w:r w:rsidR="00AF5A0A" w:rsidRPr="0094331B">
        <w:rPr>
          <w:rFonts w:ascii="Arial" w:hAnsi="Arial" w:cs="Arial"/>
        </w:rPr>
        <w:t xml:space="preserve">planer for internationalt samarbejde, som MIL kan indgå i </w:t>
      </w:r>
      <w:r w:rsidRPr="0094331B">
        <w:rPr>
          <w:rFonts w:ascii="Arial" w:hAnsi="Arial" w:cs="Arial"/>
        </w:rPr>
        <w:t xml:space="preserve">samt muligheder for at </w:t>
      </w:r>
      <w:r w:rsidR="00AF5A0A" w:rsidRPr="0094331B">
        <w:rPr>
          <w:rFonts w:ascii="Arial" w:hAnsi="Arial" w:cs="Arial"/>
        </w:rPr>
        <w:t xml:space="preserve">støtte MIL studerendes deltagelse i </w:t>
      </w:r>
      <w:r w:rsidRPr="0094331B">
        <w:rPr>
          <w:rFonts w:ascii="Arial" w:hAnsi="Arial" w:cs="Arial"/>
        </w:rPr>
        <w:t>i</w:t>
      </w:r>
      <w:r w:rsidRPr="0094331B">
        <w:rPr>
          <w:rFonts w:ascii="Arial" w:hAnsi="Arial" w:cs="Arial"/>
        </w:rPr>
        <w:t>n</w:t>
      </w:r>
      <w:r w:rsidRPr="0094331B">
        <w:rPr>
          <w:rFonts w:ascii="Arial" w:hAnsi="Arial" w:cs="Arial"/>
        </w:rPr>
        <w:t xml:space="preserve">ternationale </w:t>
      </w:r>
      <w:r w:rsidR="00AF5A0A" w:rsidRPr="0094331B">
        <w:rPr>
          <w:rFonts w:ascii="Arial" w:hAnsi="Arial" w:cs="Arial"/>
        </w:rPr>
        <w:t>konference</w:t>
      </w:r>
      <w:r w:rsidRPr="0094331B">
        <w:rPr>
          <w:rFonts w:ascii="Arial" w:hAnsi="Arial" w:cs="Arial"/>
        </w:rPr>
        <w:t>r</w:t>
      </w:r>
      <w:r w:rsidR="00AF5A0A" w:rsidRPr="0094331B">
        <w:rPr>
          <w:rFonts w:ascii="Arial" w:hAnsi="Arial" w:cs="Arial"/>
        </w:rPr>
        <w:t>.</w:t>
      </w:r>
    </w:p>
    <w:p w14:paraId="32249742" w14:textId="77777777" w:rsidR="000529FF" w:rsidRDefault="000529FF" w:rsidP="00B81C85">
      <w:pPr>
        <w:spacing w:line="240" w:lineRule="auto"/>
        <w:rPr>
          <w:rFonts w:ascii="Arial" w:hAnsi="Arial" w:cs="Arial"/>
          <w:i/>
        </w:rPr>
      </w:pPr>
    </w:p>
    <w:p w14:paraId="40CB7DC4" w14:textId="5458FB0A" w:rsidR="000529FF" w:rsidRDefault="0094331B" w:rsidP="00B81C85">
      <w:pPr>
        <w:spacing w:line="240" w:lineRule="auto"/>
        <w:rPr>
          <w:rFonts w:ascii="Arial" w:hAnsi="Arial" w:cs="Arial"/>
        </w:rPr>
      </w:pPr>
      <w:r>
        <w:rPr>
          <w:rFonts w:ascii="Arial" w:hAnsi="Arial" w:cs="Arial"/>
          <w:b/>
        </w:rPr>
        <w:t xml:space="preserve">NB: </w:t>
      </w:r>
      <w:r w:rsidR="000529FF" w:rsidRPr="00E748CB">
        <w:rPr>
          <w:rFonts w:ascii="Arial" w:hAnsi="Arial" w:cs="Arial"/>
          <w:b/>
        </w:rPr>
        <w:t>Projektideer</w:t>
      </w:r>
      <w:r>
        <w:rPr>
          <w:rFonts w:ascii="Arial" w:hAnsi="Arial" w:cs="Arial"/>
          <w:b/>
        </w:rPr>
        <w:t xml:space="preserve"> til MIL studerendes projekter</w:t>
      </w:r>
      <w:r w:rsidR="000529FF" w:rsidRPr="00E748CB">
        <w:rPr>
          <w:rFonts w:ascii="Arial" w:hAnsi="Arial" w:cs="Arial"/>
          <w:b/>
        </w:rPr>
        <w:t xml:space="preserve"> sendes til JSN inden 1</w:t>
      </w:r>
      <w:r>
        <w:rPr>
          <w:rFonts w:ascii="Arial" w:hAnsi="Arial" w:cs="Arial"/>
          <w:b/>
        </w:rPr>
        <w:t>6</w:t>
      </w:r>
      <w:r w:rsidR="000529FF" w:rsidRPr="00E748CB">
        <w:rPr>
          <w:rFonts w:ascii="Arial" w:hAnsi="Arial" w:cs="Arial"/>
          <w:b/>
        </w:rPr>
        <w:t>. oktober.</w:t>
      </w:r>
    </w:p>
    <w:sectPr w:rsidR="000529FF" w:rsidSect="0090171C">
      <w:headerReference w:type="default" r:id="rId9"/>
      <w:footerReference w:type="default" r:id="rId10"/>
      <w:pgSz w:w="11900" w:h="16840" w:code="9"/>
      <w:pgMar w:top="68" w:right="1270" w:bottom="1440" w:left="1418" w:header="90" w:footer="283"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80665" w14:textId="77777777" w:rsidR="00AF5A0A" w:rsidRDefault="00AF5A0A">
      <w:r>
        <w:separator/>
      </w:r>
    </w:p>
  </w:endnote>
  <w:endnote w:type="continuationSeparator" w:id="0">
    <w:p w14:paraId="4EAF0203" w14:textId="77777777" w:rsidR="00AF5A0A" w:rsidRDefault="00AF5A0A">
      <w:r>
        <w:continuationSeparator/>
      </w:r>
    </w:p>
  </w:endnote>
  <w:endnote w:type="continuationNotice" w:id="1">
    <w:p w14:paraId="44220E1E" w14:textId="77777777" w:rsidR="00AF5A0A" w:rsidRDefault="00AF5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8D3E9" w14:textId="77777777" w:rsidR="00AF5A0A" w:rsidRDefault="00AF5A0A" w:rsidP="005C08A0">
    <w:pPr>
      <w:pStyle w:val="Sidefod"/>
      <w:tabs>
        <w:tab w:val="clear" w:pos="4153"/>
        <w:tab w:val="clear" w:pos="8306"/>
        <w:tab w:val="center" w:pos="4253"/>
      </w:tabs>
      <w:jc w:val="center"/>
      <w:rPr>
        <w:rFonts w:ascii="Arial" w:hAnsi="Arial"/>
        <w:color w:val="000080"/>
        <w:sz w:val="18"/>
      </w:rPr>
    </w:pPr>
    <w:r>
      <w:rPr>
        <w:rFonts w:ascii="Arial" w:hAnsi="Arial"/>
        <w:noProof/>
        <w:color w:val="000080"/>
        <w:sz w:val="18"/>
        <w:lang w:val="en-US" w:eastAsia="da-DK"/>
      </w:rPr>
      <w:drawing>
        <wp:inline distT="0" distB="0" distL="0" distR="0" wp14:anchorId="5017525E" wp14:editId="0EAABDAC">
          <wp:extent cx="4714875" cy="589104"/>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fris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4875" cy="589104"/>
                  </a:xfrm>
                  <a:prstGeom prst="rect">
                    <a:avLst/>
                  </a:prstGeom>
                </pic:spPr>
              </pic:pic>
            </a:graphicData>
          </a:graphic>
        </wp:inline>
      </w:drawing>
    </w:r>
  </w:p>
  <w:p w14:paraId="1FF66D6F" w14:textId="1B2890C0" w:rsidR="00AF5A0A" w:rsidRPr="0090171C" w:rsidRDefault="00AF5A0A" w:rsidP="00F34B19">
    <w:pPr>
      <w:pStyle w:val="Sidefod"/>
      <w:rPr>
        <w:rFonts w:ascii="Arial" w:hAnsi="Arial"/>
        <w:color w:val="000080"/>
        <w:sz w:val="18"/>
      </w:rPr>
    </w:pPr>
    <w:r>
      <w:rPr>
        <w:rFonts w:ascii="Arial" w:hAnsi="Arial"/>
        <w:color w:val="000080"/>
        <w:sz w:val="18"/>
      </w:rPr>
      <w:t xml:space="preserve">Administration: Rendsburggade 14, 9000 Aalborg, tlf: 9940 9021, e-mail: </w:t>
    </w:r>
    <w:hyperlink r:id="rId2" w:history="1">
      <w:r w:rsidRPr="001C231A">
        <w:rPr>
          <w:rStyle w:val="Llink"/>
          <w:rFonts w:ascii="Arial" w:hAnsi="Arial"/>
          <w:sz w:val="18"/>
        </w:rPr>
        <w:t>mil@hum.aau.dk</w:t>
      </w:r>
    </w:hyperlink>
    <w:r>
      <w:rPr>
        <w:rFonts w:ascii="Arial" w:hAnsi="Arial"/>
        <w:color w:val="000080"/>
        <w:sz w:val="18"/>
      </w:rPr>
      <w:t xml:space="preserve">, web: </w:t>
    </w:r>
    <w:hyperlink r:id="rId3" w:history="1">
      <w:r w:rsidRPr="001C231A">
        <w:rPr>
          <w:rStyle w:val="Llink"/>
          <w:rFonts w:ascii="Arial" w:hAnsi="Arial"/>
          <w:sz w:val="18"/>
        </w:rPr>
        <w:t>www.mil.aau.dk</w:t>
      </w:r>
    </w:hyperlink>
    <w:r>
      <w:rPr>
        <w:rFonts w:ascii="Arial" w:hAnsi="Arial"/>
        <w:color w:val="000080"/>
        <w:sz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2FA96" w14:textId="77777777" w:rsidR="00AF5A0A" w:rsidRDefault="00AF5A0A">
      <w:r>
        <w:separator/>
      </w:r>
    </w:p>
  </w:footnote>
  <w:footnote w:type="continuationSeparator" w:id="0">
    <w:p w14:paraId="67A07043" w14:textId="77777777" w:rsidR="00AF5A0A" w:rsidRDefault="00AF5A0A">
      <w:r>
        <w:continuationSeparator/>
      </w:r>
    </w:p>
  </w:footnote>
  <w:footnote w:type="continuationNotice" w:id="1">
    <w:p w14:paraId="1B2E9184" w14:textId="77777777" w:rsidR="00AF5A0A" w:rsidRDefault="00AF5A0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BEFA" w14:textId="77777777" w:rsidR="00AF5A0A" w:rsidRPr="00A60598" w:rsidRDefault="00AF5A0A" w:rsidP="00681453">
    <w:pPr>
      <w:pStyle w:val="Overskrift2"/>
      <w:framePr w:wrap="around" w:y="1157"/>
      <w:rPr>
        <w:rFonts w:ascii="Arial" w:hAnsi="Arial" w:cs="Arial"/>
        <w:color w:val="000090"/>
      </w:rPr>
    </w:pPr>
    <w:r w:rsidRPr="00A60598">
      <w:rPr>
        <w:rFonts w:ascii="Arial" w:hAnsi="Arial" w:cs="Arial"/>
        <w:color w:val="000090"/>
      </w:rPr>
      <w:t>Masteruddannelsen i ikt og læring</w:t>
    </w:r>
  </w:p>
  <w:tbl>
    <w:tblPr>
      <w:tblW w:w="0" w:type="auto"/>
      <w:tblCellMar>
        <w:left w:w="70" w:type="dxa"/>
        <w:right w:w="70" w:type="dxa"/>
      </w:tblCellMar>
      <w:tblLook w:val="0000" w:firstRow="0" w:lastRow="0" w:firstColumn="0" w:lastColumn="0" w:noHBand="0" w:noVBand="0"/>
    </w:tblPr>
    <w:tblGrid>
      <w:gridCol w:w="6685"/>
      <w:gridCol w:w="2667"/>
    </w:tblGrid>
    <w:tr w:rsidR="00AF5A0A" w14:paraId="031F9D62" w14:textId="77777777" w:rsidTr="00326F42">
      <w:trPr>
        <w:trHeight w:val="1697"/>
      </w:trPr>
      <w:tc>
        <w:tcPr>
          <w:tcW w:w="6685" w:type="dxa"/>
          <w:tcBorders>
            <w:bottom w:val="single" w:sz="4" w:space="0" w:color="auto"/>
          </w:tcBorders>
        </w:tcPr>
        <w:p w14:paraId="394E4DF8" w14:textId="77777777" w:rsidR="00AF5A0A" w:rsidRPr="00681453" w:rsidRDefault="00AF5A0A" w:rsidP="00681453"/>
      </w:tc>
      <w:tc>
        <w:tcPr>
          <w:tcW w:w="2667" w:type="dxa"/>
          <w:tcBorders>
            <w:bottom w:val="single" w:sz="4" w:space="0" w:color="auto"/>
          </w:tcBorders>
        </w:tcPr>
        <w:p w14:paraId="0C11F212" w14:textId="77777777" w:rsidR="00AF5A0A" w:rsidRDefault="00AF5A0A">
          <w:pPr>
            <w:pStyle w:val="Overskrift1"/>
            <w:jc w:val="right"/>
            <w:rPr>
              <w:noProof/>
              <w:lang w:eastAsia="da-DK"/>
            </w:rPr>
          </w:pPr>
        </w:p>
        <w:p w14:paraId="27806140" w14:textId="721213BA" w:rsidR="00AF5A0A" w:rsidRPr="00326F42" w:rsidRDefault="00AF5A0A" w:rsidP="00326F42">
          <w:pPr>
            <w:pStyle w:val="Overskrift1"/>
            <w:jc w:val="right"/>
          </w:pPr>
          <w:r>
            <w:rPr>
              <w:noProof/>
              <w:sz w:val="35"/>
              <w:szCs w:val="35"/>
              <w:lang w:val="en-US" w:eastAsia="da-DK"/>
            </w:rPr>
            <w:drawing>
              <wp:inline distT="0" distB="0" distL="0" distR="0" wp14:anchorId="09640C41" wp14:editId="5E36CE23">
                <wp:extent cx="1442387" cy="625248"/>
                <wp:effectExtent l="0" t="0" r="5715" b="10160"/>
                <wp:docPr id="2" name="Billede 2" descr="Macintosh HD:Users:juliesodernielsen:Desktop:MIL logo:mil new logo_ren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liesodernielsen:Desktop:MIL logo:mil new logo_rens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758" cy="625842"/>
                        </a:xfrm>
                        <a:prstGeom prst="rect">
                          <a:avLst/>
                        </a:prstGeom>
                        <a:noFill/>
                        <a:ln>
                          <a:noFill/>
                        </a:ln>
                      </pic:spPr>
                    </pic:pic>
                  </a:graphicData>
                </a:graphic>
              </wp:inline>
            </w:drawing>
          </w:r>
        </w:p>
      </w:tc>
    </w:tr>
  </w:tbl>
  <w:p w14:paraId="6EE576DD" w14:textId="171A96A6" w:rsidR="00AF5A0A" w:rsidRDefault="00AF5A0A" w:rsidP="00326F42">
    <w:pPr>
      <w:pStyle w:val="Sidehoved"/>
      <w:tabs>
        <w:tab w:val="clear" w:pos="4153"/>
        <w:tab w:val="clear" w:pos="8306"/>
      </w:tabs>
      <w:ind w:left="8789" w:right="-427"/>
    </w:pPr>
    <w:r>
      <w:rPr>
        <w:rStyle w:val="Sidetal"/>
      </w:rPr>
      <w:fldChar w:fldCharType="begin"/>
    </w:r>
    <w:r>
      <w:rPr>
        <w:rStyle w:val="Sidetal"/>
      </w:rPr>
      <w:instrText xml:space="preserve"> PAGE </w:instrText>
    </w:r>
    <w:r>
      <w:rPr>
        <w:rStyle w:val="Sidetal"/>
      </w:rPr>
      <w:fldChar w:fldCharType="separate"/>
    </w:r>
    <w:r w:rsidR="00A22DCB">
      <w:rPr>
        <w:rStyle w:val="Sidetal"/>
        <w:noProof/>
      </w:rPr>
      <w:t>8</w:t>
    </w:r>
    <w:r>
      <w:rPr>
        <w:rStyle w:val="Sidetal"/>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7DC3FB8"/>
    <w:multiLevelType w:val="hybridMultilevel"/>
    <w:tmpl w:val="866C71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09273DB5"/>
    <w:multiLevelType w:val="hybridMultilevel"/>
    <w:tmpl w:val="362A4D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14BF0CE1"/>
    <w:multiLevelType w:val="hybridMultilevel"/>
    <w:tmpl w:val="7B5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3599E"/>
    <w:multiLevelType w:val="hybridMultilevel"/>
    <w:tmpl w:val="865262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1B012C8E"/>
    <w:multiLevelType w:val="hybridMultilevel"/>
    <w:tmpl w:val="F70AD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3AD4D49"/>
    <w:multiLevelType w:val="hybridMultilevel"/>
    <w:tmpl w:val="4A2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30ADE"/>
    <w:multiLevelType w:val="multilevel"/>
    <w:tmpl w:val="2E469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B1749EE"/>
    <w:multiLevelType w:val="hybridMultilevel"/>
    <w:tmpl w:val="0B3E8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32C6D1E"/>
    <w:multiLevelType w:val="multilevel"/>
    <w:tmpl w:val="EE389CDE"/>
    <w:lvl w:ilvl="0">
      <w:start w:val="1"/>
      <w:numFmt w:val="bullet"/>
      <w:pStyle w:val="Punktopstilling1"/>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3BE3375"/>
    <w:multiLevelType w:val="hybridMultilevel"/>
    <w:tmpl w:val="8FA886B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3F0B551C"/>
    <w:multiLevelType w:val="hybridMultilevel"/>
    <w:tmpl w:val="A8D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A6A97"/>
    <w:multiLevelType w:val="hybridMultilevel"/>
    <w:tmpl w:val="FFF2846A"/>
    <w:lvl w:ilvl="0" w:tplc="B128D7C4">
      <w:start w:val="2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445C3970"/>
    <w:multiLevelType w:val="hybridMultilevel"/>
    <w:tmpl w:val="8862AC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48FE0CAD"/>
    <w:multiLevelType w:val="multilevel"/>
    <w:tmpl w:val="D10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B749F8"/>
    <w:multiLevelType w:val="multilevel"/>
    <w:tmpl w:val="CEA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DE1967"/>
    <w:multiLevelType w:val="hybridMultilevel"/>
    <w:tmpl w:val="87A6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23A34"/>
    <w:multiLevelType w:val="hybridMultilevel"/>
    <w:tmpl w:val="3256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106FD9"/>
    <w:multiLevelType w:val="multilevel"/>
    <w:tmpl w:val="6966E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9507898"/>
    <w:multiLevelType w:val="hybridMultilevel"/>
    <w:tmpl w:val="50809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2225275"/>
    <w:multiLevelType w:val="multilevel"/>
    <w:tmpl w:val="427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4D4013"/>
    <w:multiLevelType w:val="hybridMultilevel"/>
    <w:tmpl w:val="30F465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
  </w:num>
  <w:num w:numId="6">
    <w:abstractNumId w:val="10"/>
  </w:num>
  <w:num w:numId="7">
    <w:abstractNumId w:val="21"/>
  </w:num>
  <w:num w:numId="8">
    <w:abstractNumId w:val="1"/>
  </w:num>
  <w:num w:numId="9">
    <w:abstractNumId w:val="13"/>
  </w:num>
  <w:num w:numId="10">
    <w:abstractNumId w:val="20"/>
    <w:lvlOverride w:ilvl="0">
      <w:startOverride w:val="1"/>
    </w:lvlOverride>
  </w:num>
  <w:num w:numId="11">
    <w:abstractNumId w:val="15"/>
    <w:lvlOverride w:ilvl="0">
      <w:startOverride w:val="2"/>
    </w:lvlOverride>
  </w:num>
  <w:num w:numId="12">
    <w:abstractNumId w:val="14"/>
    <w:lvlOverride w:ilvl="0">
      <w:startOverride w:val="1"/>
    </w:lvlOverride>
  </w:num>
  <w:num w:numId="13">
    <w:abstractNumId w:val="19"/>
  </w:num>
  <w:num w:numId="14">
    <w:abstractNumId w:val="6"/>
  </w:num>
  <w:num w:numId="15">
    <w:abstractNumId w:val="3"/>
  </w:num>
  <w:num w:numId="16">
    <w:abstractNumId w:val="5"/>
  </w:num>
  <w:num w:numId="17">
    <w:abstractNumId w:val="8"/>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7E"/>
    <w:rsid w:val="00006519"/>
    <w:rsid w:val="000146B4"/>
    <w:rsid w:val="0001515A"/>
    <w:rsid w:val="00016AE1"/>
    <w:rsid w:val="00040341"/>
    <w:rsid w:val="00043643"/>
    <w:rsid w:val="00043751"/>
    <w:rsid w:val="00046119"/>
    <w:rsid w:val="000529FF"/>
    <w:rsid w:val="000560B8"/>
    <w:rsid w:val="00064BB3"/>
    <w:rsid w:val="000704E8"/>
    <w:rsid w:val="00071231"/>
    <w:rsid w:val="000718AA"/>
    <w:rsid w:val="0007603E"/>
    <w:rsid w:val="0007704E"/>
    <w:rsid w:val="00085388"/>
    <w:rsid w:val="0009055D"/>
    <w:rsid w:val="00091A17"/>
    <w:rsid w:val="000A0D48"/>
    <w:rsid w:val="000A1539"/>
    <w:rsid w:val="000B02B5"/>
    <w:rsid w:val="000C34EA"/>
    <w:rsid w:val="000D3E91"/>
    <w:rsid w:val="000E071A"/>
    <w:rsid w:val="000E6846"/>
    <w:rsid w:val="001034DF"/>
    <w:rsid w:val="0010512E"/>
    <w:rsid w:val="00112C3A"/>
    <w:rsid w:val="001147E2"/>
    <w:rsid w:val="00115268"/>
    <w:rsid w:val="00117491"/>
    <w:rsid w:val="0012156A"/>
    <w:rsid w:val="00121A9B"/>
    <w:rsid w:val="0012237B"/>
    <w:rsid w:val="00133456"/>
    <w:rsid w:val="00134DE8"/>
    <w:rsid w:val="001369D9"/>
    <w:rsid w:val="0015159E"/>
    <w:rsid w:val="00170A27"/>
    <w:rsid w:val="00196982"/>
    <w:rsid w:val="001B69DF"/>
    <w:rsid w:val="001C4CFA"/>
    <w:rsid w:val="001D5795"/>
    <w:rsid w:val="001F0C68"/>
    <w:rsid w:val="001F4C39"/>
    <w:rsid w:val="001F744C"/>
    <w:rsid w:val="0020469D"/>
    <w:rsid w:val="002128DD"/>
    <w:rsid w:val="00213498"/>
    <w:rsid w:val="002306C0"/>
    <w:rsid w:val="00231B8C"/>
    <w:rsid w:val="00243C9B"/>
    <w:rsid w:val="00254B5A"/>
    <w:rsid w:val="00266B08"/>
    <w:rsid w:val="00267F8F"/>
    <w:rsid w:val="00270823"/>
    <w:rsid w:val="00271B0F"/>
    <w:rsid w:val="00291107"/>
    <w:rsid w:val="0029488F"/>
    <w:rsid w:val="002A2B24"/>
    <w:rsid w:val="002B3990"/>
    <w:rsid w:val="002B7481"/>
    <w:rsid w:val="002C241E"/>
    <w:rsid w:val="002D3C1D"/>
    <w:rsid w:val="002F1AC1"/>
    <w:rsid w:val="00322DD0"/>
    <w:rsid w:val="0032442F"/>
    <w:rsid w:val="00326F42"/>
    <w:rsid w:val="0033558A"/>
    <w:rsid w:val="0033790C"/>
    <w:rsid w:val="0034780F"/>
    <w:rsid w:val="00352C12"/>
    <w:rsid w:val="00357A66"/>
    <w:rsid w:val="00357EF2"/>
    <w:rsid w:val="003600AA"/>
    <w:rsid w:val="00370C16"/>
    <w:rsid w:val="00375224"/>
    <w:rsid w:val="00384131"/>
    <w:rsid w:val="003904B2"/>
    <w:rsid w:val="00393B7D"/>
    <w:rsid w:val="00395D6F"/>
    <w:rsid w:val="00396BA1"/>
    <w:rsid w:val="003C0C49"/>
    <w:rsid w:val="003C4A93"/>
    <w:rsid w:val="003C7B38"/>
    <w:rsid w:val="003E660E"/>
    <w:rsid w:val="003F6A06"/>
    <w:rsid w:val="00403D38"/>
    <w:rsid w:val="00405074"/>
    <w:rsid w:val="00410197"/>
    <w:rsid w:val="00412811"/>
    <w:rsid w:val="0043501E"/>
    <w:rsid w:val="00446625"/>
    <w:rsid w:val="00452807"/>
    <w:rsid w:val="00457C76"/>
    <w:rsid w:val="00460263"/>
    <w:rsid w:val="0049264E"/>
    <w:rsid w:val="004958EE"/>
    <w:rsid w:val="00496FCC"/>
    <w:rsid w:val="004B1EF4"/>
    <w:rsid w:val="004B31F7"/>
    <w:rsid w:val="004B4205"/>
    <w:rsid w:val="004C1442"/>
    <w:rsid w:val="004D50AD"/>
    <w:rsid w:val="004E5427"/>
    <w:rsid w:val="004E5CB4"/>
    <w:rsid w:val="0051513C"/>
    <w:rsid w:val="00521A6D"/>
    <w:rsid w:val="005247A8"/>
    <w:rsid w:val="00531569"/>
    <w:rsid w:val="00535B2E"/>
    <w:rsid w:val="0055577A"/>
    <w:rsid w:val="0055685E"/>
    <w:rsid w:val="00562C31"/>
    <w:rsid w:val="00563911"/>
    <w:rsid w:val="00572C98"/>
    <w:rsid w:val="00572CB2"/>
    <w:rsid w:val="00580D82"/>
    <w:rsid w:val="005929D5"/>
    <w:rsid w:val="0059435C"/>
    <w:rsid w:val="00595931"/>
    <w:rsid w:val="005A1B00"/>
    <w:rsid w:val="005A30DC"/>
    <w:rsid w:val="005A3E0F"/>
    <w:rsid w:val="005A79FF"/>
    <w:rsid w:val="005C08A0"/>
    <w:rsid w:val="005D1B7E"/>
    <w:rsid w:val="005E1CCE"/>
    <w:rsid w:val="00625B4E"/>
    <w:rsid w:val="00626237"/>
    <w:rsid w:val="00630273"/>
    <w:rsid w:val="006334DD"/>
    <w:rsid w:val="00634B4C"/>
    <w:rsid w:val="00635134"/>
    <w:rsid w:val="00640006"/>
    <w:rsid w:val="00657899"/>
    <w:rsid w:val="00663543"/>
    <w:rsid w:val="006636B2"/>
    <w:rsid w:val="00670C91"/>
    <w:rsid w:val="00681453"/>
    <w:rsid w:val="006836C8"/>
    <w:rsid w:val="0068778B"/>
    <w:rsid w:val="00690E50"/>
    <w:rsid w:val="006A2FB3"/>
    <w:rsid w:val="006A51EF"/>
    <w:rsid w:val="006B4F80"/>
    <w:rsid w:val="006B5702"/>
    <w:rsid w:val="006C28E5"/>
    <w:rsid w:val="006C30E9"/>
    <w:rsid w:val="006E0E78"/>
    <w:rsid w:val="007072D4"/>
    <w:rsid w:val="00707C10"/>
    <w:rsid w:val="00725B39"/>
    <w:rsid w:val="00733455"/>
    <w:rsid w:val="00752047"/>
    <w:rsid w:val="00760894"/>
    <w:rsid w:val="00787FAD"/>
    <w:rsid w:val="007945BF"/>
    <w:rsid w:val="00796F6E"/>
    <w:rsid w:val="007A2FB1"/>
    <w:rsid w:val="007C1247"/>
    <w:rsid w:val="007C1B7B"/>
    <w:rsid w:val="007E1829"/>
    <w:rsid w:val="007E5396"/>
    <w:rsid w:val="007F5C44"/>
    <w:rsid w:val="00801F9F"/>
    <w:rsid w:val="0081183C"/>
    <w:rsid w:val="00820B07"/>
    <w:rsid w:val="00827F02"/>
    <w:rsid w:val="00841242"/>
    <w:rsid w:val="00854A34"/>
    <w:rsid w:val="00873539"/>
    <w:rsid w:val="008826C7"/>
    <w:rsid w:val="00885B14"/>
    <w:rsid w:val="008A5F9C"/>
    <w:rsid w:val="008C3F08"/>
    <w:rsid w:val="008C5E91"/>
    <w:rsid w:val="008F0ED9"/>
    <w:rsid w:val="008F4E8B"/>
    <w:rsid w:val="008F55C7"/>
    <w:rsid w:val="008F7305"/>
    <w:rsid w:val="0090171C"/>
    <w:rsid w:val="00931AEB"/>
    <w:rsid w:val="00933003"/>
    <w:rsid w:val="0094331B"/>
    <w:rsid w:val="00947D06"/>
    <w:rsid w:val="00955789"/>
    <w:rsid w:val="00966F44"/>
    <w:rsid w:val="00975E6A"/>
    <w:rsid w:val="00983B5B"/>
    <w:rsid w:val="0099342B"/>
    <w:rsid w:val="00994D5D"/>
    <w:rsid w:val="009C3062"/>
    <w:rsid w:val="009E1573"/>
    <w:rsid w:val="009E7AE3"/>
    <w:rsid w:val="00A116FF"/>
    <w:rsid w:val="00A22DCB"/>
    <w:rsid w:val="00A278EA"/>
    <w:rsid w:val="00A569D9"/>
    <w:rsid w:val="00A60598"/>
    <w:rsid w:val="00A626CC"/>
    <w:rsid w:val="00A70BAD"/>
    <w:rsid w:val="00A83691"/>
    <w:rsid w:val="00A86084"/>
    <w:rsid w:val="00A873B5"/>
    <w:rsid w:val="00A9244A"/>
    <w:rsid w:val="00A93799"/>
    <w:rsid w:val="00A9786C"/>
    <w:rsid w:val="00AC0059"/>
    <w:rsid w:val="00AC1F0F"/>
    <w:rsid w:val="00AC7CC8"/>
    <w:rsid w:val="00AF5A0A"/>
    <w:rsid w:val="00B21043"/>
    <w:rsid w:val="00B26C95"/>
    <w:rsid w:val="00B4278B"/>
    <w:rsid w:val="00B42F70"/>
    <w:rsid w:val="00B4539E"/>
    <w:rsid w:val="00B61A47"/>
    <w:rsid w:val="00B645C1"/>
    <w:rsid w:val="00B65AAE"/>
    <w:rsid w:val="00B764AD"/>
    <w:rsid w:val="00B81C85"/>
    <w:rsid w:val="00B84B67"/>
    <w:rsid w:val="00B87FD2"/>
    <w:rsid w:val="00BA593B"/>
    <w:rsid w:val="00BB4EE9"/>
    <w:rsid w:val="00BB6FA0"/>
    <w:rsid w:val="00BE18A0"/>
    <w:rsid w:val="00BF68D4"/>
    <w:rsid w:val="00C06DAE"/>
    <w:rsid w:val="00C10CB6"/>
    <w:rsid w:val="00C16CB7"/>
    <w:rsid w:val="00C24E74"/>
    <w:rsid w:val="00C43E29"/>
    <w:rsid w:val="00C44CC1"/>
    <w:rsid w:val="00C50548"/>
    <w:rsid w:val="00C52350"/>
    <w:rsid w:val="00C55391"/>
    <w:rsid w:val="00C57D98"/>
    <w:rsid w:val="00C82956"/>
    <w:rsid w:val="00CB6D7E"/>
    <w:rsid w:val="00CC58BC"/>
    <w:rsid w:val="00CD0998"/>
    <w:rsid w:val="00CF2D63"/>
    <w:rsid w:val="00CF75CE"/>
    <w:rsid w:val="00D018C8"/>
    <w:rsid w:val="00D21FCF"/>
    <w:rsid w:val="00D275AE"/>
    <w:rsid w:val="00D71FA8"/>
    <w:rsid w:val="00D83290"/>
    <w:rsid w:val="00D84FBA"/>
    <w:rsid w:val="00D9220B"/>
    <w:rsid w:val="00DA0AB1"/>
    <w:rsid w:val="00DA2848"/>
    <w:rsid w:val="00DA3CA7"/>
    <w:rsid w:val="00DC4C24"/>
    <w:rsid w:val="00DE1690"/>
    <w:rsid w:val="00DE27B6"/>
    <w:rsid w:val="00DE7719"/>
    <w:rsid w:val="00DF6271"/>
    <w:rsid w:val="00E10815"/>
    <w:rsid w:val="00E160C3"/>
    <w:rsid w:val="00E17132"/>
    <w:rsid w:val="00E21F84"/>
    <w:rsid w:val="00E32D9E"/>
    <w:rsid w:val="00E632FA"/>
    <w:rsid w:val="00E63508"/>
    <w:rsid w:val="00E64387"/>
    <w:rsid w:val="00E748CB"/>
    <w:rsid w:val="00E80AEF"/>
    <w:rsid w:val="00E86391"/>
    <w:rsid w:val="00EA3D82"/>
    <w:rsid w:val="00EB2BE3"/>
    <w:rsid w:val="00EC6B59"/>
    <w:rsid w:val="00EC76BD"/>
    <w:rsid w:val="00EF2AA9"/>
    <w:rsid w:val="00EF47CA"/>
    <w:rsid w:val="00F0793D"/>
    <w:rsid w:val="00F1305E"/>
    <w:rsid w:val="00F15551"/>
    <w:rsid w:val="00F34B19"/>
    <w:rsid w:val="00F57D5A"/>
    <w:rsid w:val="00F60FB5"/>
    <w:rsid w:val="00F673CB"/>
    <w:rsid w:val="00F71041"/>
    <w:rsid w:val="00F72A97"/>
    <w:rsid w:val="00F72C12"/>
    <w:rsid w:val="00F9131F"/>
    <w:rsid w:val="00FA0C28"/>
    <w:rsid w:val="00FA11EA"/>
    <w:rsid w:val="00FA29DA"/>
    <w:rsid w:val="00FB623E"/>
    <w:rsid w:val="00FC5EB1"/>
    <w:rsid w:val="00FC6EBA"/>
    <w:rsid w:val="00FD0F3C"/>
    <w:rsid w:val="00FE13E3"/>
    <w:rsid w:val="00FE2B27"/>
    <w:rsid w:val="00FE4E8D"/>
    <w:rsid w:val="00FF11D5"/>
    <w:rsid w:val="00FF7E6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40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a-DK"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998"/>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rsid w:val="005D1B7E"/>
    <w:pPr>
      <w:keepNext/>
      <w:tabs>
        <w:tab w:val="left" w:pos="1605"/>
      </w:tabs>
      <w:jc w:val="center"/>
      <w:outlineLvl w:val="0"/>
    </w:pPr>
    <w:rPr>
      <w:rFonts w:ascii="Copperplate Gothic Bold" w:hAnsi="Copperplate Gothic Bold"/>
      <w:color w:val="000080"/>
      <w:sz w:val="36"/>
    </w:rPr>
  </w:style>
  <w:style w:type="paragraph" w:styleId="Overskrift2">
    <w:name w:val="heading 2"/>
    <w:basedOn w:val="Normal"/>
    <w:next w:val="Normal"/>
    <w:qFormat/>
    <w:rsid w:val="005D1B7E"/>
    <w:pPr>
      <w:keepNext/>
      <w:framePr w:w="6373" w:h="578" w:hSpace="181" w:wrap="around" w:vAnchor="text" w:hAnchor="page" w:x="1341" w:y="1633"/>
      <w:jc w:val="both"/>
      <w:outlineLvl w:val="1"/>
    </w:pPr>
    <w:rPr>
      <w:rFonts w:ascii="Copperplate Gothic Bold" w:hAnsi="Copperplate Gothic Bold"/>
      <w:color w:val="000080"/>
      <w:sz w:val="28"/>
    </w:rPr>
  </w:style>
  <w:style w:type="paragraph" w:styleId="Overskrift4">
    <w:name w:val="heading 4"/>
    <w:basedOn w:val="Normal"/>
    <w:next w:val="Normal"/>
    <w:link w:val="Overskrift4Tegn"/>
    <w:semiHidden/>
    <w:unhideWhenUsed/>
    <w:qFormat/>
    <w:rsid w:val="00134D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rsid w:val="005D1B7E"/>
    <w:pPr>
      <w:tabs>
        <w:tab w:val="center" w:pos="4153"/>
        <w:tab w:val="right" w:pos="8306"/>
      </w:tabs>
    </w:pPr>
  </w:style>
  <w:style w:type="paragraph" w:styleId="Sidefod">
    <w:name w:val="footer"/>
    <w:basedOn w:val="Normal"/>
    <w:rsid w:val="005D1B7E"/>
    <w:pPr>
      <w:tabs>
        <w:tab w:val="center" w:pos="4153"/>
        <w:tab w:val="right" w:pos="8306"/>
      </w:tabs>
    </w:pPr>
  </w:style>
  <w:style w:type="character" w:styleId="Llink">
    <w:name w:val="Hyperlink"/>
    <w:basedOn w:val="Standardskrifttypeiafsnit"/>
    <w:rsid w:val="005D1B7E"/>
    <w:rPr>
      <w:color w:val="0000FF"/>
      <w:u w:val="single"/>
    </w:rPr>
  </w:style>
  <w:style w:type="paragraph" w:customStyle="1" w:styleId="Punktopstilling1">
    <w:name w:val="Punktopstilling 1"/>
    <w:basedOn w:val="Normal"/>
    <w:rsid w:val="005D1B7E"/>
    <w:pPr>
      <w:numPr>
        <w:numId w:val="2"/>
      </w:numPr>
    </w:pPr>
    <w:rPr>
      <w:rFonts w:ascii="Times New Roman" w:hAnsi="Times New Roman"/>
      <w:lang w:val="en-GB"/>
    </w:rPr>
  </w:style>
  <w:style w:type="paragraph" w:styleId="Brdtekst">
    <w:name w:val="Body Text"/>
    <w:basedOn w:val="Normal"/>
    <w:rsid w:val="005D1B7E"/>
    <w:pPr>
      <w:jc w:val="both"/>
    </w:pPr>
  </w:style>
  <w:style w:type="character" w:customStyle="1" w:styleId="textstd1">
    <w:name w:val="textstd1"/>
    <w:basedOn w:val="Standardskrifttypeiafsnit"/>
    <w:rsid w:val="005D1B7E"/>
    <w:rPr>
      <w:rFonts w:ascii="Verdana" w:hAnsi="Verdana" w:hint="default"/>
      <w:color w:val="000000"/>
      <w:spacing w:val="195"/>
      <w:sz w:val="17"/>
      <w:szCs w:val="17"/>
    </w:rPr>
  </w:style>
  <w:style w:type="paragraph" w:customStyle="1" w:styleId="blue">
    <w:name w:val="blue"/>
    <w:basedOn w:val="Normal"/>
    <w:rsid w:val="005247A8"/>
    <w:pPr>
      <w:spacing w:before="100" w:beforeAutospacing="1" w:after="100" w:afterAutospacing="1"/>
    </w:pPr>
    <w:rPr>
      <w:rFonts w:ascii="Times New Roman" w:eastAsia="SimSun" w:hAnsi="Times New Roman"/>
      <w:szCs w:val="24"/>
      <w:lang w:eastAsia="zh-CN"/>
    </w:rPr>
  </w:style>
  <w:style w:type="table" w:styleId="Tabelgitter">
    <w:name w:val="Table Grid"/>
    <w:basedOn w:val="Tabel-Normal"/>
    <w:rsid w:val="00A86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semiHidden/>
    <w:rsid w:val="008A5F9C"/>
    <w:rPr>
      <w:rFonts w:ascii="Tahoma" w:hAnsi="Tahoma" w:cs="Tahoma"/>
      <w:sz w:val="16"/>
      <w:szCs w:val="16"/>
    </w:rPr>
  </w:style>
  <w:style w:type="paragraph" w:styleId="Normalweb">
    <w:name w:val="Normal (Web)"/>
    <w:basedOn w:val="Normal"/>
    <w:uiPriority w:val="99"/>
    <w:unhideWhenUsed/>
    <w:rsid w:val="00CD0998"/>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paragraph" w:styleId="Listeafsnit">
    <w:name w:val="List Paragraph"/>
    <w:basedOn w:val="Normal"/>
    <w:uiPriority w:val="34"/>
    <w:qFormat/>
    <w:rsid w:val="00994D5D"/>
    <w:pPr>
      <w:spacing w:after="0" w:line="240" w:lineRule="auto"/>
      <w:ind w:left="720"/>
      <w:contextualSpacing/>
    </w:pPr>
    <w:rPr>
      <w:rFonts w:eastAsiaTheme="minorEastAsia"/>
      <w:sz w:val="24"/>
      <w:szCs w:val="24"/>
      <w:lang w:eastAsia="da-DK"/>
    </w:rPr>
  </w:style>
  <w:style w:type="character" w:styleId="BesgtLink">
    <w:name w:val="FollowedHyperlink"/>
    <w:basedOn w:val="Standardskrifttypeiafsnit"/>
    <w:rsid w:val="00994D5D"/>
    <w:rPr>
      <w:color w:val="800080" w:themeColor="followedHyperlink"/>
      <w:u w:val="single"/>
    </w:rPr>
  </w:style>
  <w:style w:type="character" w:customStyle="1" w:styleId="SidehovedTegn">
    <w:name w:val="Sidehoved Tegn"/>
    <w:basedOn w:val="Standardskrifttypeiafsnit"/>
    <w:link w:val="Sidehoved"/>
    <w:uiPriority w:val="99"/>
    <w:rsid w:val="00994D5D"/>
    <w:rPr>
      <w:rFonts w:asciiTheme="minorHAnsi" w:eastAsiaTheme="minorHAnsi" w:hAnsiTheme="minorHAnsi" w:cstheme="minorBidi"/>
      <w:sz w:val="22"/>
      <w:szCs w:val="22"/>
      <w:lang w:eastAsia="en-US"/>
    </w:rPr>
  </w:style>
  <w:style w:type="character" w:customStyle="1" w:styleId="apple-style-span">
    <w:name w:val="apple-style-span"/>
    <w:basedOn w:val="Standardskrifttypeiafsnit"/>
    <w:rsid w:val="00AC0059"/>
  </w:style>
  <w:style w:type="character" w:customStyle="1" w:styleId="Overskrift4Tegn">
    <w:name w:val="Overskrift 4 Tegn"/>
    <w:basedOn w:val="Standardskrifttypeiafsnit"/>
    <w:link w:val="Overskrift4"/>
    <w:semiHidden/>
    <w:rsid w:val="00134DE8"/>
    <w:rPr>
      <w:rFonts w:asciiTheme="majorHAnsi" w:eastAsiaTheme="majorEastAsia" w:hAnsiTheme="majorHAnsi" w:cstheme="majorBidi"/>
      <w:b/>
      <w:bCs/>
      <w:i/>
      <w:iCs/>
      <w:color w:val="4F81BD" w:themeColor="accent1"/>
      <w:sz w:val="22"/>
      <w:szCs w:val="22"/>
      <w:lang w:eastAsia="en-US"/>
    </w:rPr>
  </w:style>
  <w:style w:type="character" w:styleId="Kommentarhenvisning">
    <w:name w:val="annotation reference"/>
    <w:basedOn w:val="Standardskrifttypeiafsnit"/>
    <w:rsid w:val="000718AA"/>
    <w:rPr>
      <w:sz w:val="18"/>
      <w:szCs w:val="18"/>
    </w:rPr>
  </w:style>
  <w:style w:type="paragraph" w:styleId="Kommentartekst">
    <w:name w:val="annotation text"/>
    <w:basedOn w:val="Normal"/>
    <w:link w:val="KommentartekstTegn"/>
    <w:rsid w:val="000718AA"/>
    <w:pPr>
      <w:spacing w:line="240" w:lineRule="auto"/>
    </w:pPr>
    <w:rPr>
      <w:sz w:val="24"/>
      <w:szCs w:val="24"/>
    </w:rPr>
  </w:style>
  <w:style w:type="character" w:customStyle="1" w:styleId="KommentartekstTegn">
    <w:name w:val="Kommentartekst Tegn"/>
    <w:basedOn w:val="Standardskrifttypeiafsnit"/>
    <w:link w:val="Kommentartekst"/>
    <w:rsid w:val="000718AA"/>
    <w:rPr>
      <w:rFonts w:asciiTheme="minorHAnsi" w:eastAsiaTheme="minorHAnsi" w:hAnsiTheme="minorHAnsi" w:cstheme="minorBidi"/>
      <w:sz w:val="24"/>
      <w:szCs w:val="24"/>
      <w:lang w:eastAsia="en-US"/>
    </w:rPr>
  </w:style>
  <w:style w:type="paragraph" w:styleId="Kommentaremne">
    <w:name w:val="annotation subject"/>
    <w:basedOn w:val="Kommentartekst"/>
    <w:next w:val="Kommentartekst"/>
    <w:link w:val="KommentaremneTegn"/>
    <w:rsid w:val="000718AA"/>
    <w:rPr>
      <w:b/>
      <w:bCs/>
      <w:sz w:val="20"/>
      <w:szCs w:val="20"/>
    </w:rPr>
  </w:style>
  <w:style w:type="character" w:customStyle="1" w:styleId="KommentaremneTegn">
    <w:name w:val="Kommentaremne Tegn"/>
    <w:basedOn w:val="KommentartekstTegn"/>
    <w:link w:val="Kommentaremne"/>
    <w:rsid w:val="000718AA"/>
    <w:rPr>
      <w:rFonts w:asciiTheme="minorHAnsi" w:eastAsiaTheme="minorHAnsi" w:hAnsiTheme="minorHAnsi" w:cstheme="minorBidi"/>
      <w:b/>
      <w:bCs/>
      <w:sz w:val="24"/>
      <w:szCs w:val="24"/>
      <w:lang w:eastAsia="en-US"/>
    </w:rPr>
  </w:style>
  <w:style w:type="character" w:styleId="Sidetal">
    <w:name w:val="page number"/>
    <w:basedOn w:val="Standardskrifttypeiafsnit"/>
    <w:rsid w:val="00326F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a-DK"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998"/>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rsid w:val="005D1B7E"/>
    <w:pPr>
      <w:keepNext/>
      <w:tabs>
        <w:tab w:val="left" w:pos="1605"/>
      </w:tabs>
      <w:jc w:val="center"/>
      <w:outlineLvl w:val="0"/>
    </w:pPr>
    <w:rPr>
      <w:rFonts w:ascii="Copperplate Gothic Bold" w:hAnsi="Copperplate Gothic Bold"/>
      <w:color w:val="000080"/>
      <w:sz w:val="36"/>
    </w:rPr>
  </w:style>
  <w:style w:type="paragraph" w:styleId="Overskrift2">
    <w:name w:val="heading 2"/>
    <w:basedOn w:val="Normal"/>
    <w:next w:val="Normal"/>
    <w:qFormat/>
    <w:rsid w:val="005D1B7E"/>
    <w:pPr>
      <w:keepNext/>
      <w:framePr w:w="6373" w:h="578" w:hSpace="181" w:wrap="around" w:vAnchor="text" w:hAnchor="page" w:x="1341" w:y="1633"/>
      <w:jc w:val="both"/>
      <w:outlineLvl w:val="1"/>
    </w:pPr>
    <w:rPr>
      <w:rFonts w:ascii="Copperplate Gothic Bold" w:hAnsi="Copperplate Gothic Bold"/>
      <w:color w:val="000080"/>
      <w:sz w:val="28"/>
    </w:rPr>
  </w:style>
  <w:style w:type="paragraph" w:styleId="Overskrift4">
    <w:name w:val="heading 4"/>
    <w:basedOn w:val="Normal"/>
    <w:next w:val="Normal"/>
    <w:link w:val="Overskrift4Tegn"/>
    <w:semiHidden/>
    <w:unhideWhenUsed/>
    <w:qFormat/>
    <w:rsid w:val="00134D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rsid w:val="005D1B7E"/>
    <w:pPr>
      <w:tabs>
        <w:tab w:val="center" w:pos="4153"/>
        <w:tab w:val="right" w:pos="8306"/>
      </w:tabs>
    </w:pPr>
  </w:style>
  <w:style w:type="paragraph" w:styleId="Sidefod">
    <w:name w:val="footer"/>
    <w:basedOn w:val="Normal"/>
    <w:rsid w:val="005D1B7E"/>
    <w:pPr>
      <w:tabs>
        <w:tab w:val="center" w:pos="4153"/>
        <w:tab w:val="right" w:pos="8306"/>
      </w:tabs>
    </w:pPr>
  </w:style>
  <w:style w:type="character" w:styleId="Llink">
    <w:name w:val="Hyperlink"/>
    <w:basedOn w:val="Standardskrifttypeiafsnit"/>
    <w:rsid w:val="005D1B7E"/>
    <w:rPr>
      <w:color w:val="0000FF"/>
      <w:u w:val="single"/>
    </w:rPr>
  </w:style>
  <w:style w:type="paragraph" w:customStyle="1" w:styleId="Punktopstilling1">
    <w:name w:val="Punktopstilling 1"/>
    <w:basedOn w:val="Normal"/>
    <w:rsid w:val="005D1B7E"/>
    <w:pPr>
      <w:numPr>
        <w:numId w:val="2"/>
      </w:numPr>
    </w:pPr>
    <w:rPr>
      <w:rFonts w:ascii="Times New Roman" w:hAnsi="Times New Roman"/>
      <w:lang w:val="en-GB"/>
    </w:rPr>
  </w:style>
  <w:style w:type="paragraph" w:styleId="Brdtekst">
    <w:name w:val="Body Text"/>
    <w:basedOn w:val="Normal"/>
    <w:rsid w:val="005D1B7E"/>
    <w:pPr>
      <w:jc w:val="both"/>
    </w:pPr>
  </w:style>
  <w:style w:type="character" w:customStyle="1" w:styleId="textstd1">
    <w:name w:val="textstd1"/>
    <w:basedOn w:val="Standardskrifttypeiafsnit"/>
    <w:rsid w:val="005D1B7E"/>
    <w:rPr>
      <w:rFonts w:ascii="Verdana" w:hAnsi="Verdana" w:hint="default"/>
      <w:color w:val="000000"/>
      <w:spacing w:val="195"/>
      <w:sz w:val="17"/>
      <w:szCs w:val="17"/>
    </w:rPr>
  </w:style>
  <w:style w:type="paragraph" w:customStyle="1" w:styleId="blue">
    <w:name w:val="blue"/>
    <w:basedOn w:val="Normal"/>
    <w:rsid w:val="005247A8"/>
    <w:pPr>
      <w:spacing w:before="100" w:beforeAutospacing="1" w:after="100" w:afterAutospacing="1"/>
    </w:pPr>
    <w:rPr>
      <w:rFonts w:ascii="Times New Roman" w:eastAsia="SimSun" w:hAnsi="Times New Roman"/>
      <w:szCs w:val="24"/>
      <w:lang w:eastAsia="zh-CN"/>
    </w:rPr>
  </w:style>
  <w:style w:type="table" w:styleId="Tabelgitter">
    <w:name w:val="Table Grid"/>
    <w:basedOn w:val="Tabel-Normal"/>
    <w:rsid w:val="00A86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semiHidden/>
    <w:rsid w:val="008A5F9C"/>
    <w:rPr>
      <w:rFonts w:ascii="Tahoma" w:hAnsi="Tahoma" w:cs="Tahoma"/>
      <w:sz w:val="16"/>
      <w:szCs w:val="16"/>
    </w:rPr>
  </w:style>
  <w:style w:type="paragraph" w:styleId="Normalweb">
    <w:name w:val="Normal (Web)"/>
    <w:basedOn w:val="Normal"/>
    <w:uiPriority w:val="99"/>
    <w:unhideWhenUsed/>
    <w:rsid w:val="00CD0998"/>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paragraph" w:styleId="Listeafsnit">
    <w:name w:val="List Paragraph"/>
    <w:basedOn w:val="Normal"/>
    <w:uiPriority w:val="34"/>
    <w:qFormat/>
    <w:rsid w:val="00994D5D"/>
    <w:pPr>
      <w:spacing w:after="0" w:line="240" w:lineRule="auto"/>
      <w:ind w:left="720"/>
      <w:contextualSpacing/>
    </w:pPr>
    <w:rPr>
      <w:rFonts w:eastAsiaTheme="minorEastAsia"/>
      <w:sz w:val="24"/>
      <w:szCs w:val="24"/>
      <w:lang w:eastAsia="da-DK"/>
    </w:rPr>
  </w:style>
  <w:style w:type="character" w:styleId="BesgtLink">
    <w:name w:val="FollowedHyperlink"/>
    <w:basedOn w:val="Standardskrifttypeiafsnit"/>
    <w:rsid w:val="00994D5D"/>
    <w:rPr>
      <w:color w:val="800080" w:themeColor="followedHyperlink"/>
      <w:u w:val="single"/>
    </w:rPr>
  </w:style>
  <w:style w:type="character" w:customStyle="1" w:styleId="SidehovedTegn">
    <w:name w:val="Sidehoved Tegn"/>
    <w:basedOn w:val="Standardskrifttypeiafsnit"/>
    <w:link w:val="Sidehoved"/>
    <w:uiPriority w:val="99"/>
    <w:rsid w:val="00994D5D"/>
    <w:rPr>
      <w:rFonts w:asciiTheme="minorHAnsi" w:eastAsiaTheme="minorHAnsi" w:hAnsiTheme="minorHAnsi" w:cstheme="minorBidi"/>
      <w:sz w:val="22"/>
      <w:szCs w:val="22"/>
      <w:lang w:eastAsia="en-US"/>
    </w:rPr>
  </w:style>
  <w:style w:type="character" w:customStyle="1" w:styleId="apple-style-span">
    <w:name w:val="apple-style-span"/>
    <w:basedOn w:val="Standardskrifttypeiafsnit"/>
    <w:rsid w:val="00AC0059"/>
  </w:style>
  <w:style w:type="character" w:customStyle="1" w:styleId="Overskrift4Tegn">
    <w:name w:val="Overskrift 4 Tegn"/>
    <w:basedOn w:val="Standardskrifttypeiafsnit"/>
    <w:link w:val="Overskrift4"/>
    <w:semiHidden/>
    <w:rsid w:val="00134DE8"/>
    <w:rPr>
      <w:rFonts w:asciiTheme="majorHAnsi" w:eastAsiaTheme="majorEastAsia" w:hAnsiTheme="majorHAnsi" w:cstheme="majorBidi"/>
      <w:b/>
      <w:bCs/>
      <w:i/>
      <w:iCs/>
      <w:color w:val="4F81BD" w:themeColor="accent1"/>
      <w:sz w:val="22"/>
      <w:szCs w:val="22"/>
      <w:lang w:eastAsia="en-US"/>
    </w:rPr>
  </w:style>
  <w:style w:type="character" w:styleId="Kommentarhenvisning">
    <w:name w:val="annotation reference"/>
    <w:basedOn w:val="Standardskrifttypeiafsnit"/>
    <w:rsid w:val="000718AA"/>
    <w:rPr>
      <w:sz w:val="18"/>
      <w:szCs w:val="18"/>
    </w:rPr>
  </w:style>
  <w:style w:type="paragraph" w:styleId="Kommentartekst">
    <w:name w:val="annotation text"/>
    <w:basedOn w:val="Normal"/>
    <w:link w:val="KommentartekstTegn"/>
    <w:rsid w:val="000718AA"/>
    <w:pPr>
      <w:spacing w:line="240" w:lineRule="auto"/>
    </w:pPr>
    <w:rPr>
      <w:sz w:val="24"/>
      <w:szCs w:val="24"/>
    </w:rPr>
  </w:style>
  <w:style w:type="character" w:customStyle="1" w:styleId="KommentartekstTegn">
    <w:name w:val="Kommentartekst Tegn"/>
    <w:basedOn w:val="Standardskrifttypeiafsnit"/>
    <w:link w:val="Kommentartekst"/>
    <w:rsid w:val="000718AA"/>
    <w:rPr>
      <w:rFonts w:asciiTheme="minorHAnsi" w:eastAsiaTheme="minorHAnsi" w:hAnsiTheme="minorHAnsi" w:cstheme="minorBidi"/>
      <w:sz w:val="24"/>
      <w:szCs w:val="24"/>
      <w:lang w:eastAsia="en-US"/>
    </w:rPr>
  </w:style>
  <w:style w:type="paragraph" w:styleId="Kommentaremne">
    <w:name w:val="annotation subject"/>
    <w:basedOn w:val="Kommentartekst"/>
    <w:next w:val="Kommentartekst"/>
    <w:link w:val="KommentaremneTegn"/>
    <w:rsid w:val="000718AA"/>
    <w:rPr>
      <w:b/>
      <w:bCs/>
      <w:sz w:val="20"/>
      <w:szCs w:val="20"/>
    </w:rPr>
  </w:style>
  <w:style w:type="character" w:customStyle="1" w:styleId="KommentaremneTegn">
    <w:name w:val="Kommentaremne Tegn"/>
    <w:basedOn w:val="KommentartekstTegn"/>
    <w:link w:val="Kommentaremne"/>
    <w:rsid w:val="000718AA"/>
    <w:rPr>
      <w:rFonts w:asciiTheme="minorHAnsi" w:eastAsiaTheme="minorHAnsi" w:hAnsiTheme="minorHAnsi" w:cstheme="minorBidi"/>
      <w:b/>
      <w:bCs/>
      <w:sz w:val="24"/>
      <w:szCs w:val="24"/>
      <w:lang w:eastAsia="en-US"/>
    </w:rPr>
  </w:style>
  <w:style w:type="character" w:styleId="Sidetal">
    <w:name w:val="page number"/>
    <w:basedOn w:val="Standardskrifttypeiafsnit"/>
    <w:rsid w:val="0032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1735">
      <w:bodyDiv w:val="1"/>
      <w:marLeft w:val="0"/>
      <w:marRight w:val="0"/>
      <w:marTop w:val="0"/>
      <w:marBottom w:val="0"/>
      <w:divBdr>
        <w:top w:val="none" w:sz="0" w:space="0" w:color="auto"/>
        <w:left w:val="none" w:sz="0" w:space="0" w:color="auto"/>
        <w:bottom w:val="none" w:sz="0" w:space="0" w:color="auto"/>
        <w:right w:val="none" w:sz="0" w:space="0" w:color="auto"/>
      </w:divBdr>
    </w:div>
    <w:div w:id="727802023">
      <w:bodyDiv w:val="1"/>
      <w:marLeft w:val="0"/>
      <w:marRight w:val="0"/>
      <w:marTop w:val="0"/>
      <w:marBottom w:val="0"/>
      <w:divBdr>
        <w:top w:val="none" w:sz="0" w:space="0" w:color="auto"/>
        <w:left w:val="none" w:sz="0" w:space="0" w:color="auto"/>
        <w:bottom w:val="none" w:sz="0" w:space="0" w:color="auto"/>
        <w:right w:val="none" w:sz="0" w:space="0" w:color="auto"/>
      </w:divBdr>
    </w:div>
    <w:div w:id="846748165">
      <w:bodyDiv w:val="1"/>
      <w:marLeft w:val="0"/>
      <w:marRight w:val="0"/>
      <w:marTop w:val="0"/>
      <w:marBottom w:val="0"/>
      <w:divBdr>
        <w:top w:val="none" w:sz="0" w:space="0" w:color="auto"/>
        <w:left w:val="none" w:sz="0" w:space="0" w:color="auto"/>
        <w:bottom w:val="none" w:sz="0" w:space="0" w:color="auto"/>
        <w:right w:val="none" w:sz="0" w:space="0" w:color="auto"/>
      </w:divBdr>
    </w:div>
    <w:div w:id="938753755">
      <w:bodyDiv w:val="1"/>
      <w:marLeft w:val="0"/>
      <w:marRight w:val="0"/>
      <w:marTop w:val="0"/>
      <w:marBottom w:val="0"/>
      <w:divBdr>
        <w:top w:val="none" w:sz="0" w:space="0" w:color="auto"/>
        <w:left w:val="none" w:sz="0" w:space="0" w:color="auto"/>
        <w:bottom w:val="none" w:sz="0" w:space="0" w:color="auto"/>
        <w:right w:val="none" w:sz="0" w:space="0" w:color="auto"/>
      </w:divBdr>
    </w:div>
    <w:div w:id="1089428893">
      <w:bodyDiv w:val="1"/>
      <w:marLeft w:val="0"/>
      <w:marRight w:val="0"/>
      <w:marTop w:val="0"/>
      <w:marBottom w:val="0"/>
      <w:divBdr>
        <w:top w:val="none" w:sz="0" w:space="0" w:color="auto"/>
        <w:left w:val="none" w:sz="0" w:space="0" w:color="auto"/>
        <w:bottom w:val="none" w:sz="0" w:space="0" w:color="auto"/>
        <w:right w:val="none" w:sz="0" w:space="0" w:color="auto"/>
      </w:divBdr>
    </w:div>
    <w:div w:id="1250506198">
      <w:bodyDiv w:val="1"/>
      <w:marLeft w:val="0"/>
      <w:marRight w:val="0"/>
      <w:marTop w:val="0"/>
      <w:marBottom w:val="0"/>
      <w:divBdr>
        <w:top w:val="none" w:sz="0" w:space="0" w:color="auto"/>
        <w:left w:val="none" w:sz="0" w:space="0" w:color="auto"/>
        <w:bottom w:val="none" w:sz="0" w:space="0" w:color="auto"/>
        <w:right w:val="none" w:sz="0" w:space="0" w:color="auto"/>
      </w:divBdr>
    </w:div>
    <w:div w:id="1346516237">
      <w:bodyDiv w:val="1"/>
      <w:marLeft w:val="0"/>
      <w:marRight w:val="0"/>
      <w:marTop w:val="0"/>
      <w:marBottom w:val="0"/>
      <w:divBdr>
        <w:top w:val="none" w:sz="0" w:space="0" w:color="auto"/>
        <w:left w:val="none" w:sz="0" w:space="0" w:color="auto"/>
        <w:bottom w:val="none" w:sz="0" w:space="0" w:color="auto"/>
        <w:right w:val="none" w:sz="0" w:space="0" w:color="auto"/>
      </w:divBdr>
    </w:div>
    <w:div w:id="1648973554">
      <w:bodyDiv w:val="1"/>
      <w:marLeft w:val="0"/>
      <w:marRight w:val="0"/>
      <w:marTop w:val="0"/>
      <w:marBottom w:val="0"/>
      <w:divBdr>
        <w:top w:val="none" w:sz="0" w:space="0" w:color="auto"/>
        <w:left w:val="none" w:sz="0" w:space="0" w:color="auto"/>
        <w:bottom w:val="none" w:sz="0" w:space="0" w:color="auto"/>
        <w:right w:val="none" w:sz="0" w:space="0" w:color="auto"/>
      </w:divBdr>
    </w:div>
    <w:div w:id="1654286928">
      <w:bodyDiv w:val="1"/>
      <w:marLeft w:val="0"/>
      <w:marRight w:val="0"/>
      <w:marTop w:val="0"/>
      <w:marBottom w:val="0"/>
      <w:divBdr>
        <w:top w:val="none" w:sz="0" w:space="0" w:color="auto"/>
        <w:left w:val="none" w:sz="0" w:space="0" w:color="auto"/>
        <w:bottom w:val="none" w:sz="0" w:space="0" w:color="auto"/>
        <w:right w:val="none" w:sz="0" w:space="0" w:color="auto"/>
      </w:divBdr>
    </w:div>
    <w:div w:id="16720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E@novonordisk.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mil@hum.aau.dk" TargetMode="External"/><Relationship Id="rId3" Type="http://schemas.openxmlformats.org/officeDocument/2006/relationships/hyperlink" Target="http://www.mil.aa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s\Application%20Data\Microsoft\Skabeloner\brevhoved1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Settings\ems\Application Data\Microsoft\Skabeloner\brevhoved11.dotx</Template>
  <TotalTime>59</TotalTime>
  <Pages>8</Pages>
  <Words>3347</Words>
  <Characters>20420</Characters>
  <Application>Microsoft Macintosh Word</Application>
  <DocSecurity>0</DocSecurity>
  <Lines>170</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 D K A S T</vt:lpstr>
      <vt:lpstr>U D K A S T</vt:lpstr>
    </vt:vector>
  </TitlesOfParts>
  <Company>Aalborg University</Company>
  <LinksUpToDate>false</LinksUpToDate>
  <CharactersWithSpaces>23720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D K A S T</dc:title>
  <dc:creator>Eva Marie Althoff Schäfer</dc:creator>
  <cp:lastModifiedBy>Julie Søder NIelsen</cp:lastModifiedBy>
  <cp:revision>23</cp:revision>
  <cp:lastPrinted>2012-07-04T11:52:00Z</cp:lastPrinted>
  <dcterms:created xsi:type="dcterms:W3CDTF">2015-09-30T10:51:00Z</dcterms:created>
  <dcterms:modified xsi:type="dcterms:W3CDTF">2015-10-02T09:07:00Z</dcterms:modified>
</cp:coreProperties>
</file>