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63D65" w14:textId="7DE04695" w:rsidR="000718AA" w:rsidRPr="00767C73" w:rsidRDefault="00767C73" w:rsidP="00072F1A">
      <w:pPr>
        <w:spacing w:line="276" w:lineRule="auto"/>
        <w:rPr>
          <w:b/>
          <w:sz w:val="32"/>
        </w:rPr>
      </w:pPr>
      <w:r w:rsidRPr="00767C73">
        <w:rPr>
          <w:b/>
          <w:sz w:val="32"/>
        </w:rPr>
        <w:t>MIL a</w:t>
      </w:r>
      <w:r w:rsidR="00F12FE2" w:rsidRPr="00767C73">
        <w:rPr>
          <w:b/>
          <w:sz w:val="32"/>
        </w:rPr>
        <w:t>ftagerpanelmøde</w:t>
      </w:r>
      <w:r w:rsidR="00F5275F" w:rsidRPr="00767C73">
        <w:rPr>
          <w:b/>
          <w:sz w:val="32"/>
        </w:rPr>
        <w:t xml:space="preserve"> </w:t>
      </w:r>
      <w:r w:rsidR="005142ED" w:rsidRPr="00767C73">
        <w:rPr>
          <w:b/>
          <w:sz w:val="32"/>
        </w:rPr>
        <w:t>d. 5. oktober 2017</w:t>
      </w:r>
      <w:r w:rsidR="00FF2ED8">
        <w:rPr>
          <w:b/>
          <w:sz w:val="32"/>
        </w:rPr>
        <w:t xml:space="preserve"> - Referat</w:t>
      </w:r>
    </w:p>
    <w:p w14:paraId="7FCF8B40" w14:textId="77777777" w:rsidR="00065682" w:rsidRPr="00767C73" w:rsidRDefault="00065682" w:rsidP="00072F1A">
      <w:pPr>
        <w:spacing w:line="276" w:lineRule="auto"/>
        <w:rPr>
          <w:b/>
          <w:sz w:val="32"/>
        </w:rPr>
      </w:pPr>
    </w:p>
    <w:p w14:paraId="137E5895" w14:textId="2A3ECD3B" w:rsidR="00F12FE2" w:rsidRPr="00767C73" w:rsidRDefault="00F12FE2" w:rsidP="00072F1A">
      <w:pPr>
        <w:widowControl w:val="0"/>
        <w:autoSpaceDE w:val="0"/>
        <w:autoSpaceDN w:val="0"/>
        <w:adjustRightInd w:val="0"/>
        <w:spacing w:line="276" w:lineRule="auto"/>
        <w:ind w:left="1440" w:hanging="1440"/>
        <w:rPr>
          <w:b/>
          <w:sz w:val="22"/>
          <w:szCs w:val="22"/>
        </w:rPr>
      </w:pPr>
      <w:r w:rsidRPr="00767C73">
        <w:rPr>
          <w:b/>
          <w:sz w:val="22"/>
          <w:szCs w:val="22"/>
        </w:rPr>
        <w:t xml:space="preserve">Tid: </w:t>
      </w:r>
      <w:r w:rsidRPr="00767C73">
        <w:rPr>
          <w:b/>
          <w:sz w:val="22"/>
          <w:szCs w:val="22"/>
        </w:rPr>
        <w:tab/>
      </w:r>
      <w:r w:rsidR="006343A3" w:rsidRPr="00767C73">
        <w:rPr>
          <w:sz w:val="22"/>
          <w:szCs w:val="22"/>
        </w:rPr>
        <w:t>5</w:t>
      </w:r>
      <w:r w:rsidRPr="00767C73">
        <w:rPr>
          <w:sz w:val="22"/>
          <w:szCs w:val="22"/>
        </w:rPr>
        <w:t>. oktober 201</w:t>
      </w:r>
      <w:r w:rsidR="006343A3" w:rsidRPr="00767C73">
        <w:rPr>
          <w:sz w:val="22"/>
          <w:szCs w:val="22"/>
        </w:rPr>
        <w:t>7</w:t>
      </w:r>
      <w:r w:rsidRPr="00767C73">
        <w:rPr>
          <w:sz w:val="22"/>
          <w:szCs w:val="22"/>
        </w:rPr>
        <w:t xml:space="preserve"> kl. 10-13 (inkl. frokost)</w:t>
      </w:r>
      <w:r w:rsidR="00767C73" w:rsidRPr="00767C73">
        <w:rPr>
          <w:sz w:val="22"/>
          <w:szCs w:val="22"/>
        </w:rPr>
        <w:br/>
      </w:r>
    </w:p>
    <w:p w14:paraId="1B61ED6B" w14:textId="304E1692" w:rsidR="00F12FE2" w:rsidRPr="00767C73" w:rsidRDefault="00F12FE2" w:rsidP="00072F1A">
      <w:pPr>
        <w:widowControl w:val="0"/>
        <w:autoSpaceDE w:val="0"/>
        <w:autoSpaceDN w:val="0"/>
        <w:adjustRightInd w:val="0"/>
        <w:spacing w:line="276" w:lineRule="auto"/>
        <w:ind w:left="1440" w:hanging="1440"/>
        <w:rPr>
          <w:b/>
          <w:sz w:val="22"/>
          <w:szCs w:val="22"/>
          <w:lang w:eastAsia="zh-CN"/>
        </w:rPr>
      </w:pPr>
      <w:r w:rsidRPr="00767C73">
        <w:rPr>
          <w:b/>
          <w:sz w:val="22"/>
          <w:szCs w:val="22"/>
        </w:rPr>
        <w:t>Sted:</w:t>
      </w:r>
      <w:r w:rsidRPr="00767C73">
        <w:rPr>
          <w:b/>
          <w:sz w:val="22"/>
          <w:szCs w:val="22"/>
          <w:lang w:eastAsia="zh-CN"/>
        </w:rPr>
        <w:t xml:space="preserve"> </w:t>
      </w:r>
      <w:r w:rsidRPr="00767C73">
        <w:rPr>
          <w:b/>
          <w:sz w:val="22"/>
          <w:szCs w:val="22"/>
          <w:lang w:eastAsia="zh-CN"/>
        </w:rPr>
        <w:tab/>
      </w:r>
      <w:r w:rsidRPr="00767C73">
        <w:rPr>
          <w:sz w:val="22"/>
          <w:szCs w:val="22"/>
          <w:lang w:eastAsia="zh-CN"/>
        </w:rPr>
        <w:t xml:space="preserve">Copenhagen Business School, Institut for </w:t>
      </w:r>
      <w:r w:rsidR="00ED4A31">
        <w:rPr>
          <w:sz w:val="22"/>
          <w:szCs w:val="22"/>
          <w:lang w:eastAsia="zh-CN"/>
        </w:rPr>
        <w:t>Digitalisering</w:t>
      </w:r>
      <w:r w:rsidRPr="00767C73">
        <w:rPr>
          <w:sz w:val="22"/>
          <w:szCs w:val="22"/>
          <w:lang w:eastAsia="zh-CN"/>
        </w:rPr>
        <w:t xml:space="preserve">, </w:t>
      </w:r>
      <w:proofErr w:type="spellStart"/>
      <w:r w:rsidRPr="00767C73">
        <w:rPr>
          <w:sz w:val="22"/>
          <w:szCs w:val="22"/>
          <w:lang w:eastAsia="zh-CN"/>
        </w:rPr>
        <w:t>Howitzvej</w:t>
      </w:r>
      <w:proofErr w:type="spellEnd"/>
      <w:r w:rsidRPr="00767C73">
        <w:rPr>
          <w:sz w:val="22"/>
          <w:szCs w:val="22"/>
          <w:lang w:eastAsia="zh-CN"/>
        </w:rPr>
        <w:t xml:space="preserve"> 60, 2000 Frederiksberg</w:t>
      </w:r>
      <w:r w:rsidR="00ED4A31">
        <w:rPr>
          <w:sz w:val="22"/>
          <w:szCs w:val="22"/>
          <w:lang w:eastAsia="zh-CN"/>
        </w:rPr>
        <w:t>,</w:t>
      </w:r>
      <w:r w:rsidR="00ED4A31" w:rsidRPr="00ED4A31">
        <w:rPr>
          <w:b/>
          <w:sz w:val="22"/>
          <w:szCs w:val="22"/>
          <w:lang w:eastAsia="zh-CN"/>
        </w:rPr>
        <w:t xml:space="preserve"> </w:t>
      </w:r>
      <w:r w:rsidR="00ED4A31" w:rsidRPr="00CD1666">
        <w:rPr>
          <w:sz w:val="22"/>
          <w:szCs w:val="22"/>
          <w:lang w:eastAsia="zh-CN"/>
        </w:rPr>
        <w:t>Lokale 5.23</w:t>
      </w:r>
    </w:p>
    <w:p w14:paraId="581E1C38" w14:textId="77777777" w:rsidR="00065682" w:rsidRPr="00767C73" w:rsidRDefault="00065682" w:rsidP="00072F1A">
      <w:pPr>
        <w:widowControl w:val="0"/>
        <w:autoSpaceDE w:val="0"/>
        <w:autoSpaceDN w:val="0"/>
        <w:adjustRightInd w:val="0"/>
        <w:spacing w:line="276" w:lineRule="auto"/>
        <w:ind w:left="1440" w:hanging="1440"/>
        <w:rPr>
          <w:b/>
          <w:sz w:val="20"/>
          <w:lang w:eastAsia="zh-CN"/>
        </w:rPr>
      </w:pPr>
    </w:p>
    <w:p w14:paraId="36FAAB95" w14:textId="2E681B5F" w:rsidR="00134DE8" w:rsidRPr="00767C73" w:rsidRDefault="00F12FE2" w:rsidP="00072F1A">
      <w:pPr>
        <w:widowControl w:val="0"/>
        <w:tabs>
          <w:tab w:val="left" w:pos="220"/>
          <w:tab w:val="left" w:pos="720"/>
        </w:tabs>
        <w:autoSpaceDE w:val="0"/>
        <w:autoSpaceDN w:val="0"/>
        <w:adjustRightInd w:val="0"/>
        <w:spacing w:line="276" w:lineRule="auto"/>
        <w:ind w:left="1440" w:hanging="1440"/>
        <w:rPr>
          <w:sz w:val="22"/>
          <w:szCs w:val="22"/>
          <w:lang w:eastAsia="zh-CN"/>
        </w:rPr>
      </w:pPr>
      <w:r w:rsidRPr="00767C73">
        <w:rPr>
          <w:b/>
          <w:sz w:val="22"/>
          <w:szCs w:val="22"/>
          <w:lang w:eastAsia="zh-CN"/>
        </w:rPr>
        <w:t>Deltager</w:t>
      </w:r>
      <w:r w:rsidR="00767C73" w:rsidRPr="00767C73">
        <w:rPr>
          <w:b/>
          <w:sz w:val="22"/>
          <w:szCs w:val="22"/>
          <w:lang w:eastAsia="zh-CN"/>
        </w:rPr>
        <w:t>e</w:t>
      </w:r>
      <w:r w:rsidR="00707C10" w:rsidRPr="00767C73">
        <w:rPr>
          <w:b/>
          <w:sz w:val="22"/>
          <w:szCs w:val="22"/>
          <w:lang w:eastAsia="zh-CN"/>
        </w:rPr>
        <w:t>:</w:t>
      </w:r>
      <w:r w:rsidR="00680FBC" w:rsidRPr="00767C73">
        <w:rPr>
          <w:sz w:val="22"/>
          <w:szCs w:val="22"/>
          <w:lang w:eastAsia="zh-CN"/>
        </w:rPr>
        <w:t xml:space="preserve"> </w:t>
      </w:r>
      <w:r w:rsidR="00680FBC" w:rsidRPr="00767C73">
        <w:rPr>
          <w:sz w:val="22"/>
          <w:szCs w:val="22"/>
          <w:lang w:eastAsia="zh-CN"/>
        </w:rPr>
        <w:tab/>
      </w:r>
      <w:r w:rsidR="00680FBC" w:rsidRPr="00151246">
        <w:rPr>
          <w:sz w:val="22"/>
          <w:szCs w:val="22"/>
          <w:lang w:eastAsia="zh-CN"/>
        </w:rPr>
        <w:t>David Garde-</w:t>
      </w:r>
      <w:proofErr w:type="spellStart"/>
      <w:r w:rsidR="00E30C76" w:rsidRPr="00151246">
        <w:rPr>
          <w:sz w:val="22"/>
          <w:szCs w:val="22"/>
          <w:lang w:eastAsia="zh-CN"/>
        </w:rPr>
        <w:t>Tschertok</w:t>
      </w:r>
      <w:proofErr w:type="spellEnd"/>
      <w:r w:rsidR="00E30C76" w:rsidRPr="00151246">
        <w:rPr>
          <w:sz w:val="22"/>
          <w:szCs w:val="22"/>
          <w:lang w:eastAsia="zh-CN"/>
        </w:rPr>
        <w:t xml:space="preserve"> (DGT), </w:t>
      </w:r>
      <w:r w:rsidR="00707C10" w:rsidRPr="00151246">
        <w:rPr>
          <w:sz w:val="22"/>
          <w:szCs w:val="22"/>
          <w:lang w:eastAsia="zh-CN"/>
        </w:rPr>
        <w:t>Lars Birch Andreasen (LBA), Lone Dirckinck-Holmfeld (LDH), Janni Nie</w:t>
      </w:r>
      <w:r w:rsidR="00E30C76" w:rsidRPr="00151246">
        <w:rPr>
          <w:sz w:val="22"/>
          <w:szCs w:val="22"/>
          <w:lang w:eastAsia="zh-CN"/>
        </w:rPr>
        <w:t>lsen (JN), Oluf Danielsen (OD), Birgitte Holm Sørensen (BHS),</w:t>
      </w:r>
      <w:r w:rsidR="00680FBC" w:rsidRPr="00151246">
        <w:rPr>
          <w:sz w:val="22"/>
          <w:szCs w:val="22"/>
          <w:lang w:eastAsia="zh-CN"/>
        </w:rPr>
        <w:t xml:space="preserve"> Christian Dalsgaard (CD),</w:t>
      </w:r>
      <w:r w:rsidR="00E06D6D" w:rsidRPr="00151246">
        <w:rPr>
          <w:sz w:val="22"/>
          <w:szCs w:val="22"/>
          <w:lang w:eastAsia="zh-CN"/>
        </w:rPr>
        <w:t xml:space="preserve"> </w:t>
      </w:r>
      <w:r w:rsidR="00F05706" w:rsidRPr="00151246">
        <w:rPr>
          <w:sz w:val="22"/>
          <w:szCs w:val="22"/>
          <w:lang w:eastAsia="zh-CN"/>
        </w:rPr>
        <w:t>Mads-Peter Galtt (MPG), Camilla Gregersen (CG)</w:t>
      </w:r>
      <w:r w:rsidR="00B22838" w:rsidRPr="00151246">
        <w:rPr>
          <w:sz w:val="22"/>
          <w:szCs w:val="22"/>
          <w:lang w:eastAsia="zh-CN"/>
        </w:rPr>
        <w:t xml:space="preserve">, Ulla Bjerre-Christensen (UBC), Søren Nielsen (SN), Dorte </w:t>
      </w:r>
      <w:proofErr w:type="spellStart"/>
      <w:r w:rsidR="00B22838" w:rsidRPr="00151246">
        <w:rPr>
          <w:sz w:val="22"/>
          <w:szCs w:val="22"/>
          <w:lang w:eastAsia="zh-CN"/>
        </w:rPr>
        <w:t>Kulle</w:t>
      </w:r>
      <w:proofErr w:type="spellEnd"/>
      <w:r w:rsidR="00B22838" w:rsidRPr="00151246">
        <w:rPr>
          <w:sz w:val="22"/>
          <w:szCs w:val="22"/>
          <w:lang w:eastAsia="zh-CN"/>
        </w:rPr>
        <w:t xml:space="preserve"> (DK) </w:t>
      </w:r>
      <w:r w:rsidR="006343A3" w:rsidRPr="00151246">
        <w:rPr>
          <w:sz w:val="22"/>
          <w:szCs w:val="22"/>
          <w:lang w:eastAsia="zh-CN"/>
        </w:rPr>
        <w:t xml:space="preserve">og referent </w:t>
      </w:r>
      <w:r w:rsidR="000853D5" w:rsidRPr="00151246">
        <w:rPr>
          <w:sz w:val="22"/>
          <w:szCs w:val="22"/>
          <w:lang w:eastAsia="zh-CN"/>
        </w:rPr>
        <w:t>Julie Søder Nielsen (JSN)</w:t>
      </w:r>
      <w:r w:rsidR="00C4323A" w:rsidRPr="00767C73">
        <w:rPr>
          <w:sz w:val="22"/>
          <w:szCs w:val="22"/>
          <w:lang w:eastAsia="zh-CN"/>
        </w:rPr>
        <w:br/>
      </w:r>
    </w:p>
    <w:p w14:paraId="64F2F105" w14:textId="77FE4261" w:rsidR="007F5C44" w:rsidRPr="00767C73" w:rsidRDefault="00134DE8" w:rsidP="00072F1A">
      <w:pPr>
        <w:widowControl w:val="0"/>
        <w:tabs>
          <w:tab w:val="left" w:pos="220"/>
          <w:tab w:val="left" w:pos="720"/>
        </w:tabs>
        <w:autoSpaceDE w:val="0"/>
        <w:autoSpaceDN w:val="0"/>
        <w:adjustRightInd w:val="0"/>
        <w:spacing w:line="276" w:lineRule="auto"/>
        <w:ind w:left="1440" w:hanging="1440"/>
        <w:rPr>
          <w:sz w:val="22"/>
          <w:szCs w:val="22"/>
          <w:lang w:eastAsia="zh-CN"/>
        </w:rPr>
      </w:pPr>
      <w:r w:rsidRPr="00767C73">
        <w:rPr>
          <w:b/>
          <w:sz w:val="22"/>
          <w:szCs w:val="22"/>
          <w:lang w:eastAsia="zh-CN"/>
        </w:rPr>
        <w:t>Afbud:</w:t>
      </w:r>
      <w:r w:rsidR="00E30C76" w:rsidRPr="00767C73">
        <w:rPr>
          <w:b/>
          <w:sz w:val="22"/>
          <w:szCs w:val="22"/>
          <w:lang w:eastAsia="zh-CN"/>
        </w:rPr>
        <w:tab/>
      </w:r>
      <w:r w:rsidR="00E30C76" w:rsidRPr="00767C73">
        <w:rPr>
          <w:sz w:val="22"/>
          <w:szCs w:val="22"/>
          <w:lang w:eastAsia="zh-CN"/>
        </w:rPr>
        <w:tab/>
      </w:r>
      <w:r w:rsidR="00C4323A" w:rsidRPr="00767C73">
        <w:rPr>
          <w:sz w:val="22"/>
          <w:szCs w:val="22"/>
          <w:lang w:eastAsia="zh-CN"/>
        </w:rPr>
        <w:t>Marianne Lykke (ML)</w:t>
      </w:r>
      <w:r w:rsidR="005D414B" w:rsidRPr="00767C73">
        <w:rPr>
          <w:sz w:val="22"/>
          <w:szCs w:val="22"/>
          <w:lang w:eastAsia="zh-CN"/>
        </w:rPr>
        <w:t>, Birthe Friis Mortensen (BFM)</w:t>
      </w:r>
      <w:r w:rsidR="00830813">
        <w:rPr>
          <w:sz w:val="22"/>
          <w:szCs w:val="22"/>
          <w:lang w:eastAsia="zh-CN"/>
        </w:rPr>
        <w:t>, Julie Christiansen (JC)</w:t>
      </w:r>
      <w:r w:rsidR="0077402D">
        <w:rPr>
          <w:sz w:val="22"/>
          <w:szCs w:val="22"/>
          <w:lang w:eastAsia="zh-CN"/>
        </w:rPr>
        <w:t xml:space="preserve"> og</w:t>
      </w:r>
      <w:r w:rsidR="0077402D" w:rsidRPr="0077402D">
        <w:rPr>
          <w:sz w:val="22"/>
          <w:szCs w:val="22"/>
          <w:lang w:eastAsia="zh-CN"/>
        </w:rPr>
        <w:t xml:space="preserve"> </w:t>
      </w:r>
      <w:r w:rsidR="00204894">
        <w:rPr>
          <w:sz w:val="22"/>
          <w:szCs w:val="22"/>
          <w:lang w:eastAsia="zh-CN"/>
        </w:rPr>
        <w:t xml:space="preserve">Helle </w:t>
      </w:r>
      <w:proofErr w:type="spellStart"/>
      <w:r w:rsidR="00204894">
        <w:rPr>
          <w:sz w:val="22"/>
          <w:szCs w:val="22"/>
          <w:lang w:eastAsia="zh-CN"/>
        </w:rPr>
        <w:t>Zinner</w:t>
      </w:r>
      <w:proofErr w:type="spellEnd"/>
      <w:r w:rsidR="00204894">
        <w:rPr>
          <w:sz w:val="22"/>
          <w:szCs w:val="22"/>
          <w:lang w:eastAsia="zh-CN"/>
        </w:rPr>
        <w:t xml:space="preserve"> (HZ)</w:t>
      </w:r>
    </w:p>
    <w:p w14:paraId="1BBDF7C6" w14:textId="77777777" w:rsidR="00134DE8" w:rsidRDefault="00134DE8" w:rsidP="00072F1A">
      <w:pPr>
        <w:widowControl w:val="0"/>
        <w:tabs>
          <w:tab w:val="left" w:pos="220"/>
          <w:tab w:val="left" w:pos="720"/>
        </w:tabs>
        <w:autoSpaceDE w:val="0"/>
        <w:autoSpaceDN w:val="0"/>
        <w:adjustRightInd w:val="0"/>
        <w:spacing w:line="276" w:lineRule="auto"/>
        <w:rPr>
          <w:lang w:eastAsia="zh-CN"/>
        </w:rPr>
      </w:pPr>
    </w:p>
    <w:p w14:paraId="1489E0C9" w14:textId="77777777" w:rsidR="00C50504" w:rsidRDefault="00C50504" w:rsidP="00072F1A">
      <w:pPr>
        <w:widowControl w:val="0"/>
        <w:tabs>
          <w:tab w:val="left" w:pos="220"/>
          <w:tab w:val="left" w:pos="720"/>
        </w:tabs>
        <w:autoSpaceDE w:val="0"/>
        <w:autoSpaceDN w:val="0"/>
        <w:adjustRightInd w:val="0"/>
        <w:spacing w:line="276" w:lineRule="auto"/>
        <w:rPr>
          <w:lang w:eastAsia="zh-CN"/>
        </w:rPr>
      </w:pPr>
    </w:p>
    <w:p w14:paraId="61D7250C" w14:textId="77777777" w:rsidR="00134DE8" w:rsidRPr="00767C73" w:rsidRDefault="00134DE8" w:rsidP="00072F1A">
      <w:pPr>
        <w:widowControl w:val="0"/>
        <w:tabs>
          <w:tab w:val="left" w:pos="220"/>
          <w:tab w:val="left" w:pos="720"/>
        </w:tabs>
        <w:autoSpaceDE w:val="0"/>
        <w:autoSpaceDN w:val="0"/>
        <w:adjustRightInd w:val="0"/>
        <w:spacing w:line="276" w:lineRule="auto"/>
      </w:pPr>
    </w:p>
    <w:tbl>
      <w:tblPr>
        <w:tblStyle w:val="Tabel-Gitter"/>
        <w:tblW w:w="9428" w:type="dxa"/>
        <w:tblLook w:val="04A0" w:firstRow="1" w:lastRow="0" w:firstColumn="1" w:lastColumn="0" w:noHBand="0" w:noVBand="1"/>
      </w:tblPr>
      <w:tblGrid>
        <w:gridCol w:w="534"/>
        <w:gridCol w:w="8894"/>
      </w:tblGrid>
      <w:tr w:rsidR="00C52350" w:rsidRPr="00767C73" w14:paraId="1225090D" w14:textId="77777777" w:rsidTr="002F099A">
        <w:trPr>
          <w:trHeight w:val="539"/>
        </w:trPr>
        <w:tc>
          <w:tcPr>
            <w:tcW w:w="9428" w:type="dxa"/>
            <w:gridSpan w:val="2"/>
            <w:shd w:val="clear" w:color="auto" w:fill="C6D9F1" w:themeFill="text2" w:themeFillTint="33"/>
          </w:tcPr>
          <w:p w14:paraId="4AD2C038" w14:textId="43E852B3" w:rsidR="00C52350" w:rsidRPr="00767C73" w:rsidRDefault="00FF2ED8" w:rsidP="00072F1A">
            <w:pPr>
              <w:spacing w:line="276" w:lineRule="auto"/>
              <w:jc w:val="center"/>
              <w:rPr>
                <w:b/>
              </w:rPr>
            </w:pPr>
            <w:r>
              <w:rPr>
                <w:b/>
                <w:sz w:val="40"/>
              </w:rPr>
              <w:t>Referat</w:t>
            </w:r>
          </w:p>
        </w:tc>
      </w:tr>
      <w:tr w:rsidR="00855BDF" w:rsidRPr="00767C73" w14:paraId="5946B892" w14:textId="77777777" w:rsidTr="002F099A">
        <w:tc>
          <w:tcPr>
            <w:tcW w:w="534" w:type="dxa"/>
          </w:tcPr>
          <w:p w14:paraId="6A7BCCEC" w14:textId="6C0C15E2" w:rsidR="00855BDF" w:rsidRPr="00767C73" w:rsidRDefault="00855BDF" w:rsidP="00072F1A">
            <w:pPr>
              <w:spacing w:line="276" w:lineRule="auto"/>
              <w:jc w:val="center"/>
              <w:rPr>
                <w:sz w:val="22"/>
                <w:szCs w:val="22"/>
              </w:rPr>
            </w:pPr>
            <w:r>
              <w:rPr>
                <w:sz w:val="22"/>
                <w:szCs w:val="22"/>
              </w:rPr>
              <w:t>1</w:t>
            </w:r>
          </w:p>
        </w:tc>
        <w:tc>
          <w:tcPr>
            <w:tcW w:w="8894" w:type="dxa"/>
          </w:tcPr>
          <w:p w14:paraId="0CF2FE80" w14:textId="77777777" w:rsidR="00855BDF" w:rsidRPr="00463CF6" w:rsidRDefault="00855BDF" w:rsidP="00072F1A">
            <w:pPr>
              <w:spacing w:line="276" w:lineRule="auto"/>
              <w:rPr>
                <w:b/>
                <w:sz w:val="22"/>
                <w:szCs w:val="22"/>
              </w:rPr>
            </w:pPr>
            <w:r w:rsidRPr="00463CF6">
              <w:rPr>
                <w:b/>
                <w:sz w:val="22"/>
                <w:szCs w:val="22"/>
              </w:rPr>
              <w:t>Velkomst v./ Lone Dirckinck-Holmfeld og præsentationsrunde</w:t>
            </w:r>
          </w:p>
          <w:p w14:paraId="206EE78C" w14:textId="77777777" w:rsidR="00855BDF" w:rsidRPr="003E212B" w:rsidRDefault="00855BDF" w:rsidP="00072F1A">
            <w:pPr>
              <w:spacing w:line="276" w:lineRule="auto"/>
              <w:rPr>
                <w:sz w:val="20"/>
                <w:szCs w:val="20"/>
              </w:rPr>
            </w:pPr>
          </w:p>
          <w:p w14:paraId="254F8EC0" w14:textId="14570652" w:rsidR="00855BDF" w:rsidRPr="003E212B" w:rsidRDefault="00855BDF" w:rsidP="00072F1A">
            <w:pPr>
              <w:spacing w:line="276" w:lineRule="auto"/>
              <w:rPr>
                <w:sz w:val="20"/>
                <w:szCs w:val="20"/>
              </w:rPr>
            </w:pPr>
            <w:r w:rsidRPr="003E212B">
              <w:rPr>
                <w:sz w:val="20"/>
                <w:szCs w:val="20"/>
              </w:rPr>
              <w:t>Velkomst med præsentation af nye medlemmer. Projektleder Mads-Peter Galtt fra KL</w:t>
            </w:r>
            <w:r>
              <w:rPr>
                <w:sz w:val="20"/>
                <w:szCs w:val="20"/>
              </w:rPr>
              <w:t xml:space="preserve"> (og MIL master dimittend</w:t>
            </w:r>
            <w:r w:rsidR="00B44E3E">
              <w:rPr>
                <w:sz w:val="20"/>
                <w:szCs w:val="20"/>
              </w:rPr>
              <w:t>)</w:t>
            </w:r>
            <w:r w:rsidRPr="003E212B">
              <w:rPr>
                <w:sz w:val="20"/>
                <w:szCs w:val="20"/>
              </w:rPr>
              <w:t xml:space="preserve"> og formand Camilla Gregersen fra DM er netop tiltrådt</w:t>
            </w:r>
            <w:r>
              <w:rPr>
                <w:sz w:val="20"/>
                <w:szCs w:val="20"/>
              </w:rPr>
              <w:t xml:space="preserve"> </w:t>
            </w:r>
            <w:proofErr w:type="spellStart"/>
            <w:r w:rsidRPr="003E212B">
              <w:rPr>
                <w:sz w:val="20"/>
                <w:szCs w:val="20"/>
              </w:rPr>
              <w:t>MILs</w:t>
            </w:r>
            <w:proofErr w:type="spellEnd"/>
            <w:r w:rsidRPr="003E212B">
              <w:rPr>
                <w:sz w:val="20"/>
                <w:szCs w:val="20"/>
              </w:rPr>
              <w:t xml:space="preserve"> aftagerpanel. </w:t>
            </w:r>
          </w:p>
          <w:p w14:paraId="2A7157EC" w14:textId="6068AA31" w:rsidR="00855BDF" w:rsidRPr="00767C73" w:rsidRDefault="00855BDF" w:rsidP="00072F1A">
            <w:pPr>
              <w:spacing w:line="276" w:lineRule="auto"/>
              <w:rPr>
                <w:sz w:val="22"/>
                <w:szCs w:val="22"/>
              </w:rPr>
            </w:pPr>
          </w:p>
        </w:tc>
      </w:tr>
      <w:tr w:rsidR="00855BDF" w:rsidRPr="00767C73" w14:paraId="69BB70AA" w14:textId="77777777" w:rsidTr="002F099A">
        <w:tc>
          <w:tcPr>
            <w:tcW w:w="534" w:type="dxa"/>
          </w:tcPr>
          <w:p w14:paraId="3921E13C" w14:textId="5432EE19" w:rsidR="00855BDF" w:rsidRPr="00767C73" w:rsidRDefault="00855BDF" w:rsidP="00072F1A">
            <w:pPr>
              <w:spacing w:line="276" w:lineRule="auto"/>
              <w:jc w:val="center"/>
              <w:rPr>
                <w:sz w:val="22"/>
                <w:szCs w:val="22"/>
              </w:rPr>
            </w:pPr>
            <w:r>
              <w:rPr>
                <w:sz w:val="22"/>
                <w:szCs w:val="22"/>
              </w:rPr>
              <w:t>2</w:t>
            </w:r>
          </w:p>
        </w:tc>
        <w:tc>
          <w:tcPr>
            <w:tcW w:w="8894" w:type="dxa"/>
          </w:tcPr>
          <w:p w14:paraId="611A3DB4" w14:textId="77777777" w:rsidR="00855BDF" w:rsidRPr="00463CF6" w:rsidRDefault="00855BDF" w:rsidP="00072F1A">
            <w:pPr>
              <w:spacing w:line="276" w:lineRule="auto"/>
              <w:rPr>
                <w:b/>
                <w:sz w:val="22"/>
                <w:szCs w:val="22"/>
              </w:rPr>
            </w:pPr>
            <w:r w:rsidRPr="00463CF6">
              <w:rPr>
                <w:b/>
                <w:sz w:val="22"/>
                <w:szCs w:val="22"/>
              </w:rPr>
              <w:t>Godkendelse af dagsorden</w:t>
            </w:r>
          </w:p>
          <w:p w14:paraId="2117B38B" w14:textId="77777777" w:rsidR="00855BDF" w:rsidRDefault="00855BDF" w:rsidP="00072F1A">
            <w:pPr>
              <w:spacing w:line="276" w:lineRule="auto"/>
              <w:rPr>
                <w:sz w:val="22"/>
                <w:szCs w:val="22"/>
              </w:rPr>
            </w:pPr>
          </w:p>
          <w:p w14:paraId="3F7E2085" w14:textId="64B258B8" w:rsidR="00855BDF" w:rsidRPr="003E212B" w:rsidRDefault="00855BDF" w:rsidP="00072F1A">
            <w:pPr>
              <w:spacing w:line="276" w:lineRule="auto"/>
              <w:rPr>
                <w:sz w:val="20"/>
                <w:szCs w:val="20"/>
              </w:rPr>
            </w:pPr>
            <w:r w:rsidRPr="003E212B">
              <w:rPr>
                <w:sz w:val="20"/>
                <w:szCs w:val="20"/>
              </w:rPr>
              <w:t>Dagsorden godkendt.</w:t>
            </w:r>
          </w:p>
          <w:p w14:paraId="63CA7A1C" w14:textId="5C674AB5" w:rsidR="00855BDF" w:rsidRPr="00767C73" w:rsidRDefault="00855BDF" w:rsidP="00072F1A">
            <w:pPr>
              <w:spacing w:line="276" w:lineRule="auto"/>
              <w:rPr>
                <w:sz w:val="22"/>
                <w:szCs w:val="22"/>
              </w:rPr>
            </w:pPr>
          </w:p>
        </w:tc>
      </w:tr>
      <w:tr w:rsidR="00855BDF" w:rsidRPr="00767C73" w14:paraId="5170BF07" w14:textId="77777777" w:rsidTr="002F099A">
        <w:tc>
          <w:tcPr>
            <w:tcW w:w="534" w:type="dxa"/>
          </w:tcPr>
          <w:p w14:paraId="24139302" w14:textId="5E38EBFB" w:rsidR="00855BDF" w:rsidRPr="00767C73" w:rsidRDefault="00855BDF" w:rsidP="00072F1A">
            <w:pPr>
              <w:spacing w:line="276" w:lineRule="auto"/>
              <w:jc w:val="center"/>
              <w:rPr>
                <w:sz w:val="22"/>
                <w:szCs w:val="22"/>
              </w:rPr>
            </w:pPr>
            <w:r>
              <w:rPr>
                <w:sz w:val="22"/>
                <w:szCs w:val="22"/>
              </w:rPr>
              <w:t>3</w:t>
            </w:r>
          </w:p>
        </w:tc>
        <w:tc>
          <w:tcPr>
            <w:tcW w:w="8894" w:type="dxa"/>
          </w:tcPr>
          <w:p w14:paraId="46BE0DFD" w14:textId="61D05ABC" w:rsidR="00855BDF" w:rsidRDefault="00855BDF" w:rsidP="00072F1A">
            <w:pPr>
              <w:spacing w:line="276" w:lineRule="auto"/>
              <w:rPr>
                <w:b/>
                <w:sz w:val="22"/>
                <w:szCs w:val="22"/>
              </w:rPr>
            </w:pPr>
            <w:r>
              <w:rPr>
                <w:b/>
                <w:sz w:val="22"/>
                <w:szCs w:val="22"/>
              </w:rPr>
              <w:t>Siden sidst</w:t>
            </w:r>
            <w:r w:rsidRPr="00463CF6">
              <w:rPr>
                <w:b/>
                <w:sz w:val="22"/>
                <w:szCs w:val="22"/>
              </w:rPr>
              <w:br/>
            </w:r>
          </w:p>
          <w:p w14:paraId="4CD411D7" w14:textId="1A60C1AD" w:rsidR="00855BDF" w:rsidRPr="00CC50C8" w:rsidRDefault="00855BDF" w:rsidP="00072F1A">
            <w:pPr>
              <w:spacing w:line="276" w:lineRule="auto"/>
              <w:rPr>
                <w:i/>
                <w:sz w:val="20"/>
                <w:szCs w:val="20"/>
              </w:rPr>
            </w:pPr>
            <w:r w:rsidRPr="00CC50C8">
              <w:rPr>
                <w:i/>
                <w:sz w:val="20"/>
                <w:szCs w:val="20"/>
              </w:rPr>
              <w:t>Status og nyt på MIL-uddannelsen siden sidste aftagerpanelmøde v. LBA</w:t>
            </w:r>
          </w:p>
          <w:p w14:paraId="5A29F5B0" w14:textId="5BB02184" w:rsidR="00855BDF" w:rsidRDefault="00855BDF" w:rsidP="00072F1A">
            <w:pPr>
              <w:spacing w:line="276" w:lineRule="auto"/>
              <w:rPr>
                <w:sz w:val="20"/>
                <w:szCs w:val="20"/>
              </w:rPr>
            </w:pPr>
            <w:r>
              <w:rPr>
                <w:sz w:val="20"/>
                <w:szCs w:val="20"/>
              </w:rPr>
              <w:br/>
            </w:r>
            <w:r w:rsidR="00B44E3E">
              <w:rPr>
                <w:sz w:val="20"/>
                <w:szCs w:val="20"/>
              </w:rPr>
              <w:t>D</w:t>
            </w:r>
            <w:r>
              <w:rPr>
                <w:sz w:val="20"/>
                <w:szCs w:val="20"/>
              </w:rPr>
              <w:t>er er uddann</w:t>
            </w:r>
            <w:r w:rsidR="006679C7">
              <w:rPr>
                <w:sz w:val="20"/>
                <w:szCs w:val="20"/>
              </w:rPr>
              <w:t xml:space="preserve">et </w:t>
            </w:r>
            <w:r w:rsidR="006F6A54">
              <w:rPr>
                <w:sz w:val="20"/>
                <w:szCs w:val="20"/>
              </w:rPr>
              <w:t xml:space="preserve">ca. </w:t>
            </w:r>
            <w:r w:rsidR="006679C7">
              <w:rPr>
                <w:sz w:val="20"/>
                <w:szCs w:val="20"/>
              </w:rPr>
              <w:t>350 MIL master dimittender</w:t>
            </w:r>
            <w:r>
              <w:rPr>
                <w:sz w:val="20"/>
                <w:szCs w:val="20"/>
              </w:rPr>
              <w:t xml:space="preserve"> siden uddannelsen</w:t>
            </w:r>
            <w:r w:rsidR="00B44E3E">
              <w:rPr>
                <w:sz w:val="20"/>
                <w:szCs w:val="20"/>
              </w:rPr>
              <w:t>s</w:t>
            </w:r>
            <w:r>
              <w:rPr>
                <w:sz w:val="20"/>
                <w:szCs w:val="20"/>
              </w:rPr>
              <w:t xml:space="preserve"> start i 2000. I sommer 2017 dimittere</w:t>
            </w:r>
            <w:r w:rsidR="006679C7">
              <w:rPr>
                <w:sz w:val="20"/>
                <w:szCs w:val="20"/>
              </w:rPr>
              <w:t xml:space="preserve">de 24 MIL studerende. </w:t>
            </w:r>
          </w:p>
          <w:p w14:paraId="6596DD95" w14:textId="7E91A0FC" w:rsidR="0013476C" w:rsidRDefault="00672192" w:rsidP="00072F1A">
            <w:pPr>
              <w:spacing w:line="276" w:lineRule="auto"/>
              <w:rPr>
                <w:sz w:val="20"/>
                <w:szCs w:val="20"/>
              </w:rPr>
            </w:pPr>
            <w:r>
              <w:rPr>
                <w:sz w:val="20"/>
                <w:szCs w:val="20"/>
              </w:rPr>
              <w:br/>
              <w:t>MIL har gennem åre</w:t>
            </w:r>
            <w:r w:rsidR="00B44E3E">
              <w:rPr>
                <w:sz w:val="20"/>
                <w:szCs w:val="20"/>
              </w:rPr>
              <w:t>ne</w:t>
            </w:r>
            <w:r>
              <w:rPr>
                <w:sz w:val="20"/>
                <w:szCs w:val="20"/>
              </w:rPr>
              <w:t xml:space="preserve"> haft flere strategiske satsninger på målgrupper. I årene 201</w:t>
            </w:r>
            <w:r w:rsidR="00B44E3E">
              <w:rPr>
                <w:sz w:val="20"/>
                <w:szCs w:val="20"/>
              </w:rPr>
              <w:t>2</w:t>
            </w:r>
            <w:r>
              <w:rPr>
                <w:sz w:val="20"/>
                <w:szCs w:val="20"/>
              </w:rPr>
              <w:t>-2015 satte MIL en i</w:t>
            </w:r>
            <w:r w:rsidR="00855BDF">
              <w:rPr>
                <w:sz w:val="20"/>
                <w:szCs w:val="20"/>
              </w:rPr>
              <w:t>ndsats i</w:t>
            </w:r>
            <w:r>
              <w:rPr>
                <w:sz w:val="20"/>
                <w:szCs w:val="20"/>
              </w:rPr>
              <w:t xml:space="preserve"> gang i</w:t>
            </w:r>
            <w:r w:rsidR="00855BDF">
              <w:rPr>
                <w:sz w:val="20"/>
                <w:szCs w:val="20"/>
              </w:rPr>
              <w:t xml:space="preserve"> forhold til </w:t>
            </w:r>
            <w:r>
              <w:rPr>
                <w:sz w:val="20"/>
                <w:szCs w:val="20"/>
              </w:rPr>
              <w:t>valgmoduler målrettet udvikling af fagspecifikke it-kompetencer i</w:t>
            </w:r>
            <w:r w:rsidR="00B44E3E">
              <w:rPr>
                <w:sz w:val="20"/>
                <w:szCs w:val="20"/>
              </w:rPr>
              <w:t xml:space="preserve"> folkeskolen</w:t>
            </w:r>
            <w:r>
              <w:rPr>
                <w:sz w:val="20"/>
                <w:szCs w:val="20"/>
              </w:rPr>
              <w:t>. Denne satsning var en succes, men</w:t>
            </w:r>
            <w:r w:rsidR="00855BDF">
              <w:rPr>
                <w:sz w:val="20"/>
                <w:szCs w:val="20"/>
              </w:rPr>
              <w:t xml:space="preserve"> betød</w:t>
            </w:r>
            <w:r>
              <w:rPr>
                <w:sz w:val="20"/>
                <w:szCs w:val="20"/>
              </w:rPr>
              <w:t xml:space="preserve"> også</w:t>
            </w:r>
            <w:r w:rsidR="00855BDF">
              <w:rPr>
                <w:sz w:val="20"/>
                <w:szCs w:val="20"/>
              </w:rPr>
              <w:t xml:space="preserve"> en ændring i sammensætningen af studerende, </w:t>
            </w:r>
            <w:r w:rsidR="00B44E3E">
              <w:rPr>
                <w:sz w:val="20"/>
                <w:szCs w:val="20"/>
              </w:rPr>
              <w:t xml:space="preserve">med en større andel af </w:t>
            </w:r>
            <w:r w:rsidR="00855BDF">
              <w:rPr>
                <w:sz w:val="20"/>
                <w:szCs w:val="20"/>
              </w:rPr>
              <w:t>lærere.</w:t>
            </w:r>
            <w:r>
              <w:rPr>
                <w:sz w:val="20"/>
                <w:szCs w:val="20"/>
              </w:rPr>
              <w:t xml:space="preserve"> For at sikre</w:t>
            </w:r>
            <w:r w:rsidR="00F728D7">
              <w:rPr>
                <w:sz w:val="20"/>
                <w:szCs w:val="20"/>
              </w:rPr>
              <w:t>,</w:t>
            </w:r>
            <w:r>
              <w:rPr>
                <w:sz w:val="20"/>
                <w:szCs w:val="20"/>
              </w:rPr>
              <w:t xml:space="preserve"> at MIL fortsat har en bred sammensat målgruppe med studerende fra både det offentlige og det private</w:t>
            </w:r>
            <w:r w:rsidR="0013476C">
              <w:rPr>
                <w:sz w:val="20"/>
                <w:szCs w:val="20"/>
              </w:rPr>
              <w:t xml:space="preserve">, </w:t>
            </w:r>
            <w:r w:rsidR="00B44E3E">
              <w:rPr>
                <w:sz w:val="20"/>
                <w:szCs w:val="20"/>
              </w:rPr>
              <w:t>igang</w:t>
            </w:r>
            <w:r w:rsidR="0013476C">
              <w:rPr>
                <w:sz w:val="20"/>
                <w:szCs w:val="20"/>
              </w:rPr>
              <w:t xml:space="preserve">satte MIL i </w:t>
            </w:r>
            <w:r>
              <w:rPr>
                <w:sz w:val="20"/>
                <w:szCs w:val="20"/>
              </w:rPr>
              <w:t>2016</w:t>
            </w:r>
            <w:r w:rsidR="0013476C">
              <w:rPr>
                <w:sz w:val="20"/>
                <w:szCs w:val="20"/>
              </w:rPr>
              <w:t xml:space="preserve"> et erhvervstoningsinitiativ målrettet</w:t>
            </w:r>
            <w:r w:rsidR="00B44E3E">
              <w:rPr>
                <w:sz w:val="20"/>
                <w:szCs w:val="20"/>
              </w:rPr>
              <w:t xml:space="preserve"> studerende fra</w:t>
            </w:r>
            <w:r w:rsidR="0013476C">
              <w:rPr>
                <w:sz w:val="20"/>
                <w:szCs w:val="20"/>
              </w:rPr>
              <w:t xml:space="preserve"> det </w:t>
            </w:r>
            <w:r w:rsidR="00855BDF">
              <w:rPr>
                <w:sz w:val="20"/>
                <w:szCs w:val="20"/>
              </w:rPr>
              <w:t>private</w:t>
            </w:r>
            <w:r w:rsidR="0013476C">
              <w:rPr>
                <w:sz w:val="20"/>
                <w:szCs w:val="20"/>
              </w:rPr>
              <w:t xml:space="preserve"> erhvervsliv</w:t>
            </w:r>
            <w:r w:rsidR="00855BDF">
              <w:rPr>
                <w:sz w:val="20"/>
                <w:szCs w:val="20"/>
              </w:rPr>
              <w:t xml:space="preserve">. </w:t>
            </w:r>
            <w:r w:rsidR="0013476C">
              <w:rPr>
                <w:sz w:val="20"/>
                <w:szCs w:val="20"/>
              </w:rPr>
              <w:t>Dette ud fra betragtningen, at MIL</w:t>
            </w:r>
            <w:r w:rsidR="00855BDF">
              <w:rPr>
                <w:sz w:val="20"/>
                <w:szCs w:val="20"/>
              </w:rPr>
              <w:t xml:space="preserve"> ikke bare </w:t>
            </w:r>
            <w:r w:rsidR="0013476C">
              <w:rPr>
                <w:sz w:val="20"/>
                <w:szCs w:val="20"/>
              </w:rPr>
              <w:t xml:space="preserve">er </w:t>
            </w:r>
            <w:r w:rsidR="00B44E3E">
              <w:rPr>
                <w:sz w:val="20"/>
                <w:szCs w:val="20"/>
              </w:rPr>
              <w:t xml:space="preserve">tværfaglig, men også </w:t>
            </w:r>
            <w:r w:rsidR="00855BDF">
              <w:rPr>
                <w:sz w:val="20"/>
                <w:szCs w:val="20"/>
              </w:rPr>
              <w:t>bygge</w:t>
            </w:r>
            <w:r w:rsidR="0013476C">
              <w:rPr>
                <w:sz w:val="20"/>
                <w:szCs w:val="20"/>
              </w:rPr>
              <w:t>r</w:t>
            </w:r>
            <w:r w:rsidR="00855BDF">
              <w:rPr>
                <w:sz w:val="20"/>
                <w:szCs w:val="20"/>
              </w:rPr>
              <w:t xml:space="preserve"> bro mellem forskellige brancher</w:t>
            </w:r>
            <w:r w:rsidR="0013476C">
              <w:rPr>
                <w:sz w:val="20"/>
                <w:szCs w:val="20"/>
              </w:rPr>
              <w:t>, som er med til at kvalificere MIL uddannelsen. LDH supplerer, at en bred sammen</w:t>
            </w:r>
            <w:r w:rsidR="0013476C">
              <w:rPr>
                <w:sz w:val="20"/>
                <w:szCs w:val="20"/>
              </w:rPr>
              <w:lastRenderedPageBreak/>
              <w:t>sætning af studerende med hensyn til både alder, praksis og erhvervsbaggrund</w:t>
            </w:r>
            <w:r w:rsidR="00B44E3E">
              <w:rPr>
                <w:sz w:val="20"/>
                <w:szCs w:val="20"/>
              </w:rPr>
              <w:t xml:space="preserve"> er en styrke for MIL</w:t>
            </w:r>
            <w:r w:rsidR="0013476C">
              <w:rPr>
                <w:sz w:val="20"/>
                <w:szCs w:val="20"/>
              </w:rPr>
              <w:t xml:space="preserve">. I de studerendes projekter tager de fat i aktuelle emner, hvor forskningen er ”bagud”. </w:t>
            </w:r>
            <w:hyperlink r:id="rId8" w:history="1">
              <w:r w:rsidR="0013476C" w:rsidRPr="0013476C">
                <w:rPr>
                  <w:rStyle w:val="Hyperlink"/>
                  <w:sz w:val="20"/>
                  <w:szCs w:val="20"/>
                </w:rPr>
                <w:t xml:space="preserve">[I kan finde </w:t>
              </w:r>
              <w:r w:rsidR="005E48CC">
                <w:rPr>
                  <w:rStyle w:val="Hyperlink"/>
                  <w:sz w:val="20"/>
                  <w:szCs w:val="20"/>
                </w:rPr>
                <w:t xml:space="preserve">liste over </w:t>
              </w:r>
              <w:r w:rsidR="0013476C" w:rsidRPr="0013476C">
                <w:rPr>
                  <w:rStyle w:val="Hyperlink"/>
                  <w:sz w:val="20"/>
                  <w:szCs w:val="20"/>
                </w:rPr>
                <w:t>MIL-projekter</w:t>
              </w:r>
              <w:r w:rsidR="005E48CC">
                <w:rPr>
                  <w:rStyle w:val="Hyperlink"/>
                  <w:sz w:val="20"/>
                  <w:szCs w:val="20"/>
                </w:rPr>
                <w:t xml:space="preserve"> på AUB</w:t>
              </w:r>
              <w:r w:rsidR="0013476C" w:rsidRPr="0013476C">
                <w:rPr>
                  <w:rStyle w:val="Hyperlink"/>
                  <w:sz w:val="20"/>
                  <w:szCs w:val="20"/>
                </w:rPr>
                <w:t xml:space="preserve"> he</w:t>
              </w:r>
              <w:r w:rsidR="0013476C">
                <w:rPr>
                  <w:rStyle w:val="Hyperlink"/>
                  <w:sz w:val="20"/>
                  <w:szCs w:val="20"/>
                </w:rPr>
                <w:t>r]</w:t>
              </w:r>
            </w:hyperlink>
            <w:r w:rsidR="0013476C">
              <w:rPr>
                <w:sz w:val="20"/>
                <w:szCs w:val="20"/>
              </w:rPr>
              <w:br/>
            </w:r>
          </w:p>
          <w:p w14:paraId="6564DFD0" w14:textId="465D717A" w:rsidR="00171EEC" w:rsidRDefault="00855BDF" w:rsidP="00072F1A">
            <w:pPr>
              <w:spacing w:line="276" w:lineRule="auto"/>
              <w:rPr>
                <w:sz w:val="20"/>
                <w:szCs w:val="20"/>
              </w:rPr>
            </w:pPr>
            <w:r>
              <w:rPr>
                <w:sz w:val="20"/>
                <w:szCs w:val="20"/>
              </w:rPr>
              <w:t xml:space="preserve">UBC </w:t>
            </w:r>
            <w:r w:rsidR="00B44E3E">
              <w:rPr>
                <w:sz w:val="20"/>
                <w:szCs w:val="20"/>
              </w:rPr>
              <w:t>følger op</w:t>
            </w:r>
            <w:r>
              <w:rPr>
                <w:sz w:val="20"/>
                <w:szCs w:val="20"/>
              </w:rPr>
              <w:t xml:space="preserve"> i forhold til web-baseret læring i sygehussektoren (</w:t>
            </w:r>
            <w:r w:rsidR="00B44E3E">
              <w:rPr>
                <w:sz w:val="20"/>
                <w:szCs w:val="20"/>
              </w:rPr>
              <w:t>ét af de nævnte MIL-</w:t>
            </w:r>
            <w:r>
              <w:rPr>
                <w:sz w:val="20"/>
                <w:szCs w:val="20"/>
              </w:rPr>
              <w:t>projekt</w:t>
            </w:r>
            <w:r w:rsidR="00B44E3E">
              <w:rPr>
                <w:sz w:val="20"/>
                <w:szCs w:val="20"/>
              </w:rPr>
              <w:t>er</w:t>
            </w:r>
            <w:r>
              <w:rPr>
                <w:sz w:val="20"/>
                <w:szCs w:val="20"/>
              </w:rPr>
              <w:t>)</w:t>
            </w:r>
            <w:r w:rsidR="00B44E3E">
              <w:rPr>
                <w:sz w:val="20"/>
                <w:szCs w:val="20"/>
              </w:rPr>
              <w:t>, og</w:t>
            </w:r>
            <w:r w:rsidR="005E48CC">
              <w:rPr>
                <w:sz w:val="20"/>
                <w:szCs w:val="20"/>
              </w:rPr>
              <w:t xml:space="preserve"> efterspørger en løsning til, h</w:t>
            </w:r>
            <w:r>
              <w:rPr>
                <w:sz w:val="20"/>
                <w:szCs w:val="20"/>
              </w:rPr>
              <w:t>vad</w:t>
            </w:r>
            <w:r w:rsidR="005E48CC">
              <w:rPr>
                <w:sz w:val="20"/>
                <w:szCs w:val="20"/>
              </w:rPr>
              <w:t xml:space="preserve"> man kan </w:t>
            </w:r>
            <w:r>
              <w:rPr>
                <w:sz w:val="20"/>
                <w:szCs w:val="20"/>
              </w:rPr>
              <w:t>gør</w:t>
            </w:r>
            <w:r w:rsidR="005E48CC">
              <w:rPr>
                <w:sz w:val="20"/>
                <w:szCs w:val="20"/>
              </w:rPr>
              <w:t>e</w:t>
            </w:r>
            <w:r>
              <w:rPr>
                <w:sz w:val="20"/>
                <w:szCs w:val="20"/>
              </w:rPr>
              <w:t xml:space="preserve"> for at få sundhedspersonale til at acceptere, at det </w:t>
            </w:r>
            <w:r w:rsidR="00B44E3E">
              <w:rPr>
                <w:sz w:val="20"/>
                <w:szCs w:val="20"/>
              </w:rPr>
              <w:t xml:space="preserve">kan </w:t>
            </w:r>
            <w:r>
              <w:rPr>
                <w:sz w:val="20"/>
                <w:szCs w:val="20"/>
              </w:rPr>
              <w:t xml:space="preserve">give god læring og værdi at have web-baseret læring. JN uddyber, at </w:t>
            </w:r>
            <w:r w:rsidR="005E48CC">
              <w:rPr>
                <w:sz w:val="20"/>
                <w:szCs w:val="20"/>
              </w:rPr>
              <w:t>omtalte MIL projekt</w:t>
            </w:r>
            <w:r>
              <w:rPr>
                <w:sz w:val="20"/>
                <w:szCs w:val="20"/>
              </w:rPr>
              <w:t xml:space="preserve"> faktisk viste, at der ikke var modstand mod webbaseret læring</w:t>
            </w:r>
            <w:r w:rsidR="005E48CC">
              <w:rPr>
                <w:sz w:val="20"/>
                <w:szCs w:val="20"/>
              </w:rPr>
              <w:t xml:space="preserve"> som sådan</w:t>
            </w:r>
            <w:r>
              <w:rPr>
                <w:sz w:val="20"/>
                <w:szCs w:val="20"/>
              </w:rPr>
              <w:t xml:space="preserve">, men praktiske problemer </w:t>
            </w:r>
            <w:r w:rsidR="005E48CC">
              <w:rPr>
                <w:sz w:val="20"/>
                <w:szCs w:val="20"/>
              </w:rPr>
              <w:t xml:space="preserve">såsom </w:t>
            </w:r>
            <w:r>
              <w:rPr>
                <w:sz w:val="20"/>
                <w:szCs w:val="20"/>
              </w:rPr>
              <w:t xml:space="preserve">manglende </w:t>
            </w:r>
            <w:r w:rsidR="005E48CC">
              <w:rPr>
                <w:sz w:val="20"/>
                <w:szCs w:val="20"/>
              </w:rPr>
              <w:t>net</w:t>
            </w:r>
            <w:r w:rsidR="00723C01">
              <w:rPr>
                <w:sz w:val="20"/>
                <w:szCs w:val="20"/>
              </w:rPr>
              <w:t>værks</w:t>
            </w:r>
            <w:r>
              <w:rPr>
                <w:sz w:val="20"/>
                <w:szCs w:val="20"/>
              </w:rPr>
              <w:t>dækning og manglende informat</w:t>
            </w:r>
            <w:r w:rsidR="005E48CC">
              <w:rPr>
                <w:sz w:val="20"/>
                <w:szCs w:val="20"/>
              </w:rPr>
              <w:t>ion om, at tilbuddet eksisterer</w:t>
            </w:r>
            <w:r>
              <w:rPr>
                <w:sz w:val="20"/>
                <w:szCs w:val="20"/>
              </w:rPr>
              <w:t xml:space="preserve">. </w:t>
            </w:r>
            <w:r w:rsidR="00723C01">
              <w:rPr>
                <w:sz w:val="20"/>
                <w:szCs w:val="20"/>
              </w:rPr>
              <w:t>BHS foreslår at sætte fokus på udvikling af moduler om digitalisering</w:t>
            </w:r>
            <w:r>
              <w:rPr>
                <w:sz w:val="20"/>
                <w:szCs w:val="20"/>
              </w:rPr>
              <w:t xml:space="preserve"> </w:t>
            </w:r>
            <w:r w:rsidR="00723C01">
              <w:rPr>
                <w:sz w:val="20"/>
                <w:szCs w:val="20"/>
              </w:rPr>
              <w:t>i sundhedsvæsenet målrettet sundhedspersonale</w:t>
            </w:r>
            <w:r>
              <w:rPr>
                <w:sz w:val="20"/>
                <w:szCs w:val="20"/>
              </w:rPr>
              <w:t>. Dette punkt tages op senere</w:t>
            </w:r>
            <w:r w:rsidR="00204E18">
              <w:rPr>
                <w:sz w:val="20"/>
                <w:szCs w:val="20"/>
              </w:rPr>
              <w:t xml:space="preserve"> på mødet</w:t>
            </w:r>
            <w:r>
              <w:rPr>
                <w:sz w:val="20"/>
                <w:szCs w:val="20"/>
              </w:rPr>
              <w:t>.</w:t>
            </w:r>
            <w:r w:rsidR="00171EEC">
              <w:rPr>
                <w:sz w:val="20"/>
                <w:szCs w:val="20"/>
              </w:rPr>
              <w:t xml:space="preserve"> </w:t>
            </w:r>
            <w:r>
              <w:rPr>
                <w:sz w:val="20"/>
                <w:szCs w:val="20"/>
              </w:rPr>
              <w:t>JN foreslår, at aftagerpanelet fremadrettet laver oplæg i forhold t</w:t>
            </w:r>
            <w:r w:rsidR="00171EEC">
              <w:rPr>
                <w:sz w:val="20"/>
                <w:szCs w:val="20"/>
              </w:rPr>
              <w:t>il</w:t>
            </w:r>
            <w:r w:rsidR="008158A1">
              <w:rPr>
                <w:sz w:val="20"/>
                <w:szCs w:val="20"/>
              </w:rPr>
              <w:t xml:space="preserve"> aktuelle temaer/</w:t>
            </w:r>
            <w:proofErr w:type="spellStart"/>
            <w:r w:rsidR="008158A1">
              <w:rPr>
                <w:sz w:val="20"/>
                <w:szCs w:val="20"/>
              </w:rPr>
              <w:t>burning</w:t>
            </w:r>
            <w:proofErr w:type="spellEnd"/>
            <w:r w:rsidR="008158A1">
              <w:rPr>
                <w:sz w:val="20"/>
                <w:szCs w:val="20"/>
              </w:rPr>
              <w:t xml:space="preserve"> platforms</w:t>
            </w:r>
            <w:r w:rsidR="00171EEC">
              <w:rPr>
                <w:sz w:val="20"/>
                <w:szCs w:val="20"/>
              </w:rPr>
              <w:t xml:space="preserve">, som </w:t>
            </w:r>
            <w:r w:rsidR="008158A1">
              <w:rPr>
                <w:sz w:val="20"/>
                <w:szCs w:val="20"/>
              </w:rPr>
              <w:t>grundlag for udvikling af MIL valgmoduler.</w:t>
            </w:r>
          </w:p>
          <w:p w14:paraId="7C1DC183" w14:textId="77777777" w:rsidR="00171EEC" w:rsidRDefault="00171EEC" w:rsidP="00072F1A">
            <w:pPr>
              <w:spacing w:line="276" w:lineRule="auto"/>
              <w:rPr>
                <w:sz w:val="20"/>
                <w:szCs w:val="20"/>
              </w:rPr>
            </w:pPr>
          </w:p>
          <w:p w14:paraId="2AD0D342" w14:textId="0D498449" w:rsidR="00855BDF" w:rsidRDefault="00884ECF" w:rsidP="00072F1A">
            <w:pPr>
              <w:spacing w:line="276" w:lineRule="auto"/>
              <w:rPr>
                <w:sz w:val="20"/>
                <w:szCs w:val="20"/>
              </w:rPr>
            </w:pPr>
            <w:r>
              <w:rPr>
                <w:sz w:val="20"/>
                <w:szCs w:val="20"/>
              </w:rPr>
              <w:t xml:space="preserve">I forhold til status på erhvervstoningsinitiativet, så har MIL </w:t>
            </w:r>
            <w:r w:rsidR="00855BDF">
              <w:rPr>
                <w:sz w:val="20"/>
                <w:szCs w:val="20"/>
              </w:rPr>
              <w:t>fået en It-vest bevilling</w:t>
            </w:r>
            <w:r w:rsidR="00EF2DD3">
              <w:rPr>
                <w:sz w:val="20"/>
                <w:szCs w:val="20"/>
              </w:rPr>
              <w:t xml:space="preserve"> på 190.000 kr. </w:t>
            </w:r>
            <w:r w:rsidR="00EF2DD3" w:rsidRPr="00EF2DD3">
              <w:rPr>
                <w:sz w:val="20"/>
                <w:szCs w:val="20"/>
              </w:rPr>
              <w:t>til udvikling af moduler, markedsføring og evaluering</w:t>
            </w:r>
            <w:r w:rsidR="00EF2DD3">
              <w:rPr>
                <w:sz w:val="20"/>
                <w:szCs w:val="20"/>
              </w:rPr>
              <w:t>.</w:t>
            </w:r>
            <w:r w:rsidR="00E1047C">
              <w:rPr>
                <w:sz w:val="20"/>
                <w:szCs w:val="20"/>
              </w:rPr>
              <w:t xml:space="preserve"> JN uddyber dette punkt senere på mødet.</w:t>
            </w:r>
            <w:r w:rsidR="00855BDF">
              <w:rPr>
                <w:sz w:val="20"/>
                <w:szCs w:val="20"/>
              </w:rPr>
              <w:t xml:space="preserve"> </w:t>
            </w:r>
            <w:r w:rsidR="00E1047C">
              <w:rPr>
                <w:sz w:val="20"/>
                <w:szCs w:val="20"/>
              </w:rPr>
              <w:t>Status på internationalisering er, at MIL for andet år i træk har haft master dimittender med til</w:t>
            </w:r>
            <w:r w:rsidR="00855BDF">
              <w:rPr>
                <w:sz w:val="20"/>
                <w:szCs w:val="20"/>
              </w:rPr>
              <w:t xml:space="preserve"> EDU-LEARN</w:t>
            </w:r>
            <w:r w:rsidR="00E1047C">
              <w:rPr>
                <w:sz w:val="20"/>
                <w:szCs w:val="20"/>
              </w:rPr>
              <w:t xml:space="preserve"> konferencen, hvor de afleverede e</w:t>
            </w:r>
            <w:r w:rsidR="0047542E">
              <w:rPr>
                <w:sz w:val="20"/>
                <w:szCs w:val="20"/>
              </w:rPr>
              <w:t>t</w:t>
            </w:r>
            <w:r w:rsidR="00E1047C">
              <w:rPr>
                <w:sz w:val="20"/>
                <w:szCs w:val="20"/>
              </w:rPr>
              <w:t xml:space="preserve"> </w:t>
            </w:r>
            <w:proofErr w:type="spellStart"/>
            <w:r w:rsidR="00E1047C">
              <w:rPr>
                <w:sz w:val="20"/>
                <w:szCs w:val="20"/>
              </w:rPr>
              <w:t>paper</w:t>
            </w:r>
            <w:proofErr w:type="spellEnd"/>
            <w:r w:rsidR="00E1047C">
              <w:rPr>
                <w:sz w:val="20"/>
                <w:szCs w:val="20"/>
              </w:rPr>
              <w:t xml:space="preserve"> og holdt oplæg</w:t>
            </w:r>
            <w:r w:rsidR="00EF2DD3">
              <w:rPr>
                <w:sz w:val="20"/>
                <w:szCs w:val="20"/>
              </w:rPr>
              <w:t xml:space="preserve"> baseret på deres masterprojekt</w:t>
            </w:r>
            <w:r w:rsidR="00855BDF">
              <w:rPr>
                <w:sz w:val="20"/>
                <w:szCs w:val="20"/>
              </w:rPr>
              <w:t xml:space="preserve">. I år </w:t>
            </w:r>
            <w:r w:rsidR="0047542E">
              <w:rPr>
                <w:sz w:val="20"/>
                <w:szCs w:val="20"/>
              </w:rPr>
              <w:t xml:space="preserve">deltog to </w:t>
            </w:r>
            <w:r w:rsidR="00855BDF">
              <w:rPr>
                <w:sz w:val="20"/>
                <w:szCs w:val="20"/>
              </w:rPr>
              <w:t>grupper</w:t>
            </w:r>
            <w:r w:rsidR="0047542E">
              <w:rPr>
                <w:sz w:val="20"/>
                <w:szCs w:val="20"/>
              </w:rPr>
              <w:t>;</w:t>
            </w:r>
            <w:r w:rsidR="00855BDF">
              <w:rPr>
                <w:sz w:val="20"/>
                <w:szCs w:val="20"/>
              </w:rPr>
              <w:t xml:space="preserve"> </w:t>
            </w:r>
            <w:r w:rsidR="0047542E">
              <w:rPr>
                <w:sz w:val="20"/>
                <w:szCs w:val="20"/>
              </w:rPr>
              <w:t xml:space="preserve">to </w:t>
            </w:r>
            <w:r w:rsidR="00855BDF">
              <w:rPr>
                <w:sz w:val="20"/>
                <w:szCs w:val="20"/>
              </w:rPr>
              <w:t>master dimittender fra 2017 og en fra 2016.</w:t>
            </w:r>
            <w:r w:rsidR="00E1047C">
              <w:rPr>
                <w:sz w:val="20"/>
                <w:szCs w:val="20"/>
              </w:rPr>
              <w:t xml:space="preserve"> Erfaringen er, at det er g</w:t>
            </w:r>
            <w:r w:rsidR="00855BDF">
              <w:rPr>
                <w:sz w:val="20"/>
                <w:szCs w:val="20"/>
              </w:rPr>
              <w:t>od træning for de studerende samtidig med, at der skabes viden omkring MIL</w:t>
            </w:r>
            <w:r w:rsidR="00E1047C">
              <w:rPr>
                <w:sz w:val="20"/>
                <w:szCs w:val="20"/>
              </w:rPr>
              <w:t xml:space="preserve"> internationalt</w:t>
            </w:r>
            <w:r w:rsidR="00855BDF">
              <w:rPr>
                <w:sz w:val="20"/>
                <w:szCs w:val="20"/>
              </w:rPr>
              <w:t>.</w:t>
            </w:r>
          </w:p>
          <w:p w14:paraId="28455036" w14:textId="77777777" w:rsidR="00855BDF" w:rsidRDefault="00855BDF" w:rsidP="00072F1A">
            <w:pPr>
              <w:spacing w:line="276" w:lineRule="auto"/>
              <w:rPr>
                <w:sz w:val="20"/>
                <w:szCs w:val="20"/>
              </w:rPr>
            </w:pPr>
          </w:p>
          <w:p w14:paraId="7FB74523" w14:textId="58649838" w:rsidR="00855BDF" w:rsidRDefault="00E1047C" w:rsidP="00072F1A">
            <w:pPr>
              <w:spacing w:line="276" w:lineRule="auto"/>
              <w:rPr>
                <w:sz w:val="20"/>
                <w:szCs w:val="20"/>
              </w:rPr>
            </w:pPr>
            <w:r>
              <w:rPr>
                <w:sz w:val="20"/>
                <w:szCs w:val="20"/>
              </w:rPr>
              <w:t xml:space="preserve">Status på MIL studiestart 2017 er, at den </w:t>
            </w:r>
            <w:r w:rsidR="00855BDF">
              <w:rPr>
                <w:sz w:val="20"/>
                <w:szCs w:val="20"/>
              </w:rPr>
              <w:t>nye årgang er mindre og sammensætning af studerende anderledes end tidligere. Årgangen består hovedsageligt af mænd og</w:t>
            </w:r>
            <w:r>
              <w:rPr>
                <w:sz w:val="20"/>
                <w:szCs w:val="20"/>
              </w:rPr>
              <w:t xml:space="preserve"> markant</w:t>
            </w:r>
            <w:r w:rsidR="00855BDF">
              <w:rPr>
                <w:sz w:val="20"/>
                <w:szCs w:val="20"/>
              </w:rPr>
              <w:t xml:space="preserve"> færre </w:t>
            </w:r>
            <w:r>
              <w:rPr>
                <w:sz w:val="20"/>
                <w:szCs w:val="20"/>
              </w:rPr>
              <w:t xml:space="preserve">praktiserende </w:t>
            </w:r>
            <w:r w:rsidR="00855BDF">
              <w:rPr>
                <w:sz w:val="20"/>
                <w:szCs w:val="20"/>
              </w:rPr>
              <w:t xml:space="preserve">folkeskolelærere. </w:t>
            </w:r>
          </w:p>
          <w:p w14:paraId="414E3DC2" w14:textId="77777777" w:rsidR="00855BDF" w:rsidRDefault="00855BDF" w:rsidP="00072F1A">
            <w:pPr>
              <w:spacing w:line="276" w:lineRule="auto"/>
              <w:rPr>
                <w:sz w:val="20"/>
                <w:szCs w:val="20"/>
              </w:rPr>
            </w:pPr>
          </w:p>
          <w:p w14:paraId="775553B8" w14:textId="77777777" w:rsidR="00855BDF" w:rsidRDefault="00E1047C" w:rsidP="00072F1A">
            <w:pPr>
              <w:spacing w:line="276" w:lineRule="auto"/>
              <w:rPr>
                <w:sz w:val="20"/>
                <w:szCs w:val="20"/>
              </w:rPr>
            </w:pPr>
            <w:r>
              <w:rPr>
                <w:sz w:val="20"/>
                <w:szCs w:val="20"/>
              </w:rPr>
              <w:t>Åben diskussion i aftagerpanelet:</w:t>
            </w:r>
          </w:p>
          <w:p w14:paraId="25E7DC95" w14:textId="77777777" w:rsidR="00F728D7" w:rsidRDefault="00855BDF" w:rsidP="00072F1A">
            <w:pPr>
              <w:spacing w:line="276" w:lineRule="auto"/>
              <w:rPr>
                <w:sz w:val="20"/>
                <w:szCs w:val="20"/>
              </w:rPr>
            </w:pPr>
            <w:r>
              <w:rPr>
                <w:sz w:val="20"/>
                <w:szCs w:val="20"/>
              </w:rPr>
              <w:t>SN</w:t>
            </w:r>
            <w:r w:rsidR="00E1047C">
              <w:rPr>
                <w:sz w:val="20"/>
                <w:szCs w:val="20"/>
              </w:rPr>
              <w:t xml:space="preserve"> synes, at det er</w:t>
            </w:r>
            <w:r>
              <w:rPr>
                <w:sz w:val="20"/>
                <w:szCs w:val="20"/>
              </w:rPr>
              <w:t xml:space="preserve"> interessant at vide, hvad de studerende bruger deres MIL til. </w:t>
            </w:r>
            <w:r w:rsidR="00E1047C">
              <w:rPr>
                <w:sz w:val="20"/>
                <w:szCs w:val="20"/>
              </w:rPr>
              <w:t xml:space="preserve">LBA svarer, at det er forskelligt. Der </w:t>
            </w:r>
            <w:r>
              <w:rPr>
                <w:sz w:val="20"/>
                <w:szCs w:val="20"/>
              </w:rPr>
              <w:t>er studerende, som foretager brancheskift, avancerer på deres arbejdsplads, bliver selvstændige</w:t>
            </w:r>
            <w:r w:rsidR="00E1047C">
              <w:rPr>
                <w:sz w:val="20"/>
                <w:szCs w:val="20"/>
              </w:rPr>
              <w:t xml:space="preserve"> konsulenter</w:t>
            </w:r>
            <w:r>
              <w:rPr>
                <w:sz w:val="20"/>
                <w:szCs w:val="20"/>
              </w:rPr>
              <w:t>.</w:t>
            </w:r>
            <w:r w:rsidR="00E1047C">
              <w:rPr>
                <w:sz w:val="20"/>
                <w:szCs w:val="20"/>
              </w:rPr>
              <w:t xml:space="preserve"> Dette belyses i k</w:t>
            </w:r>
            <w:r>
              <w:rPr>
                <w:sz w:val="20"/>
                <w:szCs w:val="20"/>
              </w:rPr>
              <w:t>ommende dimittendundersøgelse for de sidste 3 år</w:t>
            </w:r>
            <w:r w:rsidR="0047542E">
              <w:rPr>
                <w:sz w:val="20"/>
                <w:szCs w:val="20"/>
              </w:rPr>
              <w:t>,</w:t>
            </w:r>
            <w:r>
              <w:rPr>
                <w:sz w:val="20"/>
                <w:szCs w:val="20"/>
              </w:rPr>
              <w:t xml:space="preserve"> varetaget af AAU Karrierecenter</w:t>
            </w:r>
            <w:r w:rsidR="00E1047C">
              <w:rPr>
                <w:sz w:val="20"/>
                <w:szCs w:val="20"/>
              </w:rPr>
              <w:t xml:space="preserve">. </w:t>
            </w:r>
            <w:r>
              <w:rPr>
                <w:sz w:val="20"/>
                <w:szCs w:val="20"/>
              </w:rPr>
              <w:t xml:space="preserve">MPG </w:t>
            </w:r>
            <w:r w:rsidR="00E1047C">
              <w:rPr>
                <w:sz w:val="20"/>
                <w:szCs w:val="20"/>
              </w:rPr>
              <w:t xml:space="preserve">supplerer i forhold til, hvad </w:t>
            </w:r>
            <w:proofErr w:type="spellStart"/>
            <w:r w:rsidR="00E1047C">
              <w:rPr>
                <w:sz w:val="20"/>
                <w:szCs w:val="20"/>
              </w:rPr>
              <w:t>MIL’ere</w:t>
            </w:r>
            <w:proofErr w:type="spellEnd"/>
            <w:r w:rsidR="00E1047C">
              <w:rPr>
                <w:sz w:val="20"/>
                <w:szCs w:val="20"/>
              </w:rPr>
              <w:t xml:space="preserve"> bruger deres uddannelse til</w:t>
            </w:r>
            <w:r w:rsidR="0047542E">
              <w:rPr>
                <w:sz w:val="20"/>
                <w:szCs w:val="20"/>
              </w:rPr>
              <w:t>, at han</w:t>
            </w:r>
            <w:r>
              <w:rPr>
                <w:sz w:val="20"/>
                <w:szCs w:val="20"/>
              </w:rPr>
              <w:t xml:space="preserve"> stadigvæk e</w:t>
            </w:r>
            <w:r w:rsidR="0047542E">
              <w:rPr>
                <w:sz w:val="20"/>
                <w:szCs w:val="20"/>
              </w:rPr>
              <w:t>r</w:t>
            </w:r>
            <w:r>
              <w:rPr>
                <w:sz w:val="20"/>
                <w:szCs w:val="20"/>
              </w:rPr>
              <w:t xml:space="preserve"> del af en facebookgruppe for sin årgang</w:t>
            </w:r>
            <w:r w:rsidR="00E1047C">
              <w:rPr>
                <w:sz w:val="20"/>
                <w:szCs w:val="20"/>
              </w:rPr>
              <w:t xml:space="preserve"> (årgang 2013), hvor </w:t>
            </w:r>
            <w:r>
              <w:rPr>
                <w:sz w:val="20"/>
                <w:szCs w:val="20"/>
              </w:rPr>
              <w:t>55% er rykket videre</w:t>
            </w:r>
            <w:r w:rsidR="00E1047C">
              <w:rPr>
                <w:sz w:val="20"/>
                <w:szCs w:val="20"/>
              </w:rPr>
              <w:t xml:space="preserve"> til andre stillinger</w:t>
            </w:r>
            <w:r>
              <w:rPr>
                <w:sz w:val="20"/>
                <w:szCs w:val="20"/>
              </w:rPr>
              <w:t xml:space="preserve">. </w:t>
            </w:r>
            <w:r w:rsidR="00E1047C">
              <w:rPr>
                <w:sz w:val="20"/>
                <w:szCs w:val="20"/>
              </w:rPr>
              <w:t>Tendensen er klart, at skolelærere fra den årgang</w:t>
            </w:r>
            <w:r>
              <w:rPr>
                <w:sz w:val="20"/>
                <w:szCs w:val="20"/>
              </w:rPr>
              <w:t xml:space="preserve"> ikke </w:t>
            </w:r>
            <w:r w:rsidR="00E1047C">
              <w:rPr>
                <w:sz w:val="20"/>
                <w:szCs w:val="20"/>
              </w:rPr>
              <w:t xml:space="preserve">er </w:t>
            </w:r>
            <w:r>
              <w:rPr>
                <w:sz w:val="20"/>
                <w:szCs w:val="20"/>
              </w:rPr>
              <w:t>blevet i folkeskolen, men er avanceret elle</w:t>
            </w:r>
            <w:r w:rsidR="00E1047C">
              <w:rPr>
                <w:sz w:val="20"/>
                <w:szCs w:val="20"/>
              </w:rPr>
              <w:t xml:space="preserve">r er blevet selvstændige. MPG </w:t>
            </w:r>
            <w:r w:rsidR="0047542E">
              <w:rPr>
                <w:sz w:val="20"/>
                <w:szCs w:val="20"/>
              </w:rPr>
              <w:t xml:space="preserve">overvejer </w:t>
            </w:r>
            <w:r w:rsidR="00E1047C">
              <w:rPr>
                <w:sz w:val="20"/>
                <w:szCs w:val="20"/>
              </w:rPr>
              <w:t>derfor</w:t>
            </w:r>
            <w:r>
              <w:rPr>
                <w:sz w:val="20"/>
                <w:szCs w:val="20"/>
              </w:rPr>
              <w:t xml:space="preserve"> </w:t>
            </w:r>
            <w:r w:rsidR="0047542E">
              <w:rPr>
                <w:sz w:val="20"/>
                <w:szCs w:val="20"/>
              </w:rPr>
              <w:t xml:space="preserve">om </w:t>
            </w:r>
            <w:r w:rsidR="00E1047C">
              <w:rPr>
                <w:sz w:val="20"/>
                <w:szCs w:val="20"/>
              </w:rPr>
              <w:t xml:space="preserve">folkeskolelærere </w:t>
            </w:r>
            <w:r w:rsidR="0047542E">
              <w:rPr>
                <w:sz w:val="20"/>
                <w:szCs w:val="20"/>
              </w:rPr>
              <w:t xml:space="preserve">skal have </w:t>
            </w:r>
            <w:r w:rsidR="00E1047C">
              <w:rPr>
                <w:sz w:val="20"/>
                <w:szCs w:val="20"/>
              </w:rPr>
              <w:t xml:space="preserve">en hel </w:t>
            </w:r>
            <w:r>
              <w:rPr>
                <w:sz w:val="20"/>
                <w:szCs w:val="20"/>
              </w:rPr>
              <w:t>MIL</w:t>
            </w:r>
            <w:r w:rsidR="00E1047C">
              <w:rPr>
                <w:sz w:val="20"/>
                <w:szCs w:val="20"/>
              </w:rPr>
              <w:t>-uddannelse</w:t>
            </w:r>
            <w:r>
              <w:rPr>
                <w:sz w:val="20"/>
                <w:szCs w:val="20"/>
              </w:rPr>
              <w:t>, da erfaringen er, at de så rykker videre</w:t>
            </w:r>
            <w:r w:rsidR="00E1047C">
              <w:rPr>
                <w:sz w:val="20"/>
                <w:szCs w:val="20"/>
              </w:rPr>
              <w:t xml:space="preserve"> i forbindelse med et brancheskift</w:t>
            </w:r>
            <w:r>
              <w:rPr>
                <w:sz w:val="20"/>
                <w:szCs w:val="20"/>
              </w:rPr>
              <w:t>.</w:t>
            </w:r>
            <w:r w:rsidR="00E1047C">
              <w:rPr>
                <w:sz w:val="20"/>
                <w:szCs w:val="20"/>
              </w:rPr>
              <w:t xml:space="preserve"> MPG ser løsningen, at man tilbyder folkeskolelærere at tage udvalgte moduler som modulstuderende således, at </w:t>
            </w:r>
            <w:r>
              <w:rPr>
                <w:sz w:val="20"/>
                <w:szCs w:val="20"/>
              </w:rPr>
              <w:t>man støtte</w:t>
            </w:r>
            <w:r w:rsidR="00E1047C">
              <w:rPr>
                <w:sz w:val="20"/>
                <w:szCs w:val="20"/>
              </w:rPr>
              <w:t>r dem i deres</w:t>
            </w:r>
            <w:r>
              <w:rPr>
                <w:sz w:val="20"/>
                <w:szCs w:val="20"/>
              </w:rPr>
              <w:t xml:space="preserve"> praksi</w:t>
            </w:r>
            <w:r w:rsidR="00E1047C">
              <w:rPr>
                <w:sz w:val="20"/>
                <w:szCs w:val="20"/>
              </w:rPr>
              <w:t>s uden, at de forlader arbejdspladsen</w:t>
            </w:r>
            <w:r>
              <w:rPr>
                <w:sz w:val="20"/>
                <w:szCs w:val="20"/>
              </w:rPr>
              <w:t>.</w:t>
            </w:r>
            <w:r w:rsidR="00E1047C">
              <w:rPr>
                <w:sz w:val="20"/>
                <w:szCs w:val="20"/>
              </w:rPr>
              <w:t xml:space="preserve"> DK præsenterer argumentet, at e</w:t>
            </w:r>
            <w:r>
              <w:rPr>
                <w:sz w:val="20"/>
                <w:szCs w:val="20"/>
              </w:rPr>
              <w:t xml:space="preserve">fteruddannelse </w:t>
            </w:r>
            <w:r w:rsidR="00E1047C">
              <w:rPr>
                <w:sz w:val="20"/>
                <w:szCs w:val="20"/>
              </w:rPr>
              <w:t xml:space="preserve">også kan bruges som </w:t>
            </w:r>
            <w:r>
              <w:rPr>
                <w:sz w:val="20"/>
                <w:szCs w:val="20"/>
              </w:rPr>
              <w:t>fastholdelse i de to år, hvor medarbejderen begynder at bruge det lærte i sin praksis</w:t>
            </w:r>
            <w:r w:rsidR="00E1047C">
              <w:rPr>
                <w:sz w:val="20"/>
                <w:szCs w:val="20"/>
              </w:rPr>
              <w:t xml:space="preserve"> ud fra devisen, at er en medarbejder interesseret i f.eks. MIL-uddannelsen, så er personen under alle omstændigheder på vej væk. </w:t>
            </w:r>
            <w:r>
              <w:rPr>
                <w:sz w:val="20"/>
                <w:szCs w:val="20"/>
              </w:rPr>
              <w:t>UBC</w:t>
            </w:r>
            <w:r w:rsidR="00E1047C">
              <w:rPr>
                <w:sz w:val="20"/>
                <w:szCs w:val="20"/>
              </w:rPr>
              <w:t xml:space="preserve"> supplerer, at man som organisation bør se efteruddannelse </w:t>
            </w:r>
            <w:r>
              <w:rPr>
                <w:sz w:val="20"/>
                <w:szCs w:val="20"/>
              </w:rPr>
              <w:t>som en styrke og en strategisk satsning</w:t>
            </w:r>
            <w:r w:rsidR="00156178">
              <w:rPr>
                <w:sz w:val="20"/>
                <w:szCs w:val="20"/>
              </w:rPr>
              <w:t xml:space="preserve"> i og med, at</w:t>
            </w:r>
            <w:r>
              <w:rPr>
                <w:sz w:val="20"/>
                <w:szCs w:val="20"/>
              </w:rPr>
              <w:t xml:space="preserve"> organisationen skal kunne rumme at give plads og mulighed for at bruge det lærte. BHS </w:t>
            </w:r>
            <w:r w:rsidR="00156178">
              <w:rPr>
                <w:sz w:val="20"/>
                <w:szCs w:val="20"/>
              </w:rPr>
              <w:t>supplerer med, at det er netop, hvad man h</w:t>
            </w:r>
            <w:r>
              <w:rPr>
                <w:sz w:val="20"/>
                <w:szCs w:val="20"/>
              </w:rPr>
              <w:t>ar gjort i Vejle</w:t>
            </w:r>
            <w:r w:rsidR="00156178">
              <w:rPr>
                <w:sz w:val="20"/>
                <w:szCs w:val="20"/>
              </w:rPr>
              <w:t xml:space="preserve">, hvor man har valgt at lave et </w:t>
            </w:r>
            <w:r>
              <w:rPr>
                <w:sz w:val="20"/>
                <w:szCs w:val="20"/>
              </w:rPr>
              <w:t>kollektivt løft af</w:t>
            </w:r>
            <w:r w:rsidR="00156178">
              <w:rPr>
                <w:sz w:val="20"/>
                <w:szCs w:val="20"/>
              </w:rPr>
              <w:t xml:space="preserve"> et lærerkollegium</w:t>
            </w:r>
            <w:r>
              <w:rPr>
                <w:sz w:val="20"/>
                <w:szCs w:val="20"/>
              </w:rPr>
              <w:t>.</w:t>
            </w:r>
            <w:r w:rsidR="00156178">
              <w:rPr>
                <w:sz w:val="20"/>
                <w:szCs w:val="20"/>
              </w:rPr>
              <w:t xml:space="preserve"> CG kommenterer, at der er en stor værdi i et kollektivt løft, hvor man anerkender behovet for at </w:t>
            </w:r>
            <w:r>
              <w:rPr>
                <w:sz w:val="20"/>
                <w:szCs w:val="20"/>
              </w:rPr>
              <w:t>rykke en hel arbejdsplads</w:t>
            </w:r>
            <w:r w:rsidR="00156178">
              <w:rPr>
                <w:sz w:val="20"/>
                <w:szCs w:val="20"/>
              </w:rPr>
              <w:t xml:space="preserve"> - netop </w:t>
            </w:r>
            <w:r>
              <w:rPr>
                <w:sz w:val="20"/>
                <w:szCs w:val="20"/>
              </w:rPr>
              <w:t xml:space="preserve">for eksempel i forhold til </w:t>
            </w:r>
            <w:r w:rsidR="00156178">
              <w:rPr>
                <w:sz w:val="20"/>
                <w:szCs w:val="20"/>
              </w:rPr>
              <w:t xml:space="preserve">at kunne gøre brug af muligheden for at sende sine medarbejdere af sted på </w:t>
            </w:r>
            <w:r>
              <w:rPr>
                <w:sz w:val="20"/>
                <w:szCs w:val="20"/>
              </w:rPr>
              <w:t xml:space="preserve">et eller </w:t>
            </w:r>
            <w:r w:rsidR="00156178">
              <w:rPr>
                <w:sz w:val="20"/>
                <w:szCs w:val="20"/>
              </w:rPr>
              <w:t xml:space="preserve">flere </w:t>
            </w:r>
            <w:r>
              <w:rPr>
                <w:sz w:val="20"/>
                <w:szCs w:val="20"/>
              </w:rPr>
              <w:t>udvalgte valgmoduler</w:t>
            </w:r>
            <w:r w:rsidR="00156178">
              <w:rPr>
                <w:sz w:val="20"/>
                <w:szCs w:val="20"/>
              </w:rPr>
              <w:t xml:space="preserve"> som en s</w:t>
            </w:r>
            <w:r>
              <w:rPr>
                <w:sz w:val="20"/>
                <w:szCs w:val="20"/>
              </w:rPr>
              <w:t xml:space="preserve">trategisk satsning. </w:t>
            </w:r>
            <w:r w:rsidR="00156178">
              <w:rPr>
                <w:sz w:val="20"/>
                <w:szCs w:val="20"/>
              </w:rPr>
              <w:t>L</w:t>
            </w:r>
            <w:r>
              <w:rPr>
                <w:sz w:val="20"/>
                <w:szCs w:val="20"/>
              </w:rPr>
              <w:t>BA</w:t>
            </w:r>
            <w:r w:rsidR="00156178">
              <w:rPr>
                <w:sz w:val="20"/>
                <w:szCs w:val="20"/>
              </w:rPr>
              <w:t xml:space="preserve"> uddyber, at </w:t>
            </w:r>
            <w:r>
              <w:rPr>
                <w:sz w:val="20"/>
                <w:szCs w:val="20"/>
              </w:rPr>
              <w:t>MIL</w:t>
            </w:r>
            <w:r w:rsidR="00156178">
              <w:rPr>
                <w:sz w:val="20"/>
                <w:szCs w:val="20"/>
              </w:rPr>
              <w:t xml:space="preserve"> med ændringerne i studieordningen i 2010 giver muligheden for at være</w:t>
            </w:r>
            <w:r>
              <w:rPr>
                <w:sz w:val="20"/>
                <w:szCs w:val="20"/>
              </w:rPr>
              <w:t xml:space="preserve"> modulstuderende</w:t>
            </w:r>
            <w:r w:rsidR="00156178">
              <w:rPr>
                <w:sz w:val="20"/>
                <w:szCs w:val="20"/>
              </w:rPr>
              <w:t xml:space="preserve"> og udvælge relevante moduler for at opkvalificere sig uden, at man er forpligtet til at tage hele uddannelsen</w:t>
            </w:r>
            <w:r>
              <w:rPr>
                <w:sz w:val="20"/>
                <w:szCs w:val="20"/>
              </w:rPr>
              <w:t>. CG foreslår strategiske overvejelser i forhold til specifikke målgrupper (også arbejdspladser), hvor man tager specifikt udgangspunkt</w:t>
            </w:r>
            <w:r w:rsidR="00156178">
              <w:rPr>
                <w:sz w:val="20"/>
                <w:szCs w:val="20"/>
              </w:rPr>
              <w:t xml:space="preserve"> i arbejdspladsens behov.</w:t>
            </w:r>
            <w:r w:rsidR="00CF5BDE">
              <w:rPr>
                <w:sz w:val="20"/>
                <w:szCs w:val="20"/>
              </w:rPr>
              <w:t xml:space="preserve"> </w:t>
            </w:r>
            <w:r>
              <w:rPr>
                <w:sz w:val="20"/>
                <w:szCs w:val="20"/>
              </w:rPr>
              <w:t>DGT</w:t>
            </w:r>
            <w:r w:rsidR="00CF5BDE">
              <w:rPr>
                <w:sz w:val="20"/>
                <w:szCs w:val="20"/>
              </w:rPr>
              <w:t xml:space="preserve"> foreslår, at man kan gøre brug af ”a</w:t>
            </w:r>
            <w:r>
              <w:rPr>
                <w:sz w:val="20"/>
                <w:szCs w:val="20"/>
              </w:rPr>
              <w:t>mbassadør</w:t>
            </w:r>
            <w:r w:rsidR="00CF5BDE">
              <w:rPr>
                <w:sz w:val="20"/>
                <w:szCs w:val="20"/>
              </w:rPr>
              <w:t>”</w:t>
            </w:r>
            <w:r>
              <w:rPr>
                <w:sz w:val="20"/>
                <w:szCs w:val="20"/>
              </w:rPr>
              <w:t xml:space="preserve"> studerende</w:t>
            </w:r>
            <w:r w:rsidR="00CF5BDE">
              <w:rPr>
                <w:sz w:val="20"/>
                <w:szCs w:val="20"/>
              </w:rPr>
              <w:t>, som</w:t>
            </w:r>
            <w:r>
              <w:rPr>
                <w:sz w:val="20"/>
                <w:szCs w:val="20"/>
              </w:rPr>
              <w:t xml:space="preserve"> sendes til MIL</w:t>
            </w:r>
            <w:r w:rsidR="00CF5BDE">
              <w:rPr>
                <w:sz w:val="20"/>
                <w:szCs w:val="20"/>
              </w:rPr>
              <w:t xml:space="preserve"> efter en form for kaskademodel</w:t>
            </w:r>
            <w:r>
              <w:rPr>
                <w:sz w:val="20"/>
                <w:szCs w:val="20"/>
              </w:rPr>
              <w:t>, hvor en MIL stude</w:t>
            </w:r>
            <w:r w:rsidR="00CF5BDE">
              <w:rPr>
                <w:sz w:val="20"/>
                <w:szCs w:val="20"/>
              </w:rPr>
              <w:t>rende</w:t>
            </w:r>
            <w:r>
              <w:rPr>
                <w:sz w:val="20"/>
                <w:szCs w:val="20"/>
              </w:rPr>
              <w:t xml:space="preserve"> præsenterer 2-3 personer hver især</w:t>
            </w:r>
            <w:r w:rsidR="00CF5BDE">
              <w:rPr>
                <w:sz w:val="20"/>
                <w:szCs w:val="20"/>
              </w:rPr>
              <w:t xml:space="preserve"> på deres arbejdsplads</w:t>
            </w:r>
            <w:r>
              <w:rPr>
                <w:sz w:val="20"/>
                <w:szCs w:val="20"/>
              </w:rPr>
              <w:t>.</w:t>
            </w:r>
            <w:r w:rsidR="00CF5BDE">
              <w:rPr>
                <w:sz w:val="20"/>
                <w:szCs w:val="20"/>
              </w:rPr>
              <w:t xml:space="preserve"> </w:t>
            </w:r>
          </w:p>
          <w:p w14:paraId="413C5201" w14:textId="77777777" w:rsidR="00F728D7" w:rsidRDefault="00F728D7" w:rsidP="00072F1A">
            <w:pPr>
              <w:spacing w:line="276" w:lineRule="auto"/>
              <w:rPr>
                <w:sz w:val="20"/>
                <w:szCs w:val="20"/>
              </w:rPr>
            </w:pPr>
          </w:p>
          <w:p w14:paraId="42AC28B6" w14:textId="4FE93CF5" w:rsidR="00855BDF" w:rsidRDefault="00855BDF" w:rsidP="00072F1A">
            <w:pPr>
              <w:spacing w:line="276" w:lineRule="auto"/>
              <w:rPr>
                <w:sz w:val="22"/>
                <w:szCs w:val="22"/>
              </w:rPr>
            </w:pPr>
            <w:r>
              <w:rPr>
                <w:sz w:val="20"/>
                <w:szCs w:val="20"/>
              </w:rPr>
              <w:t xml:space="preserve">DK </w:t>
            </w:r>
            <w:r w:rsidR="00CF5BDE">
              <w:rPr>
                <w:sz w:val="20"/>
                <w:szCs w:val="20"/>
              </w:rPr>
              <w:t xml:space="preserve">støtter op om, at det er </w:t>
            </w:r>
            <w:r>
              <w:rPr>
                <w:sz w:val="20"/>
                <w:szCs w:val="20"/>
              </w:rPr>
              <w:t xml:space="preserve">vigtigt med </w:t>
            </w:r>
            <w:r w:rsidR="00CF5BDE">
              <w:rPr>
                <w:sz w:val="20"/>
                <w:szCs w:val="20"/>
              </w:rPr>
              <w:t xml:space="preserve">en </w:t>
            </w:r>
            <w:r>
              <w:rPr>
                <w:sz w:val="20"/>
                <w:szCs w:val="20"/>
              </w:rPr>
              <w:t>strateg</w:t>
            </w:r>
            <w:r w:rsidR="00CF5BDE">
              <w:rPr>
                <w:sz w:val="20"/>
                <w:szCs w:val="20"/>
              </w:rPr>
              <w:t>isk satsning, hvor man f.eks. ta</w:t>
            </w:r>
            <w:r>
              <w:rPr>
                <w:sz w:val="20"/>
                <w:szCs w:val="20"/>
              </w:rPr>
              <w:t>g</w:t>
            </w:r>
            <w:r w:rsidR="00CF5BDE">
              <w:rPr>
                <w:sz w:val="20"/>
                <w:szCs w:val="20"/>
              </w:rPr>
              <w:t>er</w:t>
            </w:r>
            <w:r>
              <w:rPr>
                <w:sz w:val="20"/>
                <w:szCs w:val="20"/>
              </w:rPr>
              <w:t xml:space="preserve"> modul</w:t>
            </w:r>
            <w:r w:rsidR="00CF5BDE">
              <w:rPr>
                <w:sz w:val="20"/>
                <w:szCs w:val="20"/>
              </w:rPr>
              <w:t>et ud på arbejdspladsen og tilbyder</w:t>
            </w:r>
            <w:r>
              <w:rPr>
                <w:sz w:val="20"/>
                <w:szCs w:val="20"/>
              </w:rPr>
              <w:t xml:space="preserve"> opfølgningsaktiviteter, så der også er hjælp</w:t>
            </w:r>
            <w:r w:rsidR="00CF5BDE">
              <w:rPr>
                <w:sz w:val="20"/>
                <w:szCs w:val="20"/>
              </w:rPr>
              <w:t xml:space="preserve"> at hente</w:t>
            </w:r>
            <w:r>
              <w:rPr>
                <w:sz w:val="20"/>
                <w:szCs w:val="20"/>
              </w:rPr>
              <w:t xml:space="preserve"> i implementeringsfasen, da det ofte </w:t>
            </w:r>
            <w:r w:rsidR="00CF5BDE">
              <w:rPr>
                <w:sz w:val="20"/>
                <w:szCs w:val="20"/>
              </w:rPr>
              <w:t>er</w:t>
            </w:r>
            <w:r>
              <w:rPr>
                <w:sz w:val="20"/>
                <w:szCs w:val="20"/>
              </w:rPr>
              <w:t xml:space="preserve"> i implementeringsfasen</w:t>
            </w:r>
            <w:r w:rsidR="00CF5BDE">
              <w:rPr>
                <w:sz w:val="20"/>
                <w:szCs w:val="20"/>
              </w:rPr>
              <w:t>, at det halter</w:t>
            </w:r>
            <w:r>
              <w:rPr>
                <w:sz w:val="20"/>
                <w:szCs w:val="20"/>
              </w:rPr>
              <w:t>.</w:t>
            </w:r>
            <w:r w:rsidR="00CF5BDE">
              <w:rPr>
                <w:sz w:val="20"/>
                <w:szCs w:val="20"/>
              </w:rPr>
              <w:t xml:space="preserve"> BHS svarer, at dette er princippet bag f</w:t>
            </w:r>
            <w:r>
              <w:rPr>
                <w:sz w:val="20"/>
                <w:szCs w:val="20"/>
              </w:rPr>
              <w:t>olkeskolemoduler</w:t>
            </w:r>
            <w:r w:rsidR="00CF5BDE">
              <w:rPr>
                <w:sz w:val="20"/>
                <w:szCs w:val="20"/>
              </w:rPr>
              <w:t>ne, som er h</w:t>
            </w:r>
            <w:r>
              <w:rPr>
                <w:sz w:val="20"/>
                <w:szCs w:val="20"/>
              </w:rPr>
              <w:t>alvår</w:t>
            </w:r>
            <w:r w:rsidR="00CF5BDE">
              <w:rPr>
                <w:sz w:val="20"/>
                <w:szCs w:val="20"/>
              </w:rPr>
              <w:t>smoduler, hvor implementering, herunder også løbende opfølgning, e</w:t>
            </w:r>
            <w:r>
              <w:rPr>
                <w:sz w:val="20"/>
                <w:szCs w:val="20"/>
              </w:rPr>
              <w:t>r tæn</w:t>
            </w:r>
            <w:r w:rsidR="00CF5BDE">
              <w:rPr>
                <w:sz w:val="20"/>
                <w:szCs w:val="20"/>
              </w:rPr>
              <w:t>kt ind i de studerendes arbejde og</w:t>
            </w:r>
            <w:r>
              <w:rPr>
                <w:sz w:val="20"/>
                <w:szCs w:val="20"/>
              </w:rPr>
              <w:t xml:space="preserve"> hvor teor</w:t>
            </w:r>
            <w:r w:rsidR="00CF5BDE">
              <w:rPr>
                <w:sz w:val="20"/>
                <w:szCs w:val="20"/>
              </w:rPr>
              <w:t xml:space="preserve">i og læring kobles til praksis. Pilotprojektet </w:t>
            </w:r>
            <w:r w:rsidR="00523908">
              <w:rPr>
                <w:sz w:val="20"/>
                <w:szCs w:val="20"/>
              </w:rPr>
              <w:t>på folkeskolemodulerne</w:t>
            </w:r>
            <w:r>
              <w:rPr>
                <w:sz w:val="20"/>
                <w:szCs w:val="20"/>
              </w:rPr>
              <w:t xml:space="preserve"> medførte et samarbejde med en skoleleder i Vejle kommune, hvor MIL underviserne kom ud til skolen. Ideerne tog udgangspunkt i fælles praksis i og med, at hele arbejdspladsen indgik i kompetenceløftet.</w:t>
            </w:r>
            <w:r w:rsidR="00523908">
              <w:rPr>
                <w:sz w:val="20"/>
                <w:szCs w:val="20"/>
              </w:rPr>
              <w:t xml:space="preserve"> SN nævner, at en af udfordringerne i </w:t>
            </w:r>
            <w:r>
              <w:rPr>
                <w:sz w:val="20"/>
                <w:szCs w:val="20"/>
              </w:rPr>
              <w:t xml:space="preserve">kommunerne </w:t>
            </w:r>
            <w:r w:rsidR="00523908">
              <w:rPr>
                <w:sz w:val="20"/>
                <w:szCs w:val="20"/>
              </w:rPr>
              <w:t xml:space="preserve">er </w:t>
            </w:r>
            <w:r>
              <w:rPr>
                <w:sz w:val="20"/>
                <w:szCs w:val="20"/>
              </w:rPr>
              <w:t>at få skoleledere og pædagogiske ledere til at forstå og benytte</w:t>
            </w:r>
            <w:r w:rsidR="00523908">
              <w:rPr>
                <w:sz w:val="20"/>
                <w:szCs w:val="20"/>
              </w:rPr>
              <w:t xml:space="preserve"> sig</w:t>
            </w:r>
            <w:r>
              <w:rPr>
                <w:sz w:val="20"/>
                <w:szCs w:val="20"/>
              </w:rPr>
              <w:t xml:space="preserve"> dataledelse.</w:t>
            </w:r>
            <w:r w:rsidR="00523908">
              <w:rPr>
                <w:sz w:val="20"/>
                <w:szCs w:val="20"/>
              </w:rPr>
              <w:t xml:space="preserve"> BHS kommenterer, at der faktisk er et ønske fra Vejle om, at MIL </w:t>
            </w:r>
            <w:r>
              <w:rPr>
                <w:sz w:val="20"/>
                <w:szCs w:val="20"/>
              </w:rPr>
              <w:t>ud</w:t>
            </w:r>
            <w:r w:rsidR="00523908">
              <w:rPr>
                <w:sz w:val="20"/>
                <w:szCs w:val="20"/>
              </w:rPr>
              <w:t>vikler e</w:t>
            </w:r>
            <w:r>
              <w:rPr>
                <w:sz w:val="20"/>
                <w:szCs w:val="20"/>
              </w:rPr>
              <w:t xml:space="preserve">t modul om it og skoleledelse, men den kobling er svær at etablere, da den endnu ikke eksisterer. MPG </w:t>
            </w:r>
            <w:r w:rsidR="00227FC2">
              <w:rPr>
                <w:sz w:val="20"/>
                <w:szCs w:val="20"/>
              </w:rPr>
              <w:t xml:space="preserve">supplerer, at </w:t>
            </w:r>
            <w:r>
              <w:rPr>
                <w:sz w:val="20"/>
                <w:szCs w:val="20"/>
              </w:rPr>
              <w:t>KU og COK</w:t>
            </w:r>
            <w:r w:rsidR="0047542E">
              <w:rPr>
                <w:sz w:val="20"/>
                <w:szCs w:val="20"/>
              </w:rPr>
              <w:t xml:space="preserve"> (Center for Offentlig Kompetenceudvikling</w:t>
            </w:r>
            <w:r w:rsidR="006431EA">
              <w:rPr>
                <w:sz w:val="20"/>
                <w:szCs w:val="20"/>
              </w:rPr>
              <w:t>)</w:t>
            </w:r>
            <w:r>
              <w:rPr>
                <w:sz w:val="20"/>
                <w:szCs w:val="20"/>
              </w:rPr>
              <w:t xml:space="preserve"> </w:t>
            </w:r>
            <w:r w:rsidR="00C45980">
              <w:rPr>
                <w:sz w:val="20"/>
                <w:szCs w:val="20"/>
              </w:rPr>
              <w:t xml:space="preserve">er </w:t>
            </w:r>
            <w:r>
              <w:rPr>
                <w:sz w:val="20"/>
                <w:szCs w:val="20"/>
              </w:rPr>
              <w:t xml:space="preserve">i gang. </w:t>
            </w:r>
            <w:r w:rsidR="00C45980">
              <w:rPr>
                <w:sz w:val="20"/>
                <w:szCs w:val="20"/>
              </w:rPr>
              <w:t>LDH pointerer, at det er vigtigt at have diskussionen rent politisk om, h</w:t>
            </w:r>
            <w:r>
              <w:rPr>
                <w:sz w:val="20"/>
                <w:szCs w:val="20"/>
              </w:rPr>
              <w:t xml:space="preserve">vad </w:t>
            </w:r>
            <w:r w:rsidR="00C45980">
              <w:rPr>
                <w:sz w:val="20"/>
                <w:szCs w:val="20"/>
              </w:rPr>
              <w:t xml:space="preserve">der bør foregå </w:t>
            </w:r>
            <w:r>
              <w:rPr>
                <w:sz w:val="20"/>
                <w:szCs w:val="20"/>
              </w:rPr>
              <w:t>på master</w:t>
            </w:r>
            <w:r w:rsidR="00106462">
              <w:rPr>
                <w:sz w:val="20"/>
                <w:szCs w:val="20"/>
              </w:rPr>
              <w:t>-</w:t>
            </w:r>
            <w:r>
              <w:rPr>
                <w:sz w:val="20"/>
                <w:szCs w:val="20"/>
              </w:rPr>
              <w:t xml:space="preserve"> </w:t>
            </w:r>
            <w:r w:rsidR="00C45980">
              <w:rPr>
                <w:sz w:val="20"/>
                <w:szCs w:val="20"/>
              </w:rPr>
              <w:t>og diplomniveau</w:t>
            </w:r>
            <w:r>
              <w:rPr>
                <w:sz w:val="20"/>
                <w:szCs w:val="20"/>
              </w:rPr>
              <w:t>.</w:t>
            </w:r>
          </w:p>
          <w:p w14:paraId="1DFB6C26" w14:textId="01A9E809" w:rsidR="00855BDF" w:rsidRPr="00767C73" w:rsidRDefault="00855BDF" w:rsidP="00072F1A">
            <w:pPr>
              <w:spacing w:line="276" w:lineRule="auto"/>
              <w:rPr>
                <w:sz w:val="22"/>
                <w:szCs w:val="22"/>
              </w:rPr>
            </w:pPr>
          </w:p>
        </w:tc>
      </w:tr>
      <w:tr w:rsidR="00855BDF" w:rsidRPr="00767C73" w14:paraId="38AD3ADA" w14:textId="77777777" w:rsidTr="002F099A">
        <w:tc>
          <w:tcPr>
            <w:tcW w:w="534" w:type="dxa"/>
          </w:tcPr>
          <w:p w14:paraId="545BD6BA" w14:textId="65F544BE" w:rsidR="00855BDF" w:rsidRPr="00767C73" w:rsidRDefault="00855BDF" w:rsidP="00072F1A">
            <w:pPr>
              <w:spacing w:line="276" w:lineRule="auto"/>
              <w:jc w:val="center"/>
              <w:rPr>
                <w:sz w:val="22"/>
                <w:szCs w:val="22"/>
              </w:rPr>
            </w:pPr>
            <w:r>
              <w:rPr>
                <w:sz w:val="22"/>
                <w:szCs w:val="22"/>
              </w:rPr>
              <w:lastRenderedPageBreak/>
              <w:t>4</w:t>
            </w:r>
          </w:p>
        </w:tc>
        <w:tc>
          <w:tcPr>
            <w:tcW w:w="8894" w:type="dxa"/>
          </w:tcPr>
          <w:p w14:paraId="042B7676" w14:textId="13B3AFD8" w:rsidR="00855BDF" w:rsidRPr="003E212B" w:rsidRDefault="00855BDF" w:rsidP="00072F1A">
            <w:pPr>
              <w:spacing w:line="276" w:lineRule="auto"/>
              <w:rPr>
                <w:b/>
                <w:sz w:val="22"/>
                <w:szCs w:val="22"/>
              </w:rPr>
            </w:pPr>
            <w:r w:rsidRPr="003E212B">
              <w:rPr>
                <w:b/>
                <w:sz w:val="22"/>
                <w:szCs w:val="22"/>
              </w:rPr>
              <w:t>Oplæg o</w:t>
            </w:r>
            <w:r>
              <w:rPr>
                <w:b/>
                <w:sz w:val="22"/>
                <w:szCs w:val="22"/>
              </w:rPr>
              <w:t>m erhvervstoningsinitiativet (JN</w:t>
            </w:r>
            <w:r w:rsidRPr="003E212B">
              <w:rPr>
                <w:b/>
                <w:sz w:val="22"/>
                <w:szCs w:val="22"/>
              </w:rPr>
              <w:t>)</w:t>
            </w:r>
          </w:p>
          <w:p w14:paraId="311C9184" w14:textId="77777777" w:rsidR="00855BDF" w:rsidRPr="00767C73" w:rsidRDefault="00855BDF" w:rsidP="00072F1A">
            <w:pPr>
              <w:pStyle w:val="Listeafsnit"/>
              <w:spacing w:line="276" w:lineRule="auto"/>
              <w:rPr>
                <w:rFonts w:ascii="Times New Roman" w:hAnsi="Times New Roman" w:cs="Times New Roman"/>
                <w:sz w:val="22"/>
                <w:szCs w:val="22"/>
              </w:rPr>
            </w:pPr>
          </w:p>
          <w:p w14:paraId="18E74F9E" w14:textId="651BC224" w:rsidR="00855BDF" w:rsidRDefault="00193968" w:rsidP="00072F1A">
            <w:pPr>
              <w:spacing w:line="276" w:lineRule="auto"/>
              <w:rPr>
                <w:sz w:val="20"/>
                <w:szCs w:val="20"/>
              </w:rPr>
            </w:pPr>
            <w:r>
              <w:rPr>
                <w:sz w:val="20"/>
                <w:szCs w:val="20"/>
              </w:rPr>
              <w:t>JN opdatere</w:t>
            </w:r>
            <w:r w:rsidR="00130D5A">
              <w:rPr>
                <w:sz w:val="20"/>
                <w:szCs w:val="20"/>
              </w:rPr>
              <w:t>r</w:t>
            </w:r>
            <w:r>
              <w:rPr>
                <w:sz w:val="20"/>
                <w:szCs w:val="20"/>
              </w:rPr>
              <w:t xml:space="preserve"> aftagerpanelet i forhold til den aktivitet, som er foregået siden ideen blev diskuteret i aftagerpanel regi. Baggrunden for erhvervstoningsinitiativet er, at </w:t>
            </w:r>
            <w:r w:rsidR="00C45980">
              <w:rPr>
                <w:sz w:val="20"/>
                <w:szCs w:val="20"/>
              </w:rPr>
              <w:t xml:space="preserve">MIL har et ønske om </w:t>
            </w:r>
            <w:r w:rsidR="00855BDF">
              <w:rPr>
                <w:sz w:val="20"/>
                <w:szCs w:val="20"/>
              </w:rPr>
              <w:t>at</w:t>
            </w:r>
            <w:r w:rsidR="00C45980">
              <w:rPr>
                <w:sz w:val="20"/>
                <w:szCs w:val="20"/>
              </w:rPr>
              <w:t xml:space="preserve"> øge antallet af</w:t>
            </w:r>
            <w:r w:rsidR="00855BDF">
              <w:rPr>
                <w:sz w:val="20"/>
                <w:szCs w:val="20"/>
              </w:rPr>
              <w:t xml:space="preserve"> deltagere fra erhvervslivet</w:t>
            </w:r>
            <w:r w:rsidR="00C45980">
              <w:rPr>
                <w:sz w:val="20"/>
                <w:szCs w:val="20"/>
              </w:rPr>
              <w:t xml:space="preserve"> på uddannelsen og ser en mulighed i, at der i</w:t>
            </w:r>
            <w:r w:rsidR="00855BDF">
              <w:rPr>
                <w:sz w:val="20"/>
                <w:szCs w:val="20"/>
              </w:rPr>
              <w:t xml:space="preserve"> erhvervslivet er behov for et kompetenceløft</w:t>
            </w:r>
            <w:r w:rsidR="00C45980">
              <w:rPr>
                <w:sz w:val="20"/>
                <w:szCs w:val="20"/>
              </w:rPr>
              <w:t xml:space="preserve"> i forhold til it</w:t>
            </w:r>
            <w:r w:rsidR="00855BDF">
              <w:rPr>
                <w:sz w:val="20"/>
                <w:szCs w:val="20"/>
              </w:rPr>
              <w:t>.</w:t>
            </w:r>
          </w:p>
          <w:p w14:paraId="695F8789" w14:textId="77777777" w:rsidR="00855BDF" w:rsidRDefault="00855BDF" w:rsidP="00072F1A">
            <w:pPr>
              <w:spacing w:line="276" w:lineRule="auto"/>
              <w:rPr>
                <w:sz w:val="20"/>
                <w:szCs w:val="20"/>
              </w:rPr>
            </w:pPr>
          </w:p>
          <w:p w14:paraId="12DAA1C9" w14:textId="632410F0" w:rsidR="00855BDF" w:rsidRDefault="00193968" w:rsidP="00072F1A">
            <w:pPr>
              <w:spacing w:line="276" w:lineRule="auto"/>
              <w:rPr>
                <w:sz w:val="20"/>
                <w:szCs w:val="20"/>
              </w:rPr>
            </w:pPr>
            <w:r>
              <w:rPr>
                <w:sz w:val="20"/>
                <w:szCs w:val="20"/>
              </w:rPr>
              <w:t>I foråret 2017 sendte MIL en a</w:t>
            </w:r>
            <w:r w:rsidR="00855BDF">
              <w:rPr>
                <w:sz w:val="20"/>
                <w:szCs w:val="20"/>
              </w:rPr>
              <w:t>nsøgning til It-vest</w:t>
            </w:r>
            <w:r>
              <w:rPr>
                <w:sz w:val="20"/>
                <w:szCs w:val="20"/>
              </w:rPr>
              <w:t xml:space="preserve"> </w:t>
            </w:r>
            <w:r w:rsidR="00855BDF">
              <w:rPr>
                <w:sz w:val="20"/>
                <w:szCs w:val="20"/>
              </w:rPr>
              <w:t>baseret på et 3-års projekt omkring erhvervstoningsinitiativet. Med erfaring i projektet med folkeskolemodulerne, s</w:t>
            </w:r>
            <w:r w:rsidR="00130D5A">
              <w:rPr>
                <w:sz w:val="20"/>
                <w:szCs w:val="20"/>
              </w:rPr>
              <w:t>øg</w:t>
            </w:r>
            <w:r w:rsidR="00855BDF">
              <w:rPr>
                <w:sz w:val="20"/>
                <w:szCs w:val="20"/>
              </w:rPr>
              <w:t xml:space="preserve">te </w:t>
            </w:r>
            <w:r w:rsidR="006F38C6">
              <w:rPr>
                <w:sz w:val="20"/>
                <w:szCs w:val="20"/>
              </w:rPr>
              <w:t xml:space="preserve">MIL </w:t>
            </w:r>
            <w:r w:rsidR="00130D5A">
              <w:rPr>
                <w:sz w:val="20"/>
                <w:szCs w:val="20"/>
              </w:rPr>
              <w:t xml:space="preserve">om et </w:t>
            </w:r>
            <w:proofErr w:type="spellStart"/>
            <w:r w:rsidR="00855BDF">
              <w:rPr>
                <w:sz w:val="20"/>
                <w:szCs w:val="20"/>
              </w:rPr>
              <w:t>beløb</w:t>
            </w:r>
            <w:r w:rsidR="00130D5A">
              <w:rPr>
                <w:sz w:val="20"/>
                <w:szCs w:val="20"/>
              </w:rPr>
              <w:t>på</w:t>
            </w:r>
            <w:proofErr w:type="spellEnd"/>
            <w:r w:rsidR="00130D5A">
              <w:rPr>
                <w:sz w:val="20"/>
                <w:szCs w:val="20"/>
              </w:rPr>
              <w:t xml:space="preserve"> </w:t>
            </w:r>
            <w:r w:rsidR="00855BDF">
              <w:rPr>
                <w:sz w:val="20"/>
                <w:szCs w:val="20"/>
              </w:rPr>
              <w:t>980.000 kr.</w:t>
            </w:r>
            <w:r w:rsidR="006F38C6">
              <w:rPr>
                <w:sz w:val="20"/>
                <w:szCs w:val="20"/>
              </w:rPr>
              <w:t xml:space="preserve"> til en forventet u</w:t>
            </w:r>
            <w:r w:rsidR="00855BDF">
              <w:rPr>
                <w:sz w:val="20"/>
                <w:szCs w:val="20"/>
              </w:rPr>
              <w:t xml:space="preserve">dviklingsperiode på et år, implementeringsperiode på et år og evalueringsperiode på </w:t>
            </w:r>
            <w:r w:rsidR="006F38C6">
              <w:rPr>
                <w:sz w:val="20"/>
                <w:szCs w:val="20"/>
              </w:rPr>
              <w:t xml:space="preserve">et </w:t>
            </w:r>
            <w:r w:rsidR="00855BDF">
              <w:rPr>
                <w:sz w:val="20"/>
                <w:szCs w:val="20"/>
              </w:rPr>
              <w:t>år. I første omgang har MIL fået en 1-årig bevilling på 190.000</w:t>
            </w:r>
            <w:r w:rsidR="00130D5A">
              <w:rPr>
                <w:sz w:val="20"/>
                <w:szCs w:val="20"/>
              </w:rPr>
              <w:t xml:space="preserve"> kr.</w:t>
            </w:r>
            <w:r w:rsidR="00855BDF">
              <w:rPr>
                <w:sz w:val="20"/>
                <w:szCs w:val="20"/>
              </w:rPr>
              <w:t xml:space="preserve">, hvor MIL søgte 390.000 </w:t>
            </w:r>
            <w:r w:rsidR="006F38C6">
              <w:rPr>
                <w:sz w:val="20"/>
                <w:szCs w:val="20"/>
              </w:rPr>
              <w:t xml:space="preserve">kr. </w:t>
            </w:r>
            <w:r w:rsidR="00855BDF">
              <w:rPr>
                <w:sz w:val="20"/>
                <w:szCs w:val="20"/>
              </w:rPr>
              <w:t>til første år. It-vest</w:t>
            </w:r>
            <w:r w:rsidR="00130D5A">
              <w:rPr>
                <w:sz w:val="20"/>
                <w:szCs w:val="20"/>
              </w:rPr>
              <w:t xml:space="preserve"> er</w:t>
            </w:r>
            <w:r w:rsidR="00855BDF">
              <w:rPr>
                <w:sz w:val="20"/>
                <w:szCs w:val="20"/>
              </w:rPr>
              <w:t xml:space="preserve"> åbne for, at MIL </w:t>
            </w:r>
            <w:r w:rsidR="006F38C6">
              <w:rPr>
                <w:sz w:val="20"/>
                <w:szCs w:val="20"/>
              </w:rPr>
              <w:t xml:space="preserve">kan søge </w:t>
            </w:r>
            <w:r w:rsidR="00130D5A">
              <w:rPr>
                <w:sz w:val="20"/>
                <w:szCs w:val="20"/>
              </w:rPr>
              <w:t>igen næste år</w:t>
            </w:r>
            <w:r w:rsidR="006F38C6">
              <w:rPr>
                <w:sz w:val="20"/>
                <w:szCs w:val="20"/>
              </w:rPr>
              <w:t xml:space="preserve">. </w:t>
            </w:r>
            <w:r w:rsidR="00855BDF">
              <w:rPr>
                <w:sz w:val="20"/>
                <w:szCs w:val="20"/>
              </w:rPr>
              <w:t>Den mindre bevilling betyder, at MIL har måttet nytænke konceptet for erhvervstoning</w:t>
            </w:r>
            <w:r w:rsidR="006F38C6">
              <w:rPr>
                <w:sz w:val="20"/>
                <w:szCs w:val="20"/>
              </w:rPr>
              <w:t>sinitiativet</w:t>
            </w:r>
            <w:r w:rsidR="00855BDF">
              <w:rPr>
                <w:sz w:val="20"/>
                <w:szCs w:val="20"/>
              </w:rPr>
              <w:t xml:space="preserve">. </w:t>
            </w:r>
            <w:r w:rsidR="00130D5A">
              <w:rPr>
                <w:sz w:val="20"/>
                <w:szCs w:val="20"/>
              </w:rPr>
              <w:t>Der er planlagt</w:t>
            </w:r>
            <w:r w:rsidR="00855BDF">
              <w:rPr>
                <w:sz w:val="20"/>
                <w:szCs w:val="20"/>
              </w:rPr>
              <w:t xml:space="preserve"> en workshop med erhvervsrepræsentanter for at afdække behov. </w:t>
            </w:r>
            <w:r w:rsidR="006F38C6">
              <w:rPr>
                <w:sz w:val="20"/>
                <w:szCs w:val="20"/>
              </w:rPr>
              <w:t>Udvikling af m</w:t>
            </w:r>
            <w:r w:rsidR="00855BDF">
              <w:rPr>
                <w:sz w:val="20"/>
                <w:szCs w:val="20"/>
              </w:rPr>
              <w:t xml:space="preserve">odulerne er klar til foråret 2018. </w:t>
            </w:r>
          </w:p>
          <w:p w14:paraId="61E06EDC" w14:textId="77777777" w:rsidR="00855BDF" w:rsidRDefault="00855BDF" w:rsidP="00072F1A">
            <w:pPr>
              <w:spacing w:line="276" w:lineRule="auto"/>
              <w:rPr>
                <w:sz w:val="20"/>
                <w:szCs w:val="20"/>
              </w:rPr>
            </w:pPr>
          </w:p>
          <w:p w14:paraId="3CF33677" w14:textId="77777777" w:rsidR="006F38C6" w:rsidRDefault="006F38C6" w:rsidP="00072F1A">
            <w:pPr>
              <w:spacing w:line="276" w:lineRule="auto"/>
              <w:rPr>
                <w:sz w:val="20"/>
                <w:szCs w:val="20"/>
              </w:rPr>
            </w:pPr>
            <w:r>
              <w:rPr>
                <w:sz w:val="20"/>
                <w:szCs w:val="20"/>
              </w:rPr>
              <w:t>Åben diskussion i aftagerpanelet:</w:t>
            </w:r>
          </w:p>
          <w:p w14:paraId="1BAB8C47" w14:textId="77777777" w:rsidR="006F38C6" w:rsidRDefault="006F38C6" w:rsidP="00072F1A">
            <w:pPr>
              <w:spacing w:line="276" w:lineRule="auto"/>
              <w:rPr>
                <w:sz w:val="20"/>
                <w:szCs w:val="20"/>
              </w:rPr>
            </w:pPr>
          </w:p>
          <w:p w14:paraId="4C5F7873" w14:textId="25938A8B" w:rsidR="00A54103" w:rsidRDefault="00855BDF" w:rsidP="00072F1A">
            <w:pPr>
              <w:spacing w:line="276" w:lineRule="auto"/>
              <w:rPr>
                <w:sz w:val="20"/>
                <w:szCs w:val="20"/>
              </w:rPr>
            </w:pPr>
            <w:r>
              <w:rPr>
                <w:sz w:val="20"/>
                <w:szCs w:val="20"/>
              </w:rPr>
              <w:t xml:space="preserve">UBC </w:t>
            </w:r>
            <w:r w:rsidR="006F38C6">
              <w:rPr>
                <w:sz w:val="20"/>
                <w:szCs w:val="20"/>
              </w:rPr>
              <w:t xml:space="preserve">roser MIL for </w:t>
            </w:r>
            <w:r>
              <w:rPr>
                <w:sz w:val="20"/>
                <w:szCs w:val="20"/>
              </w:rPr>
              <w:t xml:space="preserve">at være kommet så langt på så kort tid med </w:t>
            </w:r>
            <w:r w:rsidR="006F38C6">
              <w:rPr>
                <w:sz w:val="20"/>
                <w:szCs w:val="20"/>
              </w:rPr>
              <w:t xml:space="preserve">ganske </w:t>
            </w:r>
            <w:r>
              <w:rPr>
                <w:sz w:val="20"/>
                <w:szCs w:val="20"/>
              </w:rPr>
              <w:t xml:space="preserve">få midler. </w:t>
            </w:r>
            <w:r w:rsidR="006F38C6">
              <w:rPr>
                <w:sz w:val="20"/>
                <w:szCs w:val="20"/>
              </w:rPr>
              <w:t xml:space="preserve">LDH pointerer, at MIL er åben over for at kunne søge </w:t>
            </w:r>
            <w:r>
              <w:rPr>
                <w:sz w:val="20"/>
                <w:szCs w:val="20"/>
              </w:rPr>
              <w:t xml:space="preserve">midler andre steder end </w:t>
            </w:r>
            <w:r w:rsidR="006F38C6">
              <w:rPr>
                <w:sz w:val="20"/>
                <w:szCs w:val="20"/>
              </w:rPr>
              <w:t xml:space="preserve">ved </w:t>
            </w:r>
            <w:r>
              <w:rPr>
                <w:sz w:val="20"/>
                <w:szCs w:val="20"/>
              </w:rPr>
              <w:t xml:space="preserve">It-vest. </w:t>
            </w:r>
            <w:r w:rsidR="006F38C6">
              <w:rPr>
                <w:sz w:val="20"/>
                <w:szCs w:val="20"/>
              </w:rPr>
              <w:t xml:space="preserve">DGT efterspørger, om der eksisterer </w:t>
            </w:r>
            <w:r>
              <w:rPr>
                <w:sz w:val="20"/>
                <w:szCs w:val="20"/>
              </w:rPr>
              <w:t xml:space="preserve">en hypotese i forhold til indhold af erhvervstoningsinitiativet. </w:t>
            </w:r>
            <w:r w:rsidR="006F38C6">
              <w:rPr>
                <w:sz w:val="20"/>
                <w:szCs w:val="20"/>
              </w:rPr>
              <w:t>JN svarer, at</w:t>
            </w:r>
            <w:r w:rsidR="00756C02">
              <w:rPr>
                <w:sz w:val="20"/>
                <w:szCs w:val="20"/>
              </w:rPr>
              <w:t xml:space="preserve"> det kræver </w:t>
            </w:r>
            <w:proofErr w:type="spellStart"/>
            <w:r w:rsidR="00756C02">
              <w:rPr>
                <w:sz w:val="20"/>
                <w:szCs w:val="20"/>
              </w:rPr>
              <w:t>entreprenøriel</w:t>
            </w:r>
            <w:proofErr w:type="spellEnd"/>
            <w:r w:rsidR="00756C02">
              <w:rPr>
                <w:sz w:val="20"/>
                <w:szCs w:val="20"/>
              </w:rPr>
              <w:t xml:space="preserve"> </w:t>
            </w:r>
            <w:proofErr w:type="gramStart"/>
            <w:r w:rsidR="00756C02">
              <w:rPr>
                <w:sz w:val="20"/>
                <w:szCs w:val="20"/>
              </w:rPr>
              <w:t xml:space="preserve">tænkning </w:t>
            </w:r>
            <w:r>
              <w:rPr>
                <w:sz w:val="20"/>
                <w:szCs w:val="20"/>
              </w:rPr>
              <w:t xml:space="preserve"> </w:t>
            </w:r>
            <w:r w:rsidR="006F38C6">
              <w:rPr>
                <w:sz w:val="20"/>
                <w:szCs w:val="20"/>
              </w:rPr>
              <w:t>i</w:t>
            </w:r>
            <w:proofErr w:type="gramEnd"/>
            <w:r w:rsidR="006F38C6">
              <w:rPr>
                <w:sz w:val="20"/>
                <w:szCs w:val="20"/>
              </w:rPr>
              <w:t xml:space="preserve"> en større læringssammenhæng</w:t>
            </w:r>
            <w:r w:rsidR="00756C02">
              <w:rPr>
                <w:sz w:val="20"/>
                <w:szCs w:val="20"/>
              </w:rPr>
              <w:t>,</w:t>
            </w:r>
            <w:r w:rsidR="006F38C6">
              <w:rPr>
                <w:sz w:val="20"/>
                <w:szCs w:val="20"/>
              </w:rPr>
              <w:t xml:space="preserve"> </w:t>
            </w:r>
            <w:r w:rsidR="00756C02">
              <w:rPr>
                <w:sz w:val="20"/>
                <w:szCs w:val="20"/>
              </w:rPr>
              <w:t>fordi</w:t>
            </w:r>
            <w:r w:rsidR="006F38C6">
              <w:rPr>
                <w:sz w:val="20"/>
                <w:szCs w:val="20"/>
              </w:rPr>
              <w:t xml:space="preserve"> d</w:t>
            </w:r>
            <w:r>
              <w:rPr>
                <w:sz w:val="20"/>
                <w:szCs w:val="20"/>
              </w:rPr>
              <w:t xml:space="preserve">igitalisering stiller nye krav til hele organisationen. </w:t>
            </w:r>
          </w:p>
          <w:p w14:paraId="69D3D481" w14:textId="77777777" w:rsidR="00A54103" w:rsidRDefault="00A54103" w:rsidP="00072F1A">
            <w:pPr>
              <w:spacing w:line="276" w:lineRule="auto"/>
              <w:rPr>
                <w:sz w:val="20"/>
                <w:szCs w:val="20"/>
              </w:rPr>
            </w:pPr>
          </w:p>
          <w:p w14:paraId="0AC98649" w14:textId="059CC23A" w:rsidR="00855BDF" w:rsidRPr="00CC05EC" w:rsidRDefault="00855BDF" w:rsidP="00072F1A">
            <w:pPr>
              <w:spacing w:line="276" w:lineRule="auto"/>
              <w:rPr>
                <w:sz w:val="20"/>
                <w:szCs w:val="20"/>
              </w:rPr>
            </w:pPr>
            <w:r>
              <w:rPr>
                <w:sz w:val="20"/>
                <w:szCs w:val="20"/>
              </w:rPr>
              <w:t xml:space="preserve">Workshoppen skal </w:t>
            </w:r>
            <w:r w:rsidR="006F38C6">
              <w:rPr>
                <w:sz w:val="20"/>
                <w:szCs w:val="20"/>
              </w:rPr>
              <w:t xml:space="preserve">netop </w:t>
            </w:r>
            <w:r>
              <w:rPr>
                <w:sz w:val="20"/>
                <w:szCs w:val="20"/>
              </w:rPr>
              <w:t>kortlægge, hvilke behov, der er. DGT kender to</w:t>
            </w:r>
            <w:r w:rsidR="006F38C6">
              <w:rPr>
                <w:sz w:val="20"/>
                <w:szCs w:val="20"/>
              </w:rPr>
              <w:t xml:space="preserve"> personer</w:t>
            </w:r>
            <w:r>
              <w:rPr>
                <w:sz w:val="20"/>
                <w:szCs w:val="20"/>
              </w:rPr>
              <w:t>, som kunne være god</w:t>
            </w:r>
            <w:r w:rsidR="00C23930">
              <w:rPr>
                <w:sz w:val="20"/>
                <w:szCs w:val="20"/>
              </w:rPr>
              <w:t>e</w:t>
            </w:r>
            <w:r>
              <w:rPr>
                <w:sz w:val="20"/>
                <w:szCs w:val="20"/>
              </w:rPr>
              <w:t xml:space="preserve"> </w:t>
            </w:r>
            <w:r w:rsidR="006F38C6">
              <w:rPr>
                <w:sz w:val="20"/>
                <w:szCs w:val="20"/>
              </w:rPr>
              <w:t xml:space="preserve">at inddrage </w:t>
            </w:r>
            <w:r>
              <w:rPr>
                <w:sz w:val="20"/>
                <w:szCs w:val="20"/>
              </w:rPr>
              <w:t>i den sammenhæng.</w:t>
            </w:r>
            <w:r w:rsidR="004C4136">
              <w:rPr>
                <w:sz w:val="20"/>
                <w:szCs w:val="20"/>
              </w:rPr>
              <w:t xml:space="preserve"> LDH supplerer, at der er grundlag for en s</w:t>
            </w:r>
            <w:r w:rsidRPr="00CC05EC">
              <w:rPr>
                <w:sz w:val="20"/>
                <w:szCs w:val="20"/>
              </w:rPr>
              <w:t>atsning på kursusudbud</w:t>
            </w:r>
            <w:r w:rsidR="004C4136" w:rsidRPr="00CC05EC">
              <w:rPr>
                <w:sz w:val="20"/>
                <w:szCs w:val="20"/>
              </w:rPr>
              <w:t xml:space="preserve"> i forhold til erhvervslivet, da der </w:t>
            </w:r>
            <w:r w:rsidRPr="00CC05EC">
              <w:rPr>
                <w:sz w:val="20"/>
                <w:szCs w:val="20"/>
              </w:rPr>
              <w:t xml:space="preserve">pt. er </w:t>
            </w:r>
            <w:r w:rsidR="004C4136" w:rsidRPr="00CC05EC">
              <w:rPr>
                <w:sz w:val="20"/>
                <w:szCs w:val="20"/>
              </w:rPr>
              <w:t>strategiske</w:t>
            </w:r>
            <w:r w:rsidRPr="00CC05EC">
              <w:rPr>
                <w:sz w:val="20"/>
                <w:szCs w:val="20"/>
              </w:rPr>
              <w:t xml:space="preserve"> satsninger på brug af læringsplatforme i både kommunale og erhvervsmæssige sammenhænge. </w:t>
            </w:r>
            <w:r w:rsidR="004C4136" w:rsidRPr="00CC05EC">
              <w:rPr>
                <w:sz w:val="20"/>
                <w:szCs w:val="20"/>
              </w:rPr>
              <w:t>Dog pointeres der, at der er brug for diskussioner om</w:t>
            </w:r>
            <w:r w:rsidRPr="00CC05EC">
              <w:rPr>
                <w:sz w:val="20"/>
                <w:szCs w:val="20"/>
              </w:rPr>
              <w:t xml:space="preserve"> paradigmer i forhold til læringsplatforme, så alle har samme udgangspunkt for tilgangen til læringsplatforme. </w:t>
            </w:r>
            <w:r w:rsidR="004C4136" w:rsidRPr="00CC05EC">
              <w:rPr>
                <w:sz w:val="20"/>
                <w:szCs w:val="20"/>
              </w:rPr>
              <w:t xml:space="preserve">MPG tilslutter sig, at det er vigtigt at have den diskussion, da </w:t>
            </w:r>
            <w:r w:rsidRPr="00CC05EC">
              <w:rPr>
                <w:sz w:val="20"/>
                <w:szCs w:val="20"/>
              </w:rPr>
              <w:t xml:space="preserve">der pt. udvikles læringsplatforme. </w:t>
            </w:r>
            <w:r w:rsidR="004C4136" w:rsidRPr="00CC05EC">
              <w:rPr>
                <w:sz w:val="20"/>
                <w:szCs w:val="20"/>
              </w:rPr>
              <w:t>DK påpeger, at p</w:t>
            </w:r>
            <w:r w:rsidRPr="00CC05EC">
              <w:rPr>
                <w:sz w:val="20"/>
                <w:szCs w:val="20"/>
              </w:rPr>
              <w:t xml:space="preserve">roblemstillingen er oftest integration af it og platforme. </w:t>
            </w:r>
            <w:r w:rsidR="004C4136" w:rsidRPr="00CC05EC">
              <w:rPr>
                <w:sz w:val="20"/>
                <w:szCs w:val="20"/>
              </w:rPr>
              <w:t>Der er pt. u</w:t>
            </w:r>
            <w:r w:rsidRPr="00CC05EC">
              <w:rPr>
                <w:sz w:val="20"/>
                <w:szCs w:val="20"/>
              </w:rPr>
              <w:t>dsigt til</w:t>
            </w:r>
            <w:r w:rsidR="004C4136" w:rsidRPr="00CC05EC">
              <w:rPr>
                <w:sz w:val="20"/>
                <w:szCs w:val="20"/>
              </w:rPr>
              <w:t>, at AMU kurser kan blive</w:t>
            </w:r>
            <w:r w:rsidRPr="00CC05EC">
              <w:rPr>
                <w:sz w:val="20"/>
                <w:szCs w:val="20"/>
              </w:rPr>
              <w:t xml:space="preserve"> 100% digitale</w:t>
            </w:r>
            <w:r w:rsidR="004C4136" w:rsidRPr="00CC05EC">
              <w:rPr>
                <w:sz w:val="20"/>
                <w:szCs w:val="20"/>
              </w:rPr>
              <w:t xml:space="preserve"> inden for en overskuelig fremtid.</w:t>
            </w:r>
            <w:r w:rsidRPr="00CC05EC">
              <w:rPr>
                <w:sz w:val="20"/>
                <w:szCs w:val="20"/>
              </w:rPr>
              <w:t xml:space="preserve"> </w:t>
            </w:r>
            <w:r w:rsidR="004C4136" w:rsidRPr="00CC05EC">
              <w:rPr>
                <w:sz w:val="20"/>
                <w:szCs w:val="20"/>
              </w:rPr>
              <w:t>Herunder gives der udtryk for en b</w:t>
            </w:r>
            <w:r w:rsidRPr="00CC05EC">
              <w:rPr>
                <w:sz w:val="20"/>
                <w:szCs w:val="20"/>
              </w:rPr>
              <w:t>ekymring</w:t>
            </w:r>
            <w:r w:rsidR="00106462">
              <w:rPr>
                <w:sz w:val="20"/>
                <w:szCs w:val="20"/>
              </w:rPr>
              <w:t>,</w:t>
            </w:r>
            <w:r w:rsidRPr="00CC05EC">
              <w:rPr>
                <w:sz w:val="20"/>
                <w:szCs w:val="20"/>
              </w:rPr>
              <w:t xml:space="preserve"> om det</w:t>
            </w:r>
            <w:r w:rsidR="004C4136" w:rsidRPr="00CC05EC">
              <w:rPr>
                <w:sz w:val="20"/>
                <w:szCs w:val="20"/>
              </w:rPr>
              <w:t xml:space="preserve"> nu</w:t>
            </w:r>
            <w:r w:rsidRPr="00CC05EC">
              <w:rPr>
                <w:sz w:val="20"/>
                <w:szCs w:val="20"/>
              </w:rPr>
              <w:t xml:space="preserve"> gøres ”rigtigt” i forhold til offentlig efteruddannelse. CG </w:t>
            </w:r>
            <w:r w:rsidR="004C4136" w:rsidRPr="00CC05EC">
              <w:rPr>
                <w:sz w:val="20"/>
                <w:szCs w:val="20"/>
              </w:rPr>
              <w:t>påpeger, at d</w:t>
            </w:r>
            <w:r w:rsidRPr="00CC05EC">
              <w:rPr>
                <w:sz w:val="20"/>
                <w:szCs w:val="20"/>
              </w:rPr>
              <w:t xml:space="preserve">enne digitale udvikling </w:t>
            </w:r>
            <w:r w:rsidR="004C4136" w:rsidRPr="00CC05EC">
              <w:rPr>
                <w:sz w:val="20"/>
                <w:szCs w:val="20"/>
              </w:rPr>
              <w:t>også kommer</w:t>
            </w:r>
            <w:r w:rsidRPr="00CC05EC">
              <w:rPr>
                <w:sz w:val="20"/>
                <w:szCs w:val="20"/>
              </w:rPr>
              <w:t xml:space="preserve"> til at berøre universiteterne. </w:t>
            </w:r>
          </w:p>
          <w:p w14:paraId="5EADCEF1" w14:textId="77777777" w:rsidR="00855BDF" w:rsidRPr="00CC05EC" w:rsidRDefault="00855BDF" w:rsidP="00072F1A">
            <w:pPr>
              <w:spacing w:line="276" w:lineRule="auto"/>
              <w:rPr>
                <w:sz w:val="20"/>
                <w:szCs w:val="20"/>
              </w:rPr>
            </w:pPr>
          </w:p>
          <w:p w14:paraId="196D059D" w14:textId="067D05AC" w:rsidR="004C4136" w:rsidRPr="00CC05EC" w:rsidRDefault="004C4136" w:rsidP="00072F1A">
            <w:pPr>
              <w:spacing w:line="276" w:lineRule="auto"/>
              <w:rPr>
                <w:sz w:val="20"/>
                <w:szCs w:val="20"/>
              </w:rPr>
            </w:pPr>
            <w:r w:rsidRPr="00CC05EC">
              <w:rPr>
                <w:sz w:val="20"/>
                <w:szCs w:val="20"/>
              </w:rPr>
              <w:t xml:space="preserve">Opsamling: </w:t>
            </w:r>
          </w:p>
          <w:p w14:paraId="3A113860" w14:textId="5F12BB91" w:rsidR="00855BDF" w:rsidRPr="00CC05EC" w:rsidRDefault="004C4136" w:rsidP="00072F1A">
            <w:pPr>
              <w:spacing w:line="276" w:lineRule="auto"/>
              <w:rPr>
                <w:sz w:val="20"/>
                <w:szCs w:val="20"/>
              </w:rPr>
            </w:pPr>
            <w:r w:rsidRPr="00CC05EC">
              <w:rPr>
                <w:sz w:val="20"/>
                <w:szCs w:val="20"/>
              </w:rPr>
              <w:t xml:space="preserve">JN tager ideen om at lægge undervisning på valgmoduler </w:t>
            </w:r>
            <w:r w:rsidR="00855BDF" w:rsidRPr="00CC05EC">
              <w:rPr>
                <w:sz w:val="20"/>
                <w:szCs w:val="20"/>
              </w:rPr>
              <w:t>ud i virksomheder</w:t>
            </w:r>
            <w:r w:rsidRPr="00CC05EC">
              <w:rPr>
                <w:sz w:val="20"/>
                <w:szCs w:val="20"/>
              </w:rPr>
              <w:t xml:space="preserve">ne. Umiddelbart ses dette </w:t>
            </w:r>
            <w:r w:rsidR="00855BDF" w:rsidRPr="00CC05EC">
              <w:rPr>
                <w:sz w:val="20"/>
                <w:szCs w:val="20"/>
              </w:rPr>
              <w:t>desuden</w:t>
            </w:r>
            <w:r w:rsidRPr="00CC05EC">
              <w:rPr>
                <w:sz w:val="20"/>
                <w:szCs w:val="20"/>
              </w:rPr>
              <w:t xml:space="preserve"> som</w:t>
            </w:r>
            <w:r w:rsidR="00855BDF" w:rsidRPr="00CC05EC">
              <w:rPr>
                <w:sz w:val="20"/>
                <w:szCs w:val="20"/>
              </w:rPr>
              <w:t xml:space="preserve"> et godt salgsargument. </w:t>
            </w:r>
            <w:r w:rsidRPr="00CC05EC">
              <w:rPr>
                <w:sz w:val="20"/>
                <w:szCs w:val="20"/>
              </w:rPr>
              <w:t>JN forventer, at modulerne</w:t>
            </w:r>
            <w:r w:rsidR="00855BDF" w:rsidRPr="00CC05EC">
              <w:rPr>
                <w:sz w:val="20"/>
                <w:szCs w:val="20"/>
              </w:rPr>
              <w:t xml:space="preserve"> skal </w:t>
            </w:r>
            <w:r w:rsidR="006C6DDE">
              <w:rPr>
                <w:sz w:val="20"/>
                <w:szCs w:val="20"/>
              </w:rPr>
              <w:t xml:space="preserve">indeholde </w:t>
            </w:r>
            <w:r w:rsidR="00855BDF" w:rsidRPr="00CC05EC">
              <w:rPr>
                <w:sz w:val="20"/>
                <w:szCs w:val="20"/>
              </w:rPr>
              <w:t xml:space="preserve">virtuel undervisning, men </w:t>
            </w:r>
            <w:r w:rsidRPr="00CC05EC">
              <w:rPr>
                <w:sz w:val="20"/>
                <w:szCs w:val="20"/>
              </w:rPr>
              <w:t xml:space="preserve">understreger også vigtigheden af </w:t>
            </w:r>
            <w:r w:rsidR="00855BDF" w:rsidRPr="00CC05EC">
              <w:rPr>
                <w:sz w:val="20"/>
                <w:szCs w:val="20"/>
              </w:rPr>
              <w:t xml:space="preserve">F-2-F </w:t>
            </w:r>
            <w:r w:rsidRPr="00CC05EC">
              <w:rPr>
                <w:sz w:val="20"/>
                <w:szCs w:val="20"/>
              </w:rPr>
              <w:t>som en</w:t>
            </w:r>
            <w:r w:rsidR="00855BDF" w:rsidRPr="00CC05EC">
              <w:rPr>
                <w:sz w:val="20"/>
                <w:szCs w:val="20"/>
              </w:rPr>
              <w:t xml:space="preserve"> del af undervisningen.</w:t>
            </w:r>
            <w:r w:rsidRPr="00CC05EC">
              <w:rPr>
                <w:sz w:val="20"/>
                <w:szCs w:val="20"/>
              </w:rPr>
              <w:t xml:space="preserve"> </w:t>
            </w:r>
            <w:r w:rsidR="001F50BD">
              <w:rPr>
                <w:sz w:val="20"/>
                <w:szCs w:val="20"/>
              </w:rPr>
              <w:t>JN tager kontakt til DK angående</w:t>
            </w:r>
            <w:r w:rsidR="00855BDF" w:rsidRPr="00CC05EC">
              <w:rPr>
                <w:sz w:val="20"/>
                <w:szCs w:val="20"/>
              </w:rPr>
              <w:t xml:space="preserve"> erhvervstoningsinitiativet. </w:t>
            </w:r>
          </w:p>
          <w:p w14:paraId="4E54C87B" w14:textId="523AD642" w:rsidR="00855BDF" w:rsidRPr="00CC05EC" w:rsidRDefault="00855BDF" w:rsidP="00072F1A">
            <w:pPr>
              <w:spacing w:line="276" w:lineRule="auto"/>
              <w:rPr>
                <w:sz w:val="20"/>
                <w:szCs w:val="20"/>
              </w:rPr>
            </w:pPr>
            <w:r w:rsidRPr="00CC05EC">
              <w:rPr>
                <w:sz w:val="20"/>
                <w:szCs w:val="20"/>
              </w:rPr>
              <w:br/>
              <w:t xml:space="preserve">Aftagerpanelet inviteres til at deltage i workshoppen som deltager for egne institutioner/organisationer. Planlagt til sidst i november, men kan </w:t>
            </w:r>
            <w:r w:rsidR="006C6DDE">
              <w:rPr>
                <w:sz w:val="20"/>
                <w:szCs w:val="20"/>
              </w:rPr>
              <w:t xml:space="preserve">evt. </w:t>
            </w:r>
            <w:r w:rsidRPr="00CC05EC">
              <w:rPr>
                <w:sz w:val="20"/>
                <w:szCs w:val="20"/>
              </w:rPr>
              <w:t>blive i januar</w:t>
            </w:r>
            <w:r w:rsidR="00636F4E">
              <w:rPr>
                <w:sz w:val="20"/>
                <w:szCs w:val="20"/>
              </w:rPr>
              <w:t xml:space="preserve"> 2018</w:t>
            </w:r>
            <w:r w:rsidRPr="00CC05EC">
              <w:rPr>
                <w:sz w:val="20"/>
                <w:szCs w:val="20"/>
              </w:rPr>
              <w:t>.</w:t>
            </w:r>
          </w:p>
          <w:p w14:paraId="62497F80" w14:textId="589C6D0C" w:rsidR="008A598B" w:rsidRPr="00767C73" w:rsidRDefault="008A598B" w:rsidP="00072F1A">
            <w:pPr>
              <w:spacing w:line="276" w:lineRule="auto"/>
              <w:rPr>
                <w:sz w:val="22"/>
                <w:szCs w:val="22"/>
              </w:rPr>
            </w:pPr>
          </w:p>
        </w:tc>
      </w:tr>
      <w:tr w:rsidR="00855BDF" w:rsidRPr="00767C73" w14:paraId="63846616" w14:textId="77777777" w:rsidTr="002F099A">
        <w:tc>
          <w:tcPr>
            <w:tcW w:w="534" w:type="dxa"/>
          </w:tcPr>
          <w:p w14:paraId="6A80CB96" w14:textId="46200BFE" w:rsidR="00855BDF" w:rsidRPr="00767C73" w:rsidRDefault="00855BDF" w:rsidP="00072F1A">
            <w:pPr>
              <w:spacing w:line="276" w:lineRule="auto"/>
              <w:jc w:val="center"/>
              <w:rPr>
                <w:sz w:val="22"/>
                <w:szCs w:val="22"/>
              </w:rPr>
            </w:pPr>
            <w:r>
              <w:rPr>
                <w:sz w:val="22"/>
                <w:szCs w:val="22"/>
              </w:rPr>
              <w:t>5</w:t>
            </w:r>
          </w:p>
        </w:tc>
        <w:tc>
          <w:tcPr>
            <w:tcW w:w="8894" w:type="dxa"/>
          </w:tcPr>
          <w:p w14:paraId="41BF3E25" w14:textId="44E4EFF4" w:rsidR="006C6DDE" w:rsidRDefault="006C6DDE" w:rsidP="00072F1A">
            <w:pPr>
              <w:widowControl w:val="0"/>
              <w:tabs>
                <w:tab w:val="left" w:pos="220"/>
                <w:tab w:val="left" w:pos="720"/>
              </w:tabs>
              <w:autoSpaceDE w:val="0"/>
              <w:autoSpaceDN w:val="0"/>
              <w:adjustRightInd w:val="0"/>
              <w:spacing w:line="276" w:lineRule="auto"/>
              <w:rPr>
                <w:b/>
                <w:sz w:val="22"/>
                <w:szCs w:val="22"/>
              </w:rPr>
            </w:pPr>
            <w:r>
              <w:rPr>
                <w:b/>
                <w:sz w:val="22"/>
                <w:szCs w:val="22"/>
              </w:rPr>
              <w:t>Uddannelsespolitiske tiltag og indflydelsen på MIL (LDH)</w:t>
            </w:r>
          </w:p>
          <w:p w14:paraId="308BCB22" w14:textId="56D8888E" w:rsidR="006C6DDE" w:rsidRPr="00CC05EC" w:rsidRDefault="006C6DDE" w:rsidP="00072F1A">
            <w:pPr>
              <w:widowControl w:val="0"/>
              <w:tabs>
                <w:tab w:val="left" w:pos="220"/>
                <w:tab w:val="left" w:pos="720"/>
              </w:tabs>
              <w:autoSpaceDE w:val="0"/>
              <w:autoSpaceDN w:val="0"/>
              <w:adjustRightInd w:val="0"/>
              <w:spacing w:line="276" w:lineRule="auto"/>
              <w:rPr>
                <w:b/>
                <w:sz w:val="22"/>
                <w:szCs w:val="22"/>
              </w:rPr>
            </w:pPr>
            <w:r>
              <w:rPr>
                <w:b/>
                <w:sz w:val="22"/>
                <w:szCs w:val="22"/>
              </w:rPr>
              <w:t>Yderligere ønsker og gode råd fra aftagerpanelet</w:t>
            </w:r>
          </w:p>
          <w:p w14:paraId="3B4AD681" w14:textId="77777777" w:rsidR="006C6DDE" w:rsidRPr="00CC05EC" w:rsidRDefault="006C6DDE" w:rsidP="00072F1A">
            <w:pPr>
              <w:widowControl w:val="0"/>
              <w:tabs>
                <w:tab w:val="left" w:pos="220"/>
                <w:tab w:val="left" w:pos="720"/>
              </w:tabs>
              <w:autoSpaceDE w:val="0"/>
              <w:autoSpaceDN w:val="0"/>
              <w:adjustRightInd w:val="0"/>
              <w:spacing w:line="276" w:lineRule="auto"/>
              <w:rPr>
                <w:sz w:val="20"/>
                <w:szCs w:val="20"/>
              </w:rPr>
            </w:pPr>
          </w:p>
          <w:p w14:paraId="174F6FE1" w14:textId="7FD0C820" w:rsidR="00855BDF" w:rsidRPr="00CC05EC" w:rsidRDefault="006C6DDE" w:rsidP="00072F1A">
            <w:pPr>
              <w:widowControl w:val="0"/>
              <w:tabs>
                <w:tab w:val="left" w:pos="220"/>
                <w:tab w:val="left" w:pos="720"/>
              </w:tabs>
              <w:autoSpaceDE w:val="0"/>
              <w:autoSpaceDN w:val="0"/>
              <w:adjustRightInd w:val="0"/>
              <w:spacing w:line="276" w:lineRule="auto"/>
              <w:rPr>
                <w:sz w:val="20"/>
                <w:szCs w:val="20"/>
              </w:rPr>
            </w:pPr>
            <w:r>
              <w:rPr>
                <w:sz w:val="20"/>
                <w:szCs w:val="20"/>
              </w:rPr>
              <w:t>De to dagsordensp</w:t>
            </w:r>
            <w:r w:rsidR="00855BDF" w:rsidRPr="00CC05EC">
              <w:rPr>
                <w:sz w:val="20"/>
                <w:szCs w:val="20"/>
              </w:rPr>
              <w:t>unkter Uddannelsespolitiske tiltag og indflydelsen på MIL (LDH) samt Yderligere ønsker og gode råd fra aftagerpanelet slås sammen.</w:t>
            </w:r>
          </w:p>
          <w:p w14:paraId="4594943D" w14:textId="77777777" w:rsidR="00855BDF" w:rsidRPr="00CC05EC" w:rsidRDefault="00855BDF" w:rsidP="00072F1A">
            <w:pPr>
              <w:widowControl w:val="0"/>
              <w:tabs>
                <w:tab w:val="left" w:pos="220"/>
                <w:tab w:val="left" w:pos="720"/>
              </w:tabs>
              <w:autoSpaceDE w:val="0"/>
              <w:autoSpaceDN w:val="0"/>
              <w:adjustRightInd w:val="0"/>
              <w:spacing w:line="276" w:lineRule="auto"/>
              <w:rPr>
                <w:sz w:val="20"/>
                <w:szCs w:val="20"/>
              </w:rPr>
            </w:pPr>
          </w:p>
          <w:p w14:paraId="1E47D71B" w14:textId="7CB85214" w:rsidR="002F099A" w:rsidRPr="00CC05EC" w:rsidRDefault="00855BDF" w:rsidP="00072F1A">
            <w:pPr>
              <w:widowControl w:val="0"/>
              <w:tabs>
                <w:tab w:val="left" w:pos="220"/>
                <w:tab w:val="left" w:pos="720"/>
              </w:tabs>
              <w:autoSpaceDE w:val="0"/>
              <w:autoSpaceDN w:val="0"/>
              <w:adjustRightInd w:val="0"/>
              <w:spacing w:line="276" w:lineRule="auto"/>
              <w:rPr>
                <w:sz w:val="20"/>
                <w:szCs w:val="20"/>
              </w:rPr>
            </w:pPr>
            <w:r w:rsidRPr="00CC05EC">
              <w:rPr>
                <w:sz w:val="20"/>
                <w:szCs w:val="20"/>
              </w:rPr>
              <w:t xml:space="preserve">LDH </w:t>
            </w:r>
            <w:r w:rsidR="002F099A" w:rsidRPr="00CC05EC">
              <w:rPr>
                <w:sz w:val="20"/>
                <w:szCs w:val="20"/>
              </w:rPr>
              <w:t xml:space="preserve">præsenterer </w:t>
            </w:r>
            <w:r w:rsidR="00636F4E">
              <w:rPr>
                <w:sz w:val="20"/>
                <w:szCs w:val="20"/>
              </w:rPr>
              <w:t>seks</w:t>
            </w:r>
            <w:r w:rsidR="002F099A" w:rsidRPr="00CC05EC">
              <w:rPr>
                <w:sz w:val="20"/>
                <w:szCs w:val="20"/>
              </w:rPr>
              <w:t xml:space="preserve"> uddannelsespolitiske områder, som er interessante i forhold til MIL.</w:t>
            </w:r>
            <w:r w:rsidRPr="00CC05EC">
              <w:rPr>
                <w:sz w:val="20"/>
                <w:szCs w:val="20"/>
              </w:rPr>
              <w:t xml:space="preserve"> </w:t>
            </w:r>
          </w:p>
          <w:p w14:paraId="25B573AD" w14:textId="77777777" w:rsidR="002F099A" w:rsidRPr="00CC05EC" w:rsidRDefault="002F099A" w:rsidP="00072F1A">
            <w:pPr>
              <w:widowControl w:val="0"/>
              <w:tabs>
                <w:tab w:val="left" w:pos="220"/>
                <w:tab w:val="left" w:pos="720"/>
              </w:tabs>
              <w:autoSpaceDE w:val="0"/>
              <w:autoSpaceDN w:val="0"/>
              <w:adjustRightInd w:val="0"/>
              <w:spacing w:line="276" w:lineRule="auto"/>
              <w:rPr>
                <w:sz w:val="20"/>
                <w:szCs w:val="20"/>
              </w:rPr>
            </w:pPr>
          </w:p>
          <w:p w14:paraId="2E0E495C" w14:textId="222CECD2" w:rsidR="007C3E19" w:rsidRPr="00CC05EC" w:rsidRDefault="002F099A" w:rsidP="00072F1A">
            <w:pPr>
              <w:pStyle w:val="Listeafsnit"/>
              <w:widowControl w:val="0"/>
              <w:numPr>
                <w:ilvl w:val="0"/>
                <w:numId w:val="25"/>
              </w:numPr>
              <w:tabs>
                <w:tab w:val="left" w:pos="220"/>
                <w:tab w:val="left" w:pos="720"/>
              </w:tabs>
              <w:autoSpaceDE w:val="0"/>
              <w:autoSpaceDN w:val="0"/>
              <w:adjustRightInd w:val="0"/>
              <w:spacing w:line="276" w:lineRule="auto"/>
              <w:rPr>
                <w:rFonts w:ascii="Times New Roman" w:hAnsi="Times New Roman" w:cs="Times New Roman"/>
                <w:sz w:val="20"/>
                <w:szCs w:val="20"/>
              </w:rPr>
            </w:pPr>
            <w:r w:rsidRPr="00CC05EC">
              <w:rPr>
                <w:rFonts w:ascii="Times New Roman" w:hAnsi="Times New Roman" w:cs="Times New Roman"/>
                <w:sz w:val="20"/>
                <w:szCs w:val="20"/>
              </w:rPr>
              <w:t>L</w:t>
            </w:r>
            <w:r w:rsidR="00855BDF" w:rsidRPr="00CC05EC">
              <w:rPr>
                <w:rFonts w:ascii="Times New Roman" w:hAnsi="Times New Roman" w:cs="Times New Roman"/>
                <w:sz w:val="20"/>
                <w:szCs w:val="20"/>
              </w:rPr>
              <w:t>æringsplatforme</w:t>
            </w:r>
          </w:p>
          <w:p w14:paraId="034F7709" w14:textId="090413FD" w:rsidR="00855BDF" w:rsidRPr="00CC05EC" w:rsidRDefault="007C3E19" w:rsidP="00072F1A">
            <w:pPr>
              <w:pStyle w:val="Listeafsnit"/>
              <w:widowControl w:val="0"/>
              <w:numPr>
                <w:ilvl w:val="0"/>
                <w:numId w:val="25"/>
              </w:numPr>
              <w:tabs>
                <w:tab w:val="left" w:pos="220"/>
                <w:tab w:val="left" w:pos="720"/>
              </w:tabs>
              <w:autoSpaceDE w:val="0"/>
              <w:autoSpaceDN w:val="0"/>
              <w:adjustRightInd w:val="0"/>
              <w:spacing w:line="276" w:lineRule="auto"/>
              <w:rPr>
                <w:rFonts w:ascii="Times New Roman" w:hAnsi="Times New Roman" w:cs="Times New Roman"/>
                <w:sz w:val="20"/>
                <w:szCs w:val="20"/>
              </w:rPr>
            </w:pPr>
            <w:r w:rsidRPr="00CC05EC">
              <w:rPr>
                <w:rFonts w:ascii="Times New Roman" w:hAnsi="Times New Roman" w:cs="Times New Roman"/>
                <w:sz w:val="20"/>
                <w:szCs w:val="20"/>
              </w:rPr>
              <w:t xml:space="preserve">Digital dannelse </w:t>
            </w:r>
            <w:r w:rsidR="002F099A" w:rsidRPr="00CC05EC">
              <w:rPr>
                <w:rFonts w:ascii="Times New Roman" w:hAnsi="Times New Roman" w:cs="Times New Roman"/>
                <w:sz w:val="20"/>
                <w:szCs w:val="20"/>
              </w:rPr>
              <w:t>og ungdomsuddannelser</w:t>
            </w:r>
          </w:p>
          <w:p w14:paraId="4CA469D9" w14:textId="7C7F77CB" w:rsidR="002F099A" w:rsidRPr="00CC05EC" w:rsidRDefault="002F099A" w:rsidP="00072F1A">
            <w:pPr>
              <w:pStyle w:val="Listeafsnit"/>
              <w:widowControl w:val="0"/>
              <w:numPr>
                <w:ilvl w:val="0"/>
                <w:numId w:val="25"/>
              </w:numPr>
              <w:tabs>
                <w:tab w:val="left" w:pos="220"/>
                <w:tab w:val="left" w:pos="720"/>
              </w:tabs>
              <w:autoSpaceDE w:val="0"/>
              <w:autoSpaceDN w:val="0"/>
              <w:adjustRightInd w:val="0"/>
              <w:spacing w:line="276" w:lineRule="auto"/>
              <w:rPr>
                <w:rFonts w:ascii="Times New Roman" w:hAnsi="Times New Roman" w:cs="Times New Roman"/>
                <w:sz w:val="20"/>
                <w:szCs w:val="20"/>
              </w:rPr>
            </w:pPr>
            <w:r w:rsidRPr="00CC05EC">
              <w:rPr>
                <w:rFonts w:ascii="Times New Roman" w:hAnsi="Times New Roman" w:cs="Times New Roman"/>
                <w:sz w:val="20"/>
                <w:szCs w:val="20"/>
              </w:rPr>
              <w:t xml:space="preserve">Virksomhed og digitalisering </w:t>
            </w:r>
          </w:p>
          <w:p w14:paraId="6907B47E" w14:textId="11581820" w:rsidR="002F099A" w:rsidRPr="00CC05EC" w:rsidRDefault="002F099A" w:rsidP="00072F1A">
            <w:pPr>
              <w:pStyle w:val="Listeafsnit"/>
              <w:widowControl w:val="0"/>
              <w:numPr>
                <w:ilvl w:val="0"/>
                <w:numId w:val="25"/>
              </w:numPr>
              <w:tabs>
                <w:tab w:val="left" w:pos="220"/>
                <w:tab w:val="left" w:pos="720"/>
              </w:tabs>
              <w:autoSpaceDE w:val="0"/>
              <w:autoSpaceDN w:val="0"/>
              <w:adjustRightInd w:val="0"/>
              <w:spacing w:line="276" w:lineRule="auto"/>
              <w:rPr>
                <w:rFonts w:ascii="Times New Roman" w:hAnsi="Times New Roman" w:cs="Times New Roman"/>
                <w:sz w:val="20"/>
                <w:szCs w:val="20"/>
              </w:rPr>
            </w:pPr>
            <w:proofErr w:type="spellStart"/>
            <w:r w:rsidRPr="00CC05EC">
              <w:rPr>
                <w:rFonts w:ascii="Times New Roman" w:hAnsi="Times New Roman" w:cs="Times New Roman"/>
                <w:sz w:val="20"/>
                <w:szCs w:val="20"/>
              </w:rPr>
              <w:t>Computational</w:t>
            </w:r>
            <w:proofErr w:type="spellEnd"/>
            <w:r w:rsidRPr="00CC05EC">
              <w:rPr>
                <w:rFonts w:ascii="Times New Roman" w:hAnsi="Times New Roman" w:cs="Times New Roman"/>
                <w:sz w:val="20"/>
                <w:szCs w:val="20"/>
              </w:rPr>
              <w:t xml:space="preserve"> </w:t>
            </w:r>
            <w:proofErr w:type="spellStart"/>
            <w:r w:rsidRPr="00CC05EC">
              <w:rPr>
                <w:rFonts w:ascii="Times New Roman" w:hAnsi="Times New Roman" w:cs="Times New Roman"/>
                <w:sz w:val="20"/>
                <w:szCs w:val="20"/>
              </w:rPr>
              <w:t>thinking</w:t>
            </w:r>
            <w:proofErr w:type="spellEnd"/>
            <w:r w:rsidRPr="00CC05EC">
              <w:rPr>
                <w:rFonts w:ascii="Times New Roman" w:hAnsi="Times New Roman" w:cs="Times New Roman"/>
                <w:sz w:val="20"/>
                <w:szCs w:val="20"/>
              </w:rPr>
              <w:t xml:space="preserve"> </w:t>
            </w:r>
          </w:p>
          <w:p w14:paraId="4C0884F0" w14:textId="1B92B651" w:rsidR="002F099A" w:rsidRPr="00CC05EC" w:rsidRDefault="002F099A" w:rsidP="00072F1A">
            <w:pPr>
              <w:pStyle w:val="Listeafsnit"/>
              <w:widowControl w:val="0"/>
              <w:numPr>
                <w:ilvl w:val="0"/>
                <w:numId w:val="25"/>
              </w:numPr>
              <w:tabs>
                <w:tab w:val="left" w:pos="220"/>
                <w:tab w:val="left" w:pos="720"/>
              </w:tabs>
              <w:autoSpaceDE w:val="0"/>
              <w:autoSpaceDN w:val="0"/>
              <w:adjustRightInd w:val="0"/>
              <w:spacing w:line="276" w:lineRule="auto"/>
              <w:rPr>
                <w:rFonts w:ascii="Times New Roman" w:hAnsi="Times New Roman" w:cs="Times New Roman"/>
                <w:sz w:val="20"/>
                <w:szCs w:val="20"/>
              </w:rPr>
            </w:pPr>
            <w:r w:rsidRPr="00CC05EC">
              <w:rPr>
                <w:rFonts w:ascii="Times New Roman" w:hAnsi="Times New Roman" w:cs="Times New Roman"/>
                <w:sz w:val="20"/>
                <w:szCs w:val="20"/>
              </w:rPr>
              <w:t xml:space="preserve">Learning </w:t>
            </w:r>
            <w:proofErr w:type="spellStart"/>
            <w:r w:rsidRPr="00CC05EC">
              <w:rPr>
                <w:rFonts w:ascii="Times New Roman" w:hAnsi="Times New Roman" w:cs="Times New Roman"/>
                <w:sz w:val="20"/>
                <w:szCs w:val="20"/>
              </w:rPr>
              <w:t>analytics</w:t>
            </w:r>
            <w:proofErr w:type="spellEnd"/>
            <w:r w:rsidRPr="00CC05EC">
              <w:rPr>
                <w:rFonts w:ascii="Times New Roman" w:hAnsi="Times New Roman" w:cs="Times New Roman"/>
                <w:sz w:val="20"/>
                <w:szCs w:val="20"/>
              </w:rPr>
              <w:t xml:space="preserve"> </w:t>
            </w:r>
          </w:p>
          <w:p w14:paraId="312D43A6" w14:textId="062EA493" w:rsidR="002F099A" w:rsidRPr="00D84BB5" w:rsidRDefault="002F099A" w:rsidP="00072F1A">
            <w:pPr>
              <w:pStyle w:val="Listeafsnit"/>
              <w:widowControl w:val="0"/>
              <w:numPr>
                <w:ilvl w:val="0"/>
                <w:numId w:val="25"/>
              </w:numPr>
              <w:tabs>
                <w:tab w:val="left" w:pos="220"/>
                <w:tab w:val="left" w:pos="720"/>
              </w:tabs>
              <w:autoSpaceDE w:val="0"/>
              <w:autoSpaceDN w:val="0"/>
              <w:adjustRightInd w:val="0"/>
              <w:spacing w:line="276" w:lineRule="auto"/>
              <w:rPr>
                <w:rFonts w:ascii="Times New Roman" w:hAnsi="Times New Roman" w:cs="Times New Roman"/>
                <w:sz w:val="20"/>
                <w:szCs w:val="20"/>
                <w:lang w:val="en-US"/>
              </w:rPr>
            </w:pPr>
            <w:r w:rsidRPr="00D84BB5">
              <w:rPr>
                <w:rFonts w:ascii="Times New Roman" w:hAnsi="Times New Roman" w:cs="Times New Roman"/>
                <w:sz w:val="20"/>
                <w:szCs w:val="20"/>
                <w:lang w:val="en-US"/>
              </w:rPr>
              <w:t xml:space="preserve">MOOCs </w:t>
            </w:r>
            <w:r w:rsidR="00D84BB5" w:rsidRPr="00D84BB5">
              <w:rPr>
                <w:rFonts w:ascii="Times New Roman" w:hAnsi="Times New Roman" w:cs="Times New Roman"/>
                <w:sz w:val="20"/>
                <w:szCs w:val="20"/>
                <w:lang w:val="en-US"/>
              </w:rPr>
              <w:t>(massive open online courses)</w:t>
            </w:r>
          </w:p>
          <w:p w14:paraId="11B35773" w14:textId="77777777" w:rsidR="002F099A" w:rsidRPr="00D84BB5" w:rsidRDefault="002F099A" w:rsidP="00072F1A">
            <w:pPr>
              <w:spacing w:line="276" w:lineRule="auto"/>
              <w:rPr>
                <w:sz w:val="20"/>
                <w:szCs w:val="20"/>
                <w:lang w:val="en-US"/>
              </w:rPr>
            </w:pPr>
          </w:p>
          <w:p w14:paraId="1CDC6CE4" w14:textId="282B3DD7" w:rsidR="002F099A" w:rsidRPr="00CC05EC" w:rsidRDefault="008A598B" w:rsidP="00072F1A">
            <w:pPr>
              <w:spacing w:line="276" w:lineRule="auto"/>
              <w:rPr>
                <w:sz w:val="20"/>
                <w:szCs w:val="20"/>
              </w:rPr>
            </w:pPr>
            <w:r w:rsidRPr="00CC05EC">
              <w:rPr>
                <w:sz w:val="20"/>
                <w:szCs w:val="20"/>
              </w:rPr>
              <w:t xml:space="preserve">Åben diskussion i </w:t>
            </w:r>
            <w:r w:rsidR="002F099A" w:rsidRPr="00CC05EC">
              <w:rPr>
                <w:sz w:val="20"/>
                <w:szCs w:val="20"/>
              </w:rPr>
              <w:t>aftagerpanelet:</w:t>
            </w:r>
          </w:p>
          <w:p w14:paraId="3C37C1BB" w14:textId="52125D2D" w:rsidR="002F099A" w:rsidRPr="00CC05EC" w:rsidRDefault="00425D79" w:rsidP="00072F1A">
            <w:pPr>
              <w:spacing w:line="276" w:lineRule="auto"/>
              <w:rPr>
                <w:sz w:val="20"/>
                <w:szCs w:val="20"/>
              </w:rPr>
            </w:pPr>
            <w:r w:rsidRPr="00CC05EC">
              <w:rPr>
                <w:sz w:val="20"/>
                <w:szCs w:val="20"/>
              </w:rPr>
              <w:br/>
              <w:t>DGT informere</w:t>
            </w:r>
            <w:r w:rsidR="00DC30B2">
              <w:rPr>
                <w:sz w:val="20"/>
                <w:szCs w:val="20"/>
              </w:rPr>
              <w:t>r</w:t>
            </w:r>
            <w:r w:rsidRPr="00CC05EC">
              <w:rPr>
                <w:sz w:val="20"/>
                <w:szCs w:val="20"/>
              </w:rPr>
              <w:t xml:space="preserve"> om, at </w:t>
            </w:r>
            <w:proofErr w:type="spellStart"/>
            <w:r w:rsidR="0063610B" w:rsidRPr="00CC05EC">
              <w:rPr>
                <w:sz w:val="20"/>
                <w:szCs w:val="20"/>
              </w:rPr>
              <w:t>Epinion</w:t>
            </w:r>
            <w:proofErr w:type="spellEnd"/>
            <w:r w:rsidR="0063610B" w:rsidRPr="00CC05EC">
              <w:rPr>
                <w:sz w:val="20"/>
                <w:szCs w:val="20"/>
              </w:rPr>
              <w:t xml:space="preserve"> har foretaget en undersøgelse </w:t>
            </w:r>
            <w:r w:rsidR="00DC30B2">
              <w:rPr>
                <w:sz w:val="20"/>
                <w:szCs w:val="20"/>
              </w:rPr>
              <w:t>blandt</w:t>
            </w:r>
            <w:r w:rsidR="0063610B" w:rsidRPr="00CC05EC">
              <w:rPr>
                <w:sz w:val="20"/>
                <w:szCs w:val="20"/>
              </w:rPr>
              <w:t xml:space="preserve"> kommuner i forhold til i</w:t>
            </w:r>
            <w:r w:rsidRPr="00CC05EC">
              <w:rPr>
                <w:sz w:val="20"/>
                <w:szCs w:val="20"/>
              </w:rPr>
              <w:t>brug</w:t>
            </w:r>
            <w:r w:rsidR="005B201A" w:rsidRPr="00CC05EC">
              <w:rPr>
                <w:sz w:val="20"/>
                <w:szCs w:val="20"/>
              </w:rPr>
              <w:t>tagning af læringsplatforme</w:t>
            </w:r>
            <w:r w:rsidR="0063610B" w:rsidRPr="00CC05EC">
              <w:rPr>
                <w:sz w:val="20"/>
                <w:szCs w:val="20"/>
              </w:rPr>
              <w:t xml:space="preserve">. Undersøgelsen vidste en problematik, at læringsplatforme utilsigtet fungerer som et </w:t>
            </w:r>
            <w:r w:rsidR="005B201A" w:rsidRPr="00CC05EC">
              <w:rPr>
                <w:sz w:val="20"/>
                <w:szCs w:val="20"/>
              </w:rPr>
              <w:t>Tænd-sluk kursus</w:t>
            </w:r>
            <w:r w:rsidR="0063610B" w:rsidRPr="00CC05EC">
              <w:rPr>
                <w:sz w:val="20"/>
                <w:szCs w:val="20"/>
              </w:rPr>
              <w:t>, som alle skal tage</w:t>
            </w:r>
            <w:r w:rsidR="005B201A" w:rsidRPr="00CC05EC">
              <w:rPr>
                <w:sz w:val="20"/>
                <w:szCs w:val="20"/>
              </w:rPr>
              <w:t>, men</w:t>
            </w:r>
            <w:r w:rsidR="0063610B" w:rsidRPr="00CC05EC">
              <w:rPr>
                <w:sz w:val="20"/>
                <w:szCs w:val="20"/>
              </w:rPr>
              <w:t xml:space="preserve"> hvor</w:t>
            </w:r>
            <w:r w:rsidR="005B201A" w:rsidRPr="00CC05EC">
              <w:rPr>
                <w:sz w:val="20"/>
                <w:szCs w:val="20"/>
              </w:rPr>
              <w:t xml:space="preserve"> implementering</w:t>
            </w:r>
            <w:r w:rsidR="0063610B" w:rsidRPr="00CC05EC">
              <w:rPr>
                <w:sz w:val="20"/>
                <w:szCs w:val="20"/>
              </w:rPr>
              <w:t xml:space="preserve"> i egen praksis halter</w:t>
            </w:r>
            <w:r w:rsidR="005B201A" w:rsidRPr="00CC05EC">
              <w:rPr>
                <w:sz w:val="20"/>
                <w:szCs w:val="20"/>
              </w:rPr>
              <w:t xml:space="preserve">. </w:t>
            </w:r>
            <w:r w:rsidR="0063610B" w:rsidRPr="00CC05EC">
              <w:rPr>
                <w:sz w:val="20"/>
                <w:szCs w:val="20"/>
              </w:rPr>
              <w:t>Der var stor e</w:t>
            </w:r>
            <w:r w:rsidR="005B201A" w:rsidRPr="00CC05EC">
              <w:rPr>
                <w:sz w:val="20"/>
                <w:szCs w:val="20"/>
              </w:rPr>
              <w:t>nighed i</w:t>
            </w:r>
            <w:r w:rsidR="0063610B" w:rsidRPr="00CC05EC">
              <w:rPr>
                <w:sz w:val="20"/>
                <w:szCs w:val="20"/>
              </w:rPr>
              <w:t xml:space="preserve"> undersøgelsen blandt lede</w:t>
            </w:r>
            <w:r w:rsidR="00DC30B2">
              <w:rPr>
                <w:sz w:val="20"/>
                <w:szCs w:val="20"/>
              </w:rPr>
              <w:t>r</w:t>
            </w:r>
            <w:r w:rsidR="0063610B" w:rsidRPr="00CC05EC">
              <w:rPr>
                <w:sz w:val="20"/>
                <w:szCs w:val="20"/>
              </w:rPr>
              <w:t xml:space="preserve">e, at det er </w:t>
            </w:r>
            <w:r w:rsidR="005B201A" w:rsidRPr="00CC05EC">
              <w:rPr>
                <w:sz w:val="20"/>
                <w:szCs w:val="20"/>
              </w:rPr>
              <w:t>vigtig</w:t>
            </w:r>
            <w:r w:rsidR="00DC30B2">
              <w:rPr>
                <w:sz w:val="20"/>
                <w:szCs w:val="20"/>
              </w:rPr>
              <w:t>t</w:t>
            </w:r>
            <w:r w:rsidR="0063610B" w:rsidRPr="00CC05EC">
              <w:rPr>
                <w:sz w:val="20"/>
                <w:szCs w:val="20"/>
              </w:rPr>
              <w:t xml:space="preserve"> for succes,</w:t>
            </w:r>
            <w:r w:rsidR="005B201A" w:rsidRPr="00CC05EC">
              <w:rPr>
                <w:sz w:val="20"/>
                <w:szCs w:val="20"/>
              </w:rPr>
              <w:t xml:space="preserve"> at ledelsen deltager </w:t>
            </w:r>
            <w:r w:rsidR="0063610B" w:rsidRPr="00CC05EC">
              <w:rPr>
                <w:sz w:val="20"/>
                <w:szCs w:val="20"/>
              </w:rPr>
              <w:t>aktiv</w:t>
            </w:r>
            <w:r w:rsidR="00DC30B2">
              <w:rPr>
                <w:sz w:val="20"/>
                <w:szCs w:val="20"/>
              </w:rPr>
              <w:t>t</w:t>
            </w:r>
            <w:r w:rsidR="0063610B" w:rsidRPr="00CC05EC">
              <w:rPr>
                <w:sz w:val="20"/>
                <w:szCs w:val="20"/>
              </w:rPr>
              <w:t>, m</w:t>
            </w:r>
            <w:r w:rsidR="005B201A" w:rsidRPr="00CC05EC">
              <w:rPr>
                <w:sz w:val="20"/>
                <w:szCs w:val="20"/>
              </w:rPr>
              <w:t>e</w:t>
            </w:r>
            <w:r w:rsidR="0063610B" w:rsidRPr="00CC05EC">
              <w:rPr>
                <w:sz w:val="20"/>
                <w:szCs w:val="20"/>
              </w:rPr>
              <w:t>n i praksis giver det ikke udslag.</w:t>
            </w:r>
            <w:r w:rsidR="005B201A" w:rsidRPr="00CC05EC">
              <w:rPr>
                <w:sz w:val="20"/>
                <w:szCs w:val="20"/>
              </w:rPr>
              <w:t xml:space="preserve"> </w:t>
            </w:r>
          </w:p>
          <w:p w14:paraId="4F4A2731" w14:textId="77777777" w:rsidR="002F099A" w:rsidRPr="00CC05EC" w:rsidRDefault="002F099A" w:rsidP="00072F1A">
            <w:pPr>
              <w:spacing w:line="276" w:lineRule="auto"/>
              <w:rPr>
                <w:sz w:val="20"/>
                <w:szCs w:val="20"/>
              </w:rPr>
            </w:pPr>
          </w:p>
          <w:p w14:paraId="722D93C8" w14:textId="030AB8AD" w:rsidR="00C40835" w:rsidRPr="00CC05EC" w:rsidRDefault="0063610B" w:rsidP="00072F1A">
            <w:pPr>
              <w:spacing w:line="276" w:lineRule="auto"/>
              <w:rPr>
                <w:sz w:val="20"/>
                <w:szCs w:val="20"/>
              </w:rPr>
            </w:pPr>
            <w:r w:rsidRPr="00CC05EC">
              <w:rPr>
                <w:sz w:val="20"/>
                <w:szCs w:val="20"/>
              </w:rPr>
              <w:t xml:space="preserve">SN tager udgangspunkt i digital dannelse herunder, </w:t>
            </w:r>
            <w:r w:rsidR="005B201A" w:rsidRPr="00CC05EC">
              <w:rPr>
                <w:sz w:val="20"/>
                <w:szCs w:val="20"/>
              </w:rPr>
              <w:t xml:space="preserve">hvad </w:t>
            </w:r>
            <w:r w:rsidRPr="00CC05EC">
              <w:rPr>
                <w:sz w:val="20"/>
                <w:szCs w:val="20"/>
              </w:rPr>
              <w:t xml:space="preserve">data etik </w:t>
            </w:r>
            <w:r w:rsidR="005B201A" w:rsidRPr="00CC05EC">
              <w:rPr>
                <w:sz w:val="20"/>
                <w:szCs w:val="20"/>
              </w:rPr>
              <w:t>betyder i praksis</w:t>
            </w:r>
            <w:r w:rsidRPr="00CC05EC">
              <w:rPr>
                <w:sz w:val="20"/>
                <w:szCs w:val="20"/>
              </w:rPr>
              <w:t xml:space="preserve">, hvilket også hænger sammen med </w:t>
            </w:r>
            <w:proofErr w:type="spellStart"/>
            <w:r w:rsidRPr="00CC05EC">
              <w:rPr>
                <w:sz w:val="20"/>
                <w:szCs w:val="20"/>
              </w:rPr>
              <w:t>l</w:t>
            </w:r>
            <w:r w:rsidR="005B201A" w:rsidRPr="00CC05EC">
              <w:rPr>
                <w:sz w:val="20"/>
                <w:szCs w:val="20"/>
              </w:rPr>
              <w:t>earning</w:t>
            </w:r>
            <w:proofErr w:type="spellEnd"/>
            <w:r w:rsidR="005B201A" w:rsidRPr="00CC05EC">
              <w:rPr>
                <w:sz w:val="20"/>
                <w:szCs w:val="20"/>
              </w:rPr>
              <w:t xml:space="preserve"> </w:t>
            </w:r>
            <w:proofErr w:type="spellStart"/>
            <w:r w:rsidR="005B201A" w:rsidRPr="00CC05EC">
              <w:rPr>
                <w:sz w:val="20"/>
                <w:szCs w:val="20"/>
              </w:rPr>
              <w:t>analytics</w:t>
            </w:r>
            <w:proofErr w:type="spellEnd"/>
            <w:r w:rsidR="005B201A" w:rsidRPr="00CC05EC">
              <w:rPr>
                <w:sz w:val="20"/>
                <w:szCs w:val="20"/>
              </w:rPr>
              <w:t xml:space="preserve">. </w:t>
            </w:r>
            <w:r w:rsidRPr="00CC05EC">
              <w:rPr>
                <w:sz w:val="20"/>
                <w:szCs w:val="20"/>
              </w:rPr>
              <w:t>SN er meget interesseret i s</w:t>
            </w:r>
            <w:r w:rsidR="005B201A" w:rsidRPr="00CC05EC">
              <w:rPr>
                <w:sz w:val="20"/>
                <w:szCs w:val="20"/>
              </w:rPr>
              <w:t>por af læri</w:t>
            </w:r>
            <w:r w:rsidR="00C40835" w:rsidRPr="00CC05EC">
              <w:rPr>
                <w:sz w:val="20"/>
                <w:szCs w:val="20"/>
              </w:rPr>
              <w:t>ng til udviklingspotentialer for den enkelte elev.</w:t>
            </w:r>
            <w:r w:rsidR="00B86A2C" w:rsidRPr="00CC05EC">
              <w:rPr>
                <w:sz w:val="20"/>
                <w:szCs w:val="20"/>
              </w:rPr>
              <w:t xml:space="preserve"> SN sætter spørgsmål ved brug af </w:t>
            </w:r>
            <w:r w:rsidR="00DC30B2">
              <w:rPr>
                <w:sz w:val="20"/>
                <w:szCs w:val="20"/>
              </w:rPr>
              <w:t xml:space="preserve">begreb om </w:t>
            </w:r>
            <w:r w:rsidR="00B86A2C" w:rsidRPr="00CC05EC">
              <w:rPr>
                <w:sz w:val="20"/>
                <w:szCs w:val="20"/>
              </w:rPr>
              <w:t>læringsplatform</w:t>
            </w:r>
            <w:r w:rsidR="00DC30B2">
              <w:rPr>
                <w:sz w:val="20"/>
                <w:szCs w:val="20"/>
              </w:rPr>
              <w:t>s</w:t>
            </w:r>
            <w:r w:rsidR="00B86A2C" w:rsidRPr="00CC05EC">
              <w:rPr>
                <w:sz w:val="20"/>
                <w:szCs w:val="20"/>
              </w:rPr>
              <w:t xml:space="preserve">didaktik, </w:t>
            </w:r>
            <w:r w:rsidR="00DC30B2">
              <w:rPr>
                <w:sz w:val="20"/>
                <w:szCs w:val="20"/>
              </w:rPr>
              <w:t xml:space="preserve">og </w:t>
            </w:r>
            <w:r w:rsidR="00B86A2C" w:rsidRPr="00CC05EC">
              <w:rPr>
                <w:sz w:val="20"/>
                <w:szCs w:val="20"/>
              </w:rPr>
              <w:t>SN ser</w:t>
            </w:r>
            <w:r w:rsidR="00C40835" w:rsidRPr="00CC05EC">
              <w:rPr>
                <w:sz w:val="20"/>
                <w:szCs w:val="20"/>
              </w:rPr>
              <w:t xml:space="preserve"> læringsplatforme </w:t>
            </w:r>
            <w:r w:rsidR="00B86A2C" w:rsidRPr="00CC05EC">
              <w:rPr>
                <w:sz w:val="20"/>
                <w:szCs w:val="20"/>
              </w:rPr>
              <w:t>som</w:t>
            </w:r>
            <w:r w:rsidR="00425D79" w:rsidRPr="00CC05EC">
              <w:rPr>
                <w:sz w:val="20"/>
                <w:szCs w:val="20"/>
              </w:rPr>
              <w:t xml:space="preserve"> at</w:t>
            </w:r>
            <w:r w:rsidR="00B86A2C" w:rsidRPr="00CC05EC">
              <w:rPr>
                <w:sz w:val="20"/>
                <w:szCs w:val="20"/>
              </w:rPr>
              <w:t xml:space="preserve"> </w:t>
            </w:r>
            <w:proofErr w:type="spellStart"/>
            <w:r w:rsidR="00425D79" w:rsidRPr="00CC05EC">
              <w:rPr>
                <w:sz w:val="20"/>
                <w:szCs w:val="20"/>
              </w:rPr>
              <w:t>stil</w:t>
            </w:r>
            <w:r w:rsidR="00DC30B2">
              <w:rPr>
                <w:sz w:val="20"/>
                <w:szCs w:val="20"/>
              </w:rPr>
              <w:t>lad</w:t>
            </w:r>
            <w:r w:rsidR="00425D79" w:rsidRPr="00CC05EC">
              <w:rPr>
                <w:sz w:val="20"/>
                <w:szCs w:val="20"/>
              </w:rPr>
              <w:t>sere</w:t>
            </w:r>
            <w:proofErr w:type="spellEnd"/>
            <w:r w:rsidR="00C40835" w:rsidRPr="00CC05EC">
              <w:rPr>
                <w:sz w:val="20"/>
                <w:szCs w:val="20"/>
              </w:rPr>
              <w:t xml:space="preserve"> læring. </w:t>
            </w:r>
            <w:r w:rsidR="00425D79" w:rsidRPr="00CC05EC">
              <w:rPr>
                <w:sz w:val="20"/>
                <w:szCs w:val="20"/>
              </w:rPr>
              <w:t>SN e</w:t>
            </w:r>
            <w:r w:rsidR="00C40835" w:rsidRPr="00CC05EC">
              <w:rPr>
                <w:sz w:val="20"/>
                <w:szCs w:val="20"/>
              </w:rPr>
              <w:t xml:space="preserve">fterspørger IT som fag i forbindelse med </w:t>
            </w:r>
            <w:proofErr w:type="spellStart"/>
            <w:r w:rsidR="00C40835" w:rsidRPr="00CC05EC">
              <w:rPr>
                <w:sz w:val="20"/>
                <w:szCs w:val="20"/>
              </w:rPr>
              <w:t>computational</w:t>
            </w:r>
            <w:proofErr w:type="spellEnd"/>
            <w:r w:rsidR="00C40835" w:rsidRPr="00CC05EC">
              <w:rPr>
                <w:sz w:val="20"/>
                <w:szCs w:val="20"/>
              </w:rPr>
              <w:t xml:space="preserve"> </w:t>
            </w:r>
            <w:proofErr w:type="spellStart"/>
            <w:r w:rsidR="00C40835" w:rsidRPr="00CC05EC">
              <w:rPr>
                <w:sz w:val="20"/>
                <w:szCs w:val="20"/>
              </w:rPr>
              <w:t>thinking</w:t>
            </w:r>
            <w:proofErr w:type="spellEnd"/>
            <w:r w:rsidR="00425D79" w:rsidRPr="00CC05EC">
              <w:rPr>
                <w:sz w:val="20"/>
                <w:szCs w:val="20"/>
              </w:rPr>
              <w:t xml:space="preserve"> og pointere</w:t>
            </w:r>
            <w:r w:rsidR="00DC30B2">
              <w:rPr>
                <w:sz w:val="20"/>
                <w:szCs w:val="20"/>
              </w:rPr>
              <w:t>r</w:t>
            </w:r>
            <w:r w:rsidR="00425D79" w:rsidRPr="00CC05EC">
              <w:rPr>
                <w:sz w:val="20"/>
                <w:szCs w:val="20"/>
              </w:rPr>
              <w:t xml:space="preserve">, at </w:t>
            </w:r>
            <w:proofErr w:type="spellStart"/>
            <w:r w:rsidR="00C40835" w:rsidRPr="00CC05EC">
              <w:rPr>
                <w:sz w:val="20"/>
                <w:szCs w:val="20"/>
              </w:rPr>
              <w:t>MOOCs</w:t>
            </w:r>
            <w:proofErr w:type="spellEnd"/>
            <w:r w:rsidR="00C40835" w:rsidRPr="00CC05EC">
              <w:rPr>
                <w:sz w:val="20"/>
                <w:szCs w:val="20"/>
              </w:rPr>
              <w:t xml:space="preserve"> også </w:t>
            </w:r>
            <w:r w:rsidR="00425D79" w:rsidRPr="00CC05EC">
              <w:rPr>
                <w:sz w:val="20"/>
                <w:szCs w:val="20"/>
              </w:rPr>
              <w:t xml:space="preserve">er </w:t>
            </w:r>
            <w:r w:rsidR="00C40835" w:rsidRPr="00CC05EC">
              <w:rPr>
                <w:sz w:val="20"/>
                <w:szCs w:val="20"/>
              </w:rPr>
              <w:t>interessant for ministeriet i forhold til mulighed for kompetenceudvikling. Der er pt. et projekt i opstartsfasen omkring dette.</w:t>
            </w:r>
            <w:r w:rsidR="00425D79" w:rsidRPr="00CC05EC">
              <w:rPr>
                <w:sz w:val="20"/>
                <w:szCs w:val="20"/>
              </w:rPr>
              <w:t xml:space="preserve"> SN afslutter med at understrege, at det er v</w:t>
            </w:r>
            <w:r w:rsidR="00C40835" w:rsidRPr="00CC05EC">
              <w:rPr>
                <w:sz w:val="20"/>
                <w:szCs w:val="20"/>
              </w:rPr>
              <w:t>igtigt at hæve ledelsens og medarbejdernes it-kompetencer.</w:t>
            </w:r>
            <w:r w:rsidR="00425D79" w:rsidRPr="00CC05EC">
              <w:rPr>
                <w:sz w:val="20"/>
                <w:szCs w:val="20"/>
              </w:rPr>
              <w:t xml:space="preserve"> MPG supplerer SN, at det</w:t>
            </w:r>
            <w:r w:rsidR="00C40835" w:rsidRPr="00CC05EC">
              <w:rPr>
                <w:sz w:val="20"/>
                <w:szCs w:val="20"/>
              </w:rPr>
              <w:t xml:space="preserve"> kræver ledelse, hvor manglen </w:t>
            </w:r>
            <w:r w:rsidR="00636F4E">
              <w:rPr>
                <w:sz w:val="20"/>
                <w:szCs w:val="20"/>
              </w:rPr>
              <w:t>af</w:t>
            </w:r>
            <w:r w:rsidR="00C40835" w:rsidRPr="00CC05EC">
              <w:rPr>
                <w:sz w:val="20"/>
                <w:szCs w:val="20"/>
              </w:rPr>
              <w:t xml:space="preserve"> samme pt. er problemet. </w:t>
            </w:r>
            <w:r w:rsidR="00904966">
              <w:rPr>
                <w:sz w:val="20"/>
                <w:szCs w:val="20"/>
              </w:rPr>
              <w:t xml:space="preserve">MPG uddyber, at </w:t>
            </w:r>
            <w:r w:rsidR="00425D79" w:rsidRPr="00CC05EC">
              <w:rPr>
                <w:sz w:val="20"/>
                <w:szCs w:val="20"/>
              </w:rPr>
              <w:t xml:space="preserve">en </w:t>
            </w:r>
            <w:r w:rsidR="00904966">
              <w:rPr>
                <w:sz w:val="20"/>
                <w:szCs w:val="20"/>
              </w:rPr>
              <w:t>samarbejds</w:t>
            </w:r>
            <w:r w:rsidR="00C40835" w:rsidRPr="00CC05EC">
              <w:rPr>
                <w:sz w:val="20"/>
                <w:szCs w:val="20"/>
              </w:rPr>
              <w:t>pla</w:t>
            </w:r>
            <w:r w:rsidR="00425D79" w:rsidRPr="00CC05EC">
              <w:rPr>
                <w:sz w:val="20"/>
                <w:szCs w:val="20"/>
              </w:rPr>
              <w:t>t</w:t>
            </w:r>
            <w:r w:rsidR="00C40835" w:rsidRPr="00CC05EC">
              <w:rPr>
                <w:sz w:val="20"/>
                <w:szCs w:val="20"/>
              </w:rPr>
              <w:t>form kommer om 2 år (AULA)</w:t>
            </w:r>
            <w:r w:rsidR="00904966">
              <w:rPr>
                <w:sz w:val="20"/>
                <w:szCs w:val="20"/>
              </w:rPr>
              <w:t xml:space="preserve"> til alle skoler</w:t>
            </w:r>
            <w:r w:rsidR="00C40835" w:rsidRPr="00CC05EC">
              <w:rPr>
                <w:sz w:val="20"/>
                <w:szCs w:val="20"/>
              </w:rPr>
              <w:t>.</w:t>
            </w:r>
            <w:r w:rsidR="00526E03" w:rsidRPr="00CC05EC">
              <w:rPr>
                <w:sz w:val="20"/>
                <w:szCs w:val="20"/>
              </w:rPr>
              <w:t xml:space="preserve"> </w:t>
            </w:r>
            <w:r w:rsidR="00425D79" w:rsidRPr="00CC05EC">
              <w:rPr>
                <w:sz w:val="20"/>
                <w:szCs w:val="20"/>
              </w:rPr>
              <w:t xml:space="preserve">MPG anbefaler MIL at </w:t>
            </w:r>
            <w:r w:rsidR="00526E03" w:rsidRPr="00CC05EC">
              <w:rPr>
                <w:sz w:val="20"/>
                <w:szCs w:val="20"/>
              </w:rPr>
              <w:t>fokus</w:t>
            </w:r>
            <w:r w:rsidR="00425D79" w:rsidRPr="00CC05EC">
              <w:rPr>
                <w:sz w:val="20"/>
                <w:szCs w:val="20"/>
              </w:rPr>
              <w:t>ere</w:t>
            </w:r>
            <w:r w:rsidR="00526E03" w:rsidRPr="00CC05EC">
              <w:rPr>
                <w:sz w:val="20"/>
                <w:szCs w:val="20"/>
              </w:rPr>
              <w:t xml:space="preserve"> på læringsledelse og skoleledelse</w:t>
            </w:r>
            <w:r w:rsidR="00425D79" w:rsidRPr="00CC05EC">
              <w:rPr>
                <w:sz w:val="20"/>
                <w:szCs w:val="20"/>
              </w:rPr>
              <w:t xml:space="preserve"> i en kommende satsning</w:t>
            </w:r>
            <w:r w:rsidR="00526E03" w:rsidRPr="00CC05EC">
              <w:rPr>
                <w:sz w:val="20"/>
                <w:szCs w:val="20"/>
              </w:rPr>
              <w:t>.</w:t>
            </w:r>
            <w:r w:rsidR="00C837EE" w:rsidRPr="00CC05EC">
              <w:rPr>
                <w:sz w:val="20"/>
                <w:szCs w:val="20"/>
              </w:rPr>
              <w:t xml:space="preserve"> </w:t>
            </w:r>
          </w:p>
          <w:p w14:paraId="45D8800A" w14:textId="77777777" w:rsidR="006C50EB" w:rsidRPr="00CC05EC" w:rsidRDefault="006C50EB" w:rsidP="00072F1A">
            <w:pPr>
              <w:spacing w:line="276" w:lineRule="auto"/>
              <w:rPr>
                <w:sz w:val="20"/>
                <w:szCs w:val="20"/>
              </w:rPr>
            </w:pPr>
          </w:p>
          <w:p w14:paraId="41AB1B79" w14:textId="77777777" w:rsidR="00D84BB5" w:rsidRDefault="006C50EB" w:rsidP="00072F1A">
            <w:pPr>
              <w:spacing w:line="276" w:lineRule="auto"/>
              <w:rPr>
                <w:sz w:val="20"/>
                <w:szCs w:val="20"/>
              </w:rPr>
            </w:pPr>
            <w:r w:rsidRPr="00CC05EC">
              <w:rPr>
                <w:sz w:val="20"/>
                <w:szCs w:val="20"/>
              </w:rPr>
              <w:t xml:space="preserve">BHS uddyber læringsplatformsdidaktik med, at man har fokus på de læringsteorier, som ligger bag/bør ligge bag. Læringsplatforme er typisk udviklet af fagfolk med teknisk baggrund. Koblingen til praksis og teori kan derfor godt være en mangel. Det kunne være befordrende for succes, at praktikere inddrages i udviklingen. BHS understreger, at det bør være et krav, at man har kobling til praksis med. </w:t>
            </w:r>
            <w:r w:rsidR="00D84BB5">
              <w:rPr>
                <w:sz w:val="20"/>
                <w:szCs w:val="20"/>
              </w:rPr>
              <w:t>Det bør sikres fra ministerielt hold, at</w:t>
            </w:r>
            <w:r w:rsidRPr="00CC05EC">
              <w:rPr>
                <w:sz w:val="20"/>
                <w:szCs w:val="20"/>
              </w:rPr>
              <w:t xml:space="preserve"> praktikere indgår. </w:t>
            </w:r>
          </w:p>
          <w:p w14:paraId="17AD91FF" w14:textId="77777777" w:rsidR="00D84BB5" w:rsidRDefault="00D84BB5" w:rsidP="00072F1A">
            <w:pPr>
              <w:spacing w:line="276" w:lineRule="auto"/>
              <w:rPr>
                <w:sz w:val="20"/>
                <w:szCs w:val="20"/>
              </w:rPr>
            </w:pPr>
          </w:p>
          <w:p w14:paraId="0535D4B5" w14:textId="6ED2681C" w:rsidR="006C50EB" w:rsidRPr="00CC05EC" w:rsidRDefault="006C50EB" w:rsidP="00072F1A">
            <w:pPr>
              <w:spacing w:line="276" w:lineRule="auto"/>
              <w:rPr>
                <w:sz w:val="20"/>
                <w:szCs w:val="20"/>
              </w:rPr>
            </w:pPr>
            <w:r w:rsidRPr="00CC05EC">
              <w:rPr>
                <w:sz w:val="20"/>
                <w:szCs w:val="20"/>
              </w:rPr>
              <w:t xml:space="preserve">LBA </w:t>
            </w:r>
            <w:r w:rsidR="00D84BB5">
              <w:rPr>
                <w:sz w:val="20"/>
                <w:szCs w:val="20"/>
              </w:rPr>
              <w:t>komment</w:t>
            </w:r>
            <w:r w:rsidRPr="00CC05EC">
              <w:rPr>
                <w:sz w:val="20"/>
                <w:szCs w:val="20"/>
              </w:rPr>
              <w:t>erer</w:t>
            </w:r>
            <w:r w:rsidR="00D84BB5">
              <w:rPr>
                <w:sz w:val="20"/>
                <w:szCs w:val="20"/>
              </w:rPr>
              <w:t xml:space="preserve"> om</w:t>
            </w:r>
            <w:r w:rsidRPr="00CC05EC">
              <w:rPr>
                <w:sz w:val="20"/>
                <w:szCs w:val="20"/>
              </w:rPr>
              <w:t xml:space="preserve"> </w:t>
            </w:r>
            <w:proofErr w:type="spellStart"/>
            <w:r w:rsidRPr="00CC05EC">
              <w:rPr>
                <w:sz w:val="20"/>
                <w:szCs w:val="20"/>
              </w:rPr>
              <w:t>MOOCs</w:t>
            </w:r>
            <w:proofErr w:type="spellEnd"/>
            <w:r w:rsidRPr="00CC05EC">
              <w:rPr>
                <w:sz w:val="20"/>
                <w:szCs w:val="20"/>
              </w:rPr>
              <w:t xml:space="preserve">, </w:t>
            </w:r>
            <w:r w:rsidR="00D84BB5">
              <w:rPr>
                <w:sz w:val="20"/>
                <w:szCs w:val="20"/>
              </w:rPr>
              <w:t>at de</w:t>
            </w:r>
            <w:r w:rsidR="00F62A2B">
              <w:rPr>
                <w:sz w:val="20"/>
                <w:szCs w:val="20"/>
              </w:rPr>
              <w:t>n s</w:t>
            </w:r>
            <w:r w:rsidR="00D84BB5">
              <w:rPr>
                <w:sz w:val="20"/>
                <w:szCs w:val="20"/>
              </w:rPr>
              <w:t>t</w:t>
            </w:r>
            <w:r w:rsidR="00F62A2B">
              <w:rPr>
                <w:sz w:val="20"/>
                <w:szCs w:val="20"/>
              </w:rPr>
              <w:t xml:space="preserve">ore </w:t>
            </w:r>
            <w:proofErr w:type="spellStart"/>
            <w:r w:rsidR="00F62A2B">
              <w:rPr>
                <w:sz w:val="20"/>
                <w:szCs w:val="20"/>
              </w:rPr>
              <w:t>hype</w:t>
            </w:r>
            <w:proofErr w:type="spellEnd"/>
            <w:r w:rsidR="00F62A2B">
              <w:rPr>
                <w:sz w:val="20"/>
                <w:szCs w:val="20"/>
              </w:rPr>
              <w:t>, der har været om det,</w:t>
            </w:r>
            <w:r w:rsidR="00D84BB5">
              <w:rPr>
                <w:sz w:val="20"/>
                <w:szCs w:val="20"/>
              </w:rPr>
              <w:t xml:space="preserve"> rummer flere retninger, </w:t>
            </w:r>
            <w:r w:rsidR="00F62A2B">
              <w:rPr>
                <w:sz w:val="20"/>
                <w:szCs w:val="20"/>
              </w:rPr>
              <w:t>fra</w:t>
            </w:r>
            <w:r w:rsidR="00D84BB5">
              <w:rPr>
                <w:sz w:val="20"/>
                <w:szCs w:val="20"/>
              </w:rPr>
              <w:t xml:space="preserve"> åbne kurser hvor</w:t>
            </w:r>
            <w:r w:rsidR="00F62A2B">
              <w:rPr>
                <w:sz w:val="20"/>
                <w:szCs w:val="20"/>
              </w:rPr>
              <w:t xml:space="preserve"> samarbejde og netværk er det centrale, til</w:t>
            </w:r>
            <w:r w:rsidR="00D84BB5">
              <w:rPr>
                <w:sz w:val="20"/>
                <w:szCs w:val="20"/>
              </w:rPr>
              <w:t xml:space="preserve"> online</w:t>
            </w:r>
            <w:r w:rsidR="00F62A2B">
              <w:rPr>
                <w:sz w:val="20"/>
                <w:szCs w:val="20"/>
              </w:rPr>
              <w:t xml:space="preserve"> adgang til forelæsninger og ressourcer fra etablerede universiteter.</w:t>
            </w:r>
            <w:r w:rsidR="00D84BB5">
              <w:rPr>
                <w:sz w:val="20"/>
                <w:szCs w:val="20"/>
              </w:rPr>
              <w:t xml:space="preserve"> </w:t>
            </w:r>
            <w:r w:rsidR="00F62A2B">
              <w:rPr>
                <w:sz w:val="20"/>
                <w:szCs w:val="20"/>
              </w:rPr>
              <w:t>Man så det som et pres på</w:t>
            </w:r>
            <w:r w:rsidRPr="00CC05EC">
              <w:rPr>
                <w:sz w:val="20"/>
                <w:szCs w:val="20"/>
              </w:rPr>
              <w:t xml:space="preserve"> forretningsmodellen for universiteter</w:t>
            </w:r>
            <w:r w:rsidR="00F62A2B">
              <w:rPr>
                <w:sz w:val="20"/>
                <w:szCs w:val="20"/>
              </w:rPr>
              <w:t>, og i dag tages der ofte betaling for eksamen eller for fuld deltagelse i en MOOC</w:t>
            </w:r>
            <w:r w:rsidRPr="00CC05EC">
              <w:rPr>
                <w:sz w:val="20"/>
                <w:szCs w:val="20"/>
              </w:rPr>
              <w:t xml:space="preserve">. </w:t>
            </w:r>
            <w:proofErr w:type="spellStart"/>
            <w:r w:rsidRPr="00CC05EC">
              <w:rPr>
                <w:sz w:val="20"/>
                <w:szCs w:val="20"/>
              </w:rPr>
              <w:t>MOOCs</w:t>
            </w:r>
            <w:proofErr w:type="spellEnd"/>
            <w:r w:rsidRPr="00CC05EC">
              <w:rPr>
                <w:sz w:val="20"/>
                <w:szCs w:val="20"/>
              </w:rPr>
              <w:t xml:space="preserve"> </w:t>
            </w:r>
            <w:r w:rsidR="00F62A2B">
              <w:rPr>
                <w:sz w:val="20"/>
                <w:szCs w:val="20"/>
              </w:rPr>
              <w:t>finder måske et leje som</w:t>
            </w:r>
            <w:r w:rsidRPr="00CC05EC">
              <w:rPr>
                <w:sz w:val="20"/>
                <w:szCs w:val="20"/>
              </w:rPr>
              <w:t xml:space="preserve"> ressource</w:t>
            </w:r>
            <w:r w:rsidR="00F62A2B">
              <w:rPr>
                <w:sz w:val="20"/>
                <w:szCs w:val="20"/>
              </w:rPr>
              <w:t>r</w:t>
            </w:r>
            <w:r w:rsidRPr="00CC05EC">
              <w:rPr>
                <w:sz w:val="20"/>
                <w:szCs w:val="20"/>
              </w:rPr>
              <w:t xml:space="preserve"> </w:t>
            </w:r>
            <w:r w:rsidR="00F62A2B">
              <w:rPr>
                <w:sz w:val="20"/>
                <w:szCs w:val="20"/>
              </w:rPr>
              <w:t xml:space="preserve">i </w:t>
            </w:r>
            <w:r w:rsidRPr="00CC05EC">
              <w:rPr>
                <w:sz w:val="20"/>
                <w:szCs w:val="20"/>
              </w:rPr>
              <w:t xml:space="preserve">den studerendes læringsproces. Det er vigtigt at tænke ind, hvis man </w:t>
            </w:r>
            <w:r w:rsidR="00F62A2B">
              <w:rPr>
                <w:sz w:val="20"/>
                <w:szCs w:val="20"/>
              </w:rPr>
              <w:t>håber at</w:t>
            </w:r>
            <w:r w:rsidRPr="00CC05EC">
              <w:rPr>
                <w:sz w:val="20"/>
                <w:szCs w:val="20"/>
              </w:rPr>
              <w:t xml:space="preserve"> redde uddannelsessystemet med </w:t>
            </w:r>
            <w:proofErr w:type="spellStart"/>
            <w:r w:rsidRPr="00CC05EC">
              <w:rPr>
                <w:sz w:val="20"/>
                <w:szCs w:val="20"/>
              </w:rPr>
              <w:t>MOOCs</w:t>
            </w:r>
            <w:proofErr w:type="spellEnd"/>
            <w:r w:rsidRPr="00CC05EC">
              <w:rPr>
                <w:sz w:val="20"/>
                <w:szCs w:val="20"/>
              </w:rPr>
              <w:t xml:space="preserve">. </w:t>
            </w:r>
            <w:r w:rsidR="00F62A2B">
              <w:rPr>
                <w:sz w:val="20"/>
                <w:szCs w:val="20"/>
              </w:rPr>
              <w:t>Der er u</w:t>
            </w:r>
            <w:r w:rsidRPr="00CC05EC">
              <w:rPr>
                <w:sz w:val="20"/>
                <w:szCs w:val="20"/>
              </w:rPr>
              <w:t>dfordring</w:t>
            </w:r>
            <w:r w:rsidR="00F62A2B">
              <w:rPr>
                <w:sz w:val="20"/>
                <w:szCs w:val="20"/>
              </w:rPr>
              <w:t xml:space="preserve">er ved </w:t>
            </w:r>
            <w:proofErr w:type="spellStart"/>
            <w:r w:rsidR="00F62A2B">
              <w:rPr>
                <w:sz w:val="20"/>
                <w:szCs w:val="20"/>
              </w:rPr>
              <w:t>MOOCs</w:t>
            </w:r>
            <w:proofErr w:type="spellEnd"/>
            <w:r w:rsidRPr="00CC05EC">
              <w:rPr>
                <w:sz w:val="20"/>
                <w:szCs w:val="20"/>
              </w:rPr>
              <w:t xml:space="preserve"> i forhold til bl.a. opsplitning af lærerfunktionen (produktion af video, kontakt med de studerende etc.). SN </w:t>
            </w:r>
            <w:r w:rsidR="001371D7" w:rsidRPr="00CC05EC">
              <w:rPr>
                <w:sz w:val="20"/>
                <w:szCs w:val="20"/>
              </w:rPr>
              <w:t xml:space="preserve">justerer, at der i ministeriets initiativ nok </w:t>
            </w:r>
            <w:r w:rsidR="00F62A2B">
              <w:rPr>
                <w:sz w:val="20"/>
                <w:szCs w:val="20"/>
              </w:rPr>
              <w:t>snarere</w:t>
            </w:r>
            <w:r w:rsidR="001371D7" w:rsidRPr="00CC05EC">
              <w:rPr>
                <w:sz w:val="20"/>
                <w:szCs w:val="20"/>
              </w:rPr>
              <w:t xml:space="preserve"> er tale om </w:t>
            </w:r>
            <w:r w:rsidRPr="00CC05EC">
              <w:rPr>
                <w:sz w:val="20"/>
                <w:szCs w:val="20"/>
              </w:rPr>
              <w:t>online læringsforløb</w:t>
            </w:r>
            <w:r w:rsidR="001371D7" w:rsidRPr="00CC05EC">
              <w:rPr>
                <w:sz w:val="20"/>
                <w:szCs w:val="20"/>
              </w:rPr>
              <w:t xml:space="preserve"> end </w:t>
            </w:r>
            <w:proofErr w:type="spellStart"/>
            <w:r w:rsidR="001371D7" w:rsidRPr="00CC05EC">
              <w:rPr>
                <w:sz w:val="20"/>
                <w:szCs w:val="20"/>
              </w:rPr>
              <w:t>MOOCs</w:t>
            </w:r>
            <w:proofErr w:type="spellEnd"/>
            <w:r w:rsidRPr="00CC05EC">
              <w:rPr>
                <w:sz w:val="20"/>
                <w:szCs w:val="20"/>
              </w:rPr>
              <w:t>.</w:t>
            </w:r>
          </w:p>
          <w:p w14:paraId="23AE2A26" w14:textId="77777777" w:rsidR="006C50EB" w:rsidRPr="00CC05EC" w:rsidRDefault="006C50EB" w:rsidP="00072F1A">
            <w:pPr>
              <w:spacing w:line="276" w:lineRule="auto"/>
              <w:rPr>
                <w:sz w:val="20"/>
                <w:szCs w:val="20"/>
              </w:rPr>
            </w:pPr>
          </w:p>
          <w:p w14:paraId="74C701D0" w14:textId="3CB47B35" w:rsidR="00332193" w:rsidRPr="00CC05EC" w:rsidRDefault="00332193" w:rsidP="00072F1A">
            <w:pPr>
              <w:spacing w:line="276" w:lineRule="auto"/>
              <w:rPr>
                <w:sz w:val="20"/>
                <w:szCs w:val="20"/>
              </w:rPr>
            </w:pPr>
            <w:r w:rsidRPr="00CC05EC">
              <w:rPr>
                <w:sz w:val="20"/>
                <w:szCs w:val="20"/>
              </w:rPr>
              <w:t>UBC</w:t>
            </w:r>
            <w:r w:rsidR="00425D79" w:rsidRPr="00CC05EC">
              <w:rPr>
                <w:sz w:val="20"/>
                <w:szCs w:val="20"/>
              </w:rPr>
              <w:t xml:space="preserve"> </w:t>
            </w:r>
            <w:r w:rsidR="001371D7" w:rsidRPr="00CC05EC">
              <w:rPr>
                <w:sz w:val="20"/>
                <w:szCs w:val="20"/>
              </w:rPr>
              <w:t>kommenterer</w:t>
            </w:r>
            <w:r w:rsidR="00425D79" w:rsidRPr="00CC05EC">
              <w:rPr>
                <w:sz w:val="20"/>
                <w:szCs w:val="20"/>
              </w:rPr>
              <w:t>, at der i regione</w:t>
            </w:r>
            <w:r w:rsidR="00254E6F">
              <w:rPr>
                <w:sz w:val="20"/>
                <w:szCs w:val="20"/>
              </w:rPr>
              <w:t>r</w:t>
            </w:r>
            <w:r w:rsidR="00425D79" w:rsidRPr="00CC05EC">
              <w:rPr>
                <w:sz w:val="20"/>
                <w:szCs w:val="20"/>
              </w:rPr>
              <w:t>n</w:t>
            </w:r>
            <w:r w:rsidR="00254E6F">
              <w:rPr>
                <w:sz w:val="20"/>
                <w:szCs w:val="20"/>
              </w:rPr>
              <w:t>e</w:t>
            </w:r>
            <w:r w:rsidR="00425D79" w:rsidRPr="00CC05EC">
              <w:rPr>
                <w:sz w:val="20"/>
                <w:szCs w:val="20"/>
              </w:rPr>
              <w:t xml:space="preserve"> er</w:t>
            </w:r>
            <w:r w:rsidRPr="00CC05EC">
              <w:rPr>
                <w:sz w:val="20"/>
                <w:szCs w:val="20"/>
              </w:rPr>
              <w:t xml:space="preserve"> en læringsmæssig, men også organisatorisk udfordring i forhold til at udbrede it. </w:t>
            </w:r>
            <w:r w:rsidR="00425D79" w:rsidRPr="00CC05EC">
              <w:rPr>
                <w:sz w:val="20"/>
                <w:szCs w:val="20"/>
              </w:rPr>
              <w:t>Udfordringen/</w:t>
            </w:r>
            <w:r w:rsidR="00254E6F">
              <w:rPr>
                <w:sz w:val="20"/>
                <w:szCs w:val="20"/>
              </w:rPr>
              <w:t>o</w:t>
            </w:r>
            <w:r w:rsidRPr="00CC05EC">
              <w:rPr>
                <w:sz w:val="20"/>
                <w:szCs w:val="20"/>
              </w:rPr>
              <w:t>pgaven består i</w:t>
            </w:r>
            <w:r w:rsidR="00425D79" w:rsidRPr="00CC05EC">
              <w:rPr>
                <w:sz w:val="20"/>
                <w:szCs w:val="20"/>
              </w:rPr>
              <w:t xml:space="preserve"> at give</w:t>
            </w:r>
            <w:r w:rsidRPr="00CC05EC">
              <w:rPr>
                <w:sz w:val="20"/>
                <w:szCs w:val="20"/>
              </w:rPr>
              <w:t xml:space="preserve"> et kompete</w:t>
            </w:r>
            <w:r w:rsidR="00425D79" w:rsidRPr="00CC05EC">
              <w:rPr>
                <w:sz w:val="20"/>
                <w:szCs w:val="20"/>
              </w:rPr>
              <w:t>nceløft på en nem og forståelig</w:t>
            </w:r>
            <w:r w:rsidRPr="00CC05EC">
              <w:rPr>
                <w:sz w:val="20"/>
                <w:szCs w:val="20"/>
              </w:rPr>
              <w:t xml:space="preserve"> måde (både for sundhedspersonale</w:t>
            </w:r>
            <w:r w:rsidR="00425D79" w:rsidRPr="00CC05EC">
              <w:rPr>
                <w:sz w:val="20"/>
                <w:szCs w:val="20"/>
              </w:rPr>
              <w:t>t</w:t>
            </w:r>
            <w:r w:rsidRPr="00CC05EC">
              <w:rPr>
                <w:sz w:val="20"/>
                <w:szCs w:val="20"/>
              </w:rPr>
              <w:t xml:space="preserve"> og borgere). CG supplerer, at </w:t>
            </w:r>
            <w:proofErr w:type="spellStart"/>
            <w:r w:rsidRPr="00CC05EC">
              <w:rPr>
                <w:sz w:val="20"/>
                <w:szCs w:val="20"/>
              </w:rPr>
              <w:t>UBC</w:t>
            </w:r>
            <w:r w:rsidR="00425D79" w:rsidRPr="00CC05EC">
              <w:rPr>
                <w:sz w:val="20"/>
                <w:szCs w:val="20"/>
              </w:rPr>
              <w:t>s</w:t>
            </w:r>
            <w:proofErr w:type="spellEnd"/>
            <w:r w:rsidRPr="00CC05EC">
              <w:rPr>
                <w:sz w:val="20"/>
                <w:szCs w:val="20"/>
              </w:rPr>
              <w:t xml:space="preserve"> problemstilling går igen i hele samfundet. </w:t>
            </w:r>
            <w:r w:rsidR="00425D79" w:rsidRPr="00CC05EC">
              <w:rPr>
                <w:sz w:val="20"/>
                <w:szCs w:val="20"/>
              </w:rPr>
              <w:t>CG</w:t>
            </w:r>
            <w:r w:rsidR="00A72F41" w:rsidRPr="00CC05EC">
              <w:rPr>
                <w:sz w:val="20"/>
                <w:szCs w:val="20"/>
              </w:rPr>
              <w:t xml:space="preserve"> </w:t>
            </w:r>
            <w:r w:rsidR="00254E6F">
              <w:rPr>
                <w:sz w:val="20"/>
                <w:szCs w:val="20"/>
              </w:rPr>
              <w:t>mener</w:t>
            </w:r>
            <w:r w:rsidR="00425D79" w:rsidRPr="00CC05EC">
              <w:rPr>
                <w:sz w:val="20"/>
                <w:szCs w:val="20"/>
              </w:rPr>
              <w:t xml:space="preserve">, at det </w:t>
            </w:r>
            <w:r w:rsidRPr="00CC05EC">
              <w:rPr>
                <w:sz w:val="20"/>
                <w:szCs w:val="20"/>
              </w:rPr>
              <w:t xml:space="preserve">er nødvendigt at have </w:t>
            </w:r>
            <w:r w:rsidR="00971EBD" w:rsidRPr="00CC05EC">
              <w:rPr>
                <w:sz w:val="20"/>
                <w:szCs w:val="20"/>
              </w:rPr>
              <w:t xml:space="preserve">obligatorisk </w:t>
            </w:r>
            <w:r w:rsidRPr="00CC05EC">
              <w:rPr>
                <w:sz w:val="20"/>
                <w:szCs w:val="20"/>
              </w:rPr>
              <w:t>it</w:t>
            </w:r>
            <w:r w:rsidR="00A72F41" w:rsidRPr="00CC05EC">
              <w:rPr>
                <w:sz w:val="20"/>
                <w:szCs w:val="20"/>
              </w:rPr>
              <w:t>-undervisning</w:t>
            </w:r>
            <w:r w:rsidRPr="00CC05EC">
              <w:rPr>
                <w:sz w:val="20"/>
                <w:szCs w:val="20"/>
              </w:rPr>
              <w:t xml:space="preserve"> på skemaet i uddannelsessystemet ud fra </w:t>
            </w:r>
            <w:r w:rsidR="00425D79" w:rsidRPr="00CC05EC">
              <w:rPr>
                <w:sz w:val="20"/>
                <w:szCs w:val="20"/>
              </w:rPr>
              <w:t xml:space="preserve">både </w:t>
            </w:r>
            <w:r w:rsidRPr="00CC05EC">
              <w:rPr>
                <w:sz w:val="20"/>
                <w:szCs w:val="20"/>
              </w:rPr>
              <w:t>et demokratisk aspekt at kunne følge med i samfundets udv</w:t>
            </w:r>
            <w:r w:rsidR="00425D79" w:rsidRPr="00CC05EC">
              <w:rPr>
                <w:sz w:val="20"/>
                <w:szCs w:val="20"/>
              </w:rPr>
              <w:t>ikling og at kunne fungere i en i stigende grad digital dagligdag</w:t>
            </w:r>
            <w:r w:rsidR="00254E6F">
              <w:rPr>
                <w:sz w:val="20"/>
                <w:szCs w:val="20"/>
              </w:rPr>
              <w:t>.</w:t>
            </w:r>
          </w:p>
          <w:p w14:paraId="61BA4E5D" w14:textId="77777777" w:rsidR="00332193" w:rsidRPr="00CC05EC" w:rsidRDefault="00332193" w:rsidP="00072F1A">
            <w:pPr>
              <w:spacing w:line="276" w:lineRule="auto"/>
              <w:rPr>
                <w:sz w:val="20"/>
                <w:szCs w:val="20"/>
              </w:rPr>
            </w:pPr>
          </w:p>
          <w:p w14:paraId="435D228C" w14:textId="4144D604" w:rsidR="00332193" w:rsidRPr="00CC05EC" w:rsidRDefault="00A72F41" w:rsidP="00072F1A">
            <w:pPr>
              <w:spacing w:line="276" w:lineRule="auto"/>
              <w:rPr>
                <w:sz w:val="20"/>
                <w:szCs w:val="20"/>
              </w:rPr>
            </w:pPr>
            <w:r w:rsidRPr="00CC05EC">
              <w:rPr>
                <w:sz w:val="20"/>
                <w:szCs w:val="20"/>
              </w:rPr>
              <w:t>DK</w:t>
            </w:r>
            <w:r w:rsidR="00B4620E" w:rsidRPr="00CC05EC">
              <w:rPr>
                <w:sz w:val="20"/>
                <w:szCs w:val="20"/>
              </w:rPr>
              <w:t xml:space="preserve"> supplerer, at Håndværkerrådet </w:t>
            </w:r>
            <w:r w:rsidRPr="00CC05EC">
              <w:rPr>
                <w:sz w:val="20"/>
                <w:szCs w:val="20"/>
              </w:rPr>
              <w:t>præsenterer 1800 virksomheder, hvor tilbagemelding</w:t>
            </w:r>
            <w:r w:rsidR="00B4620E" w:rsidRPr="00CC05EC">
              <w:rPr>
                <w:sz w:val="20"/>
                <w:szCs w:val="20"/>
              </w:rPr>
              <w:t>en</w:t>
            </w:r>
            <w:r w:rsidRPr="00CC05EC">
              <w:rPr>
                <w:sz w:val="20"/>
                <w:szCs w:val="20"/>
              </w:rPr>
              <w:t xml:space="preserve"> er, at </w:t>
            </w:r>
            <w:r w:rsidR="00B4620E" w:rsidRPr="00CC05EC">
              <w:rPr>
                <w:sz w:val="20"/>
                <w:szCs w:val="20"/>
              </w:rPr>
              <w:t xml:space="preserve">de oplever </w:t>
            </w:r>
            <w:r w:rsidRPr="00CC05EC">
              <w:rPr>
                <w:sz w:val="20"/>
                <w:szCs w:val="20"/>
              </w:rPr>
              <w:t>mangel på tid</w:t>
            </w:r>
            <w:r w:rsidR="00B4620E" w:rsidRPr="00CC05EC">
              <w:rPr>
                <w:sz w:val="20"/>
                <w:szCs w:val="20"/>
              </w:rPr>
              <w:t>, hvilket</w:t>
            </w:r>
            <w:r w:rsidRPr="00CC05EC">
              <w:rPr>
                <w:sz w:val="20"/>
                <w:szCs w:val="20"/>
              </w:rPr>
              <w:t xml:space="preserve"> be</w:t>
            </w:r>
            <w:r w:rsidR="00B4620E" w:rsidRPr="00CC05EC">
              <w:rPr>
                <w:sz w:val="20"/>
                <w:szCs w:val="20"/>
              </w:rPr>
              <w:t>sværliggør efteruddannelse og dertil kommer</w:t>
            </w:r>
            <w:r w:rsidRPr="00CC05EC">
              <w:rPr>
                <w:sz w:val="20"/>
                <w:szCs w:val="20"/>
              </w:rPr>
              <w:t xml:space="preserve"> </w:t>
            </w:r>
            <w:r w:rsidR="00B4620E" w:rsidRPr="00CC05EC">
              <w:rPr>
                <w:sz w:val="20"/>
                <w:szCs w:val="20"/>
              </w:rPr>
              <w:t xml:space="preserve">de store forskelle i </w:t>
            </w:r>
            <w:r w:rsidRPr="00CC05EC">
              <w:rPr>
                <w:sz w:val="20"/>
                <w:szCs w:val="20"/>
              </w:rPr>
              <w:t>kompetenceniveau</w:t>
            </w:r>
            <w:r w:rsidR="00B4620E" w:rsidRPr="00CC05EC">
              <w:rPr>
                <w:sz w:val="20"/>
                <w:szCs w:val="20"/>
              </w:rPr>
              <w:t xml:space="preserve"> oven i</w:t>
            </w:r>
            <w:r w:rsidRPr="00CC05EC">
              <w:rPr>
                <w:sz w:val="20"/>
                <w:szCs w:val="20"/>
              </w:rPr>
              <w:t>. Målgruppen har ekstra udfordringer i forhold til at være meget varieret</w:t>
            </w:r>
            <w:r w:rsidR="00886F41" w:rsidRPr="00CC05EC">
              <w:rPr>
                <w:sz w:val="20"/>
                <w:szCs w:val="20"/>
              </w:rPr>
              <w:t xml:space="preserve"> – en virksomhed kan </w:t>
            </w:r>
            <w:r w:rsidR="00B4620E" w:rsidRPr="00CC05EC">
              <w:rPr>
                <w:sz w:val="20"/>
                <w:szCs w:val="20"/>
              </w:rPr>
              <w:t xml:space="preserve">f.eks. </w:t>
            </w:r>
            <w:r w:rsidR="00886F41" w:rsidRPr="00CC05EC">
              <w:rPr>
                <w:sz w:val="20"/>
                <w:szCs w:val="20"/>
              </w:rPr>
              <w:t xml:space="preserve">være førende på et område og så ikke have styr på </w:t>
            </w:r>
            <w:r w:rsidR="00254E6F">
              <w:rPr>
                <w:sz w:val="20"/>
                <w:szCs w:val="20"/>
              </w:rPr>
              <w:t>andre</w:t>
            </w:r>
            <w:r w:rsidRPr="00CC05EC">
              <w:rPr>
                <w:sz w:val="20"/>
                <w:szCs w:val="20"/>
              </w:rPr>
              <w:t>.</w:t>
            </w:r>
            <w:r w:rsidR="00886F41" w:rsidRPr="00CC05EC">
              <w:rPr>
                <w:sz w:val="20"/>
                <w:szCs w:val="20"/>
              </w:rPr>
              <w:t xml:space="preserve"> </w:t>
            </w:r>
            <w:proofErr w:type="spellStart"/>
            <w:r w:rsidR="00886F41" w:rsidRPr="00CC05EC">
              <w:rPr>
                <w:sz w:val="20"/>
                <w:szCs w:val="20"/>
              </w:rPr>
              <w:t>DKs</w:t>
            </w:r>
            <w:proofErr w:type="spellEnd"/>
            <w:r w:rsidR="00886F41" w:rsidRPr="00CC05EC">
              <w:rPr>
                <w:sz w:val="20"/>
                <w:szCs w:val="20"/>
              </w:rPr>
              <w:t xml:space="preserve"> erfaring er, at virksomhederne</w:t>
            </w:r>
            <w:r w:rsidR="006C50EB" w:rsidRPr="00CC05EC">
              <w:rPr>
                <w:sz w:val="20"/>
                <w:szCs w:val="20"/>
              </w:rPr>
              <w:t xml:space="preserve"> faktisk</w:t>
            </w:r>
            <w:r w:rsidR="00886F41" w:rsidRPr="00CC05EC">
              <w:rPr>
                <w:sz w:val="20"/>
                <w:szCs w:val="20"/>
              </w:rPr>
              <w:t xml:space="preserve"> hurtigt har tage</w:t>
            </w:r>
            <w:r w:rsidR="006C50EB" w:rsidRPr="00CC05EC">
              <w:rPr>
                <w:sz w:val="20"/>
                <w:szCs w:val="20"/>
              </w:rPr>
              <w:t>t</w:t>
            </w:r>
            <w:r w:rsidR="00886F41" w:rsidRPr="00CC05EC">
              <w:rPr>
                <w:sz w:val="20"/>
                <w:szCs w:val="20"/>
              </w:rPr>
              <w:t xml:space="preserve"> læringsplat</w:t>
            </w:r>
            <w:r w:rsidR="00637B9B">
              <w:rPr>
                <w:sz w:val="20"/>
                <w:szCs w:val="20"/>
              </w:rPr>
              <w:t>forme til sig bl.a. i form af iP</w:t>
            </w:r>
            <w:r w:rsidR="00886F41" w:rsidRPr="00CC05EC">
              <w:rPr>
                <w:sz w:val="20"/>
                <w:szCs w:val="20"/>
              </w:rPr>
              <w:t xml:space="preserve">hone etc. </w:t>
            </w:r>
            <w:r w:rsidR="006C50EB" w:rsidRPr="00CC05EC">
              <w:rPr>
                <w:sz w:val="20"/>
                <w:szCs w:val="20"/>
              </w:rPr>
              <w:t>Udfordringen består i, hvordan man håndterer</w:t>
            </w:r>
            <w:r w:rsidR="00E92EED" w:rsidRPr="00CC05EC">
              <w:rPr>
                <w:sz w:val="20"/>
                <w:szCs w:val="20"/>
              </w:rPr>
              <w:t xml:space="preserve"> </w:t>
            </w:r>
            <w:r w:rsidR="006C50EB" w:rsidRPr="00CC05EC">
              <w:rPr>
                <w:sz w:val="20"/>
                <w:szCs w:val="20"/>
              </w:rPr>
              <w:t xml:space="preserve">og omfavner </w:t>
            </w:r>
            <w:r w:rsidR="00E92EED" w:rsidRPr="00CC05EC">
              <w:rPr>
                <w:sz w:val="20"/>
                <w:szCs w:val="20"/>
              </w:rPr>
              <w:t>forskellige typer?</w:t>
            </w:r>
            <w:r w:rsidR="00886F41" w:rsidRPr="00CC05EC">
              <w:rPr>
                <w:sz w:val="20"/>
                <w:szCs w:val="20"/>
              </w:rPr>
              <w:t xml:space="preserve"> </w:t>
            </w:r>
            <w:r w:rsidR="00254E6F">
              <w:rPr>
                <w:sz w:val="20"/>
                <w:szCs w:val="20"/>
              </w:rPr>
              <w:t>N</w:t>
            </w:r>
            <w:r w:rsidR="00055BBC" w:rsidRPr="00CC05EC">
              <w:rPr>
                <w:sz w:val="20"/>
                <w:szCs w:val="20"/>
              </w:rPr>
              <w:t xml:space="preserve">ogle er langt fremme og andre ikke. </w:t>
            </w:r>
            <w:r w:rsidR="006C50EB" w:rsidRPr="00CC05EC">
              <w:rPr>
                <w:sz w:val="20"/>
                <w:szCs w:val="20"/>
              </w:rPr>
              <w:t>De</w:t>
            </w:r>
            <w:r w:rsidR="00254E6F">
              <w:rPr>
                <w:sz w:val="20"/>
                <w:szCs w:val="20"/>
              </w:rPr>
              <w:t>r</w:t>
            </w:r>
            <w:r w:rsidR="006C50EB" w:rsidRPr="00CC05EC">
              <w:rPr>
                <w:sz w:val="20"/>
                <w:szCs w:val="20"/>
              </w:rPr>
              <w:t xml:space="preserve"> vil blive et fokus på EVU-området </w:t>
            </w:r>
            <w:r w:rsidR="00055BBC" w:rsidRPr="00CC05EC">
              <w:rPr>
                <w:sz w:val="20"/>
                <w:szCs w:val="20"/>
              </w:rPr>
              <w:t>i Håndværkerrådet</w:t>
            </w:r>
            <w:r w:rsidR="00637B9B">
              <w:rPr>
                <w:sz w:val="20"/>
                <w:szCs w:val="20"/>
              </w:rPr>
              <w:t xml:space="preserve"> på,</w:t>
            </w:r>
            <w:r w:rsidR="006C50EB" w:rsidRPr="00CC05EC">
              <w:rPr>
                <w:sz w:val="20"/>
                <w:szCs w:val="20"/>
              </w:rPr>
              <w:t xml:space="preserve"> hv</w:t>
            </w:r>
            <w:r w:rsidR="00055BBC" w:rsidRPr="00CC05EC">
              <w:rPr>
                <w:sz w:val="20"/>
                <w:szCs w:val="20"/>
              </w:rPr>
              <w:t>ordan</w:t>
            </w:r>
            <w:r w:rsidR="006C50EB" w:rsidRPr="00CC05EC">
              <w:rPr>
                <w:sz w:val="20"/>
                <w:szCs w:val="20"/>
              </w:rPr>
              <w:t xml:space="preserve"> man skaber</w:t>
            </w:r>
            <w:r w:rsidR="00055BBC" w:rsidRPr="00CC05EC">
              <w:rPr>
                <w:sz w:val="20"/>
                <w:szCs w:val="20"/>
              </w:rPr>
              <w:t xml:space="preserve"> de bedste rammer for uddannelse i store og mellemstore virksomheder.</w:t>
            </w:r>
          </w:p>
          <w:p w14:paraId="50EB52D1" w14:textId="77777777" w:rsidR="002D0994" w:rsidRPr="00CC05EC" w:rsidRDefault="002D0994" w:rsidP="00072F1A">
            <w:pPr>
              <w:spacing w:line="276" w:lineRule="auto"/>
              <w:rPr>
                <w:sz w:val="20"/>
                <w:szCs w:val="20"/>
              </w:rPr>
            </w:pPr>
          </w:p>
          <w:p w14:paraId="54C70209" w14:textId="4CF3BBF8" w:rsidR="00D06451" w:rsidRPr="00CC05EC" w:rsidRDefault="002D0994" w:rsidP="00072F1A">
            <w:pPr>
              <w:spacing w:line="276" w:lineRule="auto"/>
              <w:rPr>
                <w:sz w:val="20"/>
                <w:szCs w:val="20"/>
              </w:rPr>
            </w:pPr>
            <w:r w:rsidRPr="00CC05EC">
              <w:rPr>
                <w:sz w:val="20"/>
                <w:szCs w:val="20"/>
              </w:rPr>
              <w:t xml:space="preserve">SN </w:t>
            </w:r>
            <w:r w:rsidR="006C50EB" w:rsidRPr="00CC05EC">
              <w:rPr>
                <w:sz w:val="20"/>
                <w:szCs w:val="20"/>
              </w:rPr>
              <w:t>konstaterer</w:t>
            </w:r>
            <w:r w:rsidRPr="00CC05EC">
              <w:rPr>
                <w:sz w:val="20"/>
                <w:szCs w:val="20"/>
              </w:rPr>
              <w:t>, at der i de kommende fag for digital dannelse vil indgå</w:t>
            </w:r>
            <w:r w:rsidR="006C50EB" w:rsidRPr="00CC05EC">
              <w:rPr>
                <w:sz w:val="20"/>
                <w:szCs w:val="20"/>
              </w:rPr>
              <w:t>,</w:t>
            </w:r>
            <w:r w:rsidRPr="00CC05EC">
              <w:rPr>
                <w:sz w:val="20"/>
                <w:szCs w:val="20"/>
              </w:rPr>
              <w:t xml:space="preserve"> hvad </w:t>
            </w:r>
            <w:r w:rsidR="006C50EB" w:rsidRPr="00CC05EC">
              <w:rPr>
                <w:sz w:val="20"/>
                <w:szCs w:val="20"/>
              </w:rPr>
              <w:t xml:space="preserve">digitaliseringen gør ved os samt hvordan </w:t>
            </w:r>
            <w:r w:rsidRPr="00CC05EC">
              <w:rPr>
                <w:sz w:val="20"/>
                <w:szCs w:val="20"/>
              </w:rPr>
              <w:t>vi</w:t>
            </w:r>
            <w:r w:rsidR="006C50EB" w:rsidRPr="00CC05EC">
              <w:rPr>
                <w:sz w:val="20"/>
                <w:szCs w:val="20"/>
              </w:rPr>
              <w:t xml:space="preserve"> kan</w:t>
            </w:r>
            <w:r w:rsidRPr="00CC05EC">
              <w:rPr>
                <w:sz w:val="20"/>
                <w:szCs w:val="20"/>
              </w:rPr>
              <w:t xml:space="preserve"> bruge digitalisering til </w:t>
            </w:r>
            <w:r w:rsidR="006C50EB" w:rsidRPr="00CC05EC">
              <w:rPr>
                <w:sz w:val="20"/>
                <w:szCs w:val="20"/>
              </w:rPr>
              <w:t xml:space="preserve">at være </w:t>
            </w:r>
            <w:r w:rsidRPr="00CC05EC">
              <w:rPr>
                <w:sz w:val="20"/>
                <w:szCs w:val="20"/>
              </w:rPr>
              <w:t>kreative</w:t>
            </w:r>
            <w:r w:rsidR="006C50EB" w:rsidRPr="00CC05EC">
              <w:rPr>
                <w:sz w:val="20"/>
                <w:szCs w:val="20"/>
              </w:rPr>
              <w:t xml:space="preserve">. DGT pointerer, at det er vigtigt, at indsatsen er samlet og </w:t>
            </w:r>
            <w:r w:rsidR="006C50EB" w:rsidRPr="00AD5E45">
              <w:rPr>
                <w:sz w:val="20"/>
                <w:szCs w:val="20"/>
              </w:rPr>
              <w:t>tværgående, når</w:t>
            </w:r>
            <w:r w:rsidR="006C50EB" w:rsidRPr="00CC05EC">
              <w:rPr>
                <w:sz w:val="20"/>
                <w:szCs w:val="20"/>
              </w:rPr>
              <w:t xml:space="preserve"> man sætter it på skoleskemaet. Argumentet er, at en d</w:t>
            </w:r>
            <w:r w:rsidR="00FF113B" w:rsidRPr="00CC05EC">
              <w:rPr>
                <w:sz w:val="20"/>
                <w:szCs w:val="20"/>
              </w:rPr>
              <w:t>aglig kobling af it / sammenkobling af flere fag plus længere samlede forløb, hvor man samlet ser på it</w:t>
            </w:r>
            <w:r w:rsidR="006C50EB" w:rsidRPr="00CC05EC">
              <w:rPr>
                <w:sz w:val="20"/>
                <w:szCs w:val="20"/>
              </w:rPr>
              <w:t>,</w:t>
            </w:r>
            <w:r w:rsidR="00FF113B" w:rsidRPr="00CC05EC">
              <w:rPr>
                <w:sz w:val="20"/>
                <w:szCs w:val="20"/>
              </w:rPr>
              <w:t xml:space="preserve"> har </w:t>
            </w:r>
            <w:r w:rsidR="006C50EB" w:rsidRPr="00CC05EC">
              <w:rPr>
                <w:sz w:val="20"/>
                <w:szCs w:val="20"/>
              </w:rPr>
              <w:t xml:space="preserve">en </w:t>
            </w:r>
            <w:r w:rsidR="00FF113B" w:rsidRPr="00CC05EC">
              <w:rPr>
                <w:sz w:val="20"/>
                <w:szCs w:val="20"/>
              </w:rPr>
              <w:t>bedre effekt end bare at sætte en time med it på skemaet</w:t>
            </w:r>
            <w:r w:rsidR="006C50EB" w:rsidRPr="00CC05EC">
              <w:rPr>
                <w:sz w:val="20"/>
                <w:szCs w:val="20"/>
              </w:rPr>
              <w:t xml:space="preserve"> en gang om ugen</w:t>
            </w:r>
            <w:r w:rsidR="00FF113B" w:rsidRPr="00CC05EC">
              <w:rPr>
                <w:sz w:val="20"/>
                <w:szCs w:val="20"/>
              </w:rPr>
              <w:t xml:space="preserve">. </w:t>
            </w:r>
            <w:r w:rsidR="006C50EB" w:rsidRPr="00CC05EC">
              <w:rPr>
                <w:sz w:val="20"/>
                <w:szCs w:val="20"/>
              </w:rPr>
              <w:t>SN udtrykke</w:t>
            </w:r>
            <w:r w:rsidR="00254E6F">
              <w:rPr>
                <w:sz w:val="20"/>
                <w:szCs w:val="20"/>
              </w:rPr>
              <w:t>r</w:t>
            </w:r>
            <w:r w:rsidR="006C50EB" w:rsidRPr="00CC05EC">
              <w:rPr>
                <w:sz w:val="20"/>
                <w:szCs w:val="20"/>
              </w:rPr>
              <w:t xml:space="preserve"> ønske om, at man undersøger, hvad man kan </w:t>
            </w:r>
            <w:r w:rsidR="00D06451" w:rsidRPr="00CC05EC">
              <w:rPr>
                <w:sz w:val="20"/>
                <w:szCs w:val="20"/>
              </w:rPr>
              <w:t xml:space="preserve">bruge en </w:t>
            </w:r>
            <w:r w:rsidR="00CF0389">
              <w:rPr>
                <w:sz w:val="20"/>
                <w:szCs w:val="20"/>
              </w:rPr>
              <w:t xml:space="preserve">ny </w:t>
            </w:r>
            <w:r w:rsidR="00D06451" w:rsidRPr="00CC05EC">
              <w:rPr>
                <w:sz w:val="20"/>
                <w:szCs w:val="20"/>
              </w:rPr>
              <w:t xml:space="preserve">platform til, som ikke kan løses af eksisterende platforme. </w:t>
            </w:r>
            <w:r w:rsidR="00633A2C" w:rsidRPr="00CC05EC">
              <w:rPr>
                <w:sz w:val="20"/>
                <w:szCs w:val="20"/>
              </w:rPr>
              <w:t>MPG su</w:t>
            </w:r>
            <w:r w:rsidR="006C50EB" w:rsidRPr="00CC05EC">
              <w:rPr>
                <w:sz w:val="20"/>
                <w:szCs w:val="20"/>
              </w:rPr>
              <w:t xml:space="preserve">pplerer, at </w:t>
            </w:r>
            <w:r w:rsidR="00CF0389">
              <w:rPr>
                <w:sz w:val="20"/>
                <w:szCs w:val="20"/>
              </w:rPr>
              <w:t>l</w:t>
            </w:r>
            <w:r w:rsidR="006C50EB" w:rsidRPr="00CC05EC">
              <w:rPr>
                <w:sz w:val="20"/>
                <w:szCs w:val="20"/>
              </w:rPr>
              <w:t>æringsplatforme</w:t>
            </w:r>
            <w:r w:rsidR="00633A2C" w:rsidRPr="00CC05EC">
              <w:rPr>
                <w:sz w:val="20"/>
                <w:szCs w:val="20"/>
              </w:rPr>
              <w:t xml:space="preserve"> ikke</w:t>
            </w:r>
            <w:r w:rsidR="00CF0389">
              <w:rPr>
                <w:sz w:val="20"/>
                <w:szCs w:val="20"/>
              </w:rPr>
              <w:t xml:space="preserve"> er beregnet til </w:t>
            </w:r>
            <w:r w:rsidR="00633A2C" w:rsidRPr="00CC05EC">
              <w:rPr>
                <w:sz w:val="20"/>
                <w:szCs w:val="20"/>
              </w:rPr>
              <w:t>kommunik</w:t>
            </w:r>
            <w:r w:rsidR="00CF0389">
              <w:rPr>
                <w:sz w:val="20"/>
                <w:szCs w:val="20"/>
              </w:rPr>
              <w:t xml:space="preserve">ation, men </w:t>
            </w:r>
            <w:r w:rsidR="00633A2C" w:rsidRPr="00CC05EC">
              <w:rPr>
                <w:sz w:val="20"/>
                <w:szCs w:val="20"/>
              </w:rPr>
              <w:t xml:space="preserve">det </w:t>
            </w:r>
            <w:r w:rsidR="00CF0389">
              <w:rPr>
                <w:sz w:val="20"/>
                <w:szCs w:val="20"/>
              </w:rPr>
              <w:t xml:space="preserve">er </w:t>
            </w:r>
            <w:r w:rsidR="00633A2C" w:rsidRPr="00CC05EC">
              <w:rPr>
                <w:sz w:val="20"/>
                <w:szCs w:val="20"/>
              </w:rPr>
              <w:t>A</w:t>
            </w:r>
            <w:r w:rsidR="006C50EB" w:rsidRPr="00CC05EC">
              <w:rPr>
                <w:sz w:val="20"/>
                <w:szCs w:val="20"/>
              </w:rPr>
              <w:t>ULA</w:t>
            </w:r>
            <w:r w:rsidR="00CF0389">
              <w:rPr>
                <w:sz w:val="20"/>
                <w:szCs w:val="20"/>
              </w:rPr>
              <w:t>.</w:t>
            </w:r>
          </w:p>
          <w:p w14:paraId="644E8268" w14:textId="77777777" w:rsidR="00633A2C" w:rsidRPr="00CC05EC" w:rsidRDefault="00633A2C" w:rsidP="00072F1A">
            <w:pPr>
              <w:spacing w:line="276" w:lineRule="auto"/>
              <w:rPr>
                <w:sz w:val="20"/>
                <w:szCs w:val="20"/>
              </w:rPr>
            </w:pPr>
          </w:p>
          <w:p w14:paraId="163E45C5" w14:textId="1F5CEA86" w:rsidR="001371D7" w:rsidRPr="00CC05EC" w:rsidRDefault="00A214DB" w:rsidP="00072F1A">
            <w:pPr>
              <w:spacing w:line="276" w:lineRule="auto"/>
              <w:rPr>
                <w:sz w:val="20"/>
                <w:szCs w:val="20"/>
              </w:rPr>
            </w:pPr>
            <w:r w:rsidRPr="00CC05EC">
              <w:rPr>
                <w:sz w:val="20"/>
                <w:szCs w:val="20"/>
              </w:rPr>
              <w:t>JN</w:t>
            </w:r>
            <w:r w:rsidR="001371D7" w:rsidRPr="00CC05EC">
              <w:rPr>
                <w:sz w:val="20"/>
                <w:szCs w:val="20"/>
              </w:rPr>
              <w:t xml:space="preserve"> </w:t>
            </w:r>
            <w:r w:rsidR="001F50BD">
              <w:rPr>
                <w:sz w:val="20"/>
                <w:szCs w:val="20"/>
              </w:rPr>
              <w:t>afslutter diskussionen med en problematisering af små virksomheder/uddannelsesproble</w:t>
            </w:r>
            <w:r w:rsidR="0054319B">
              <w:rPr>
                <w:sz w:val="20"/>
                <w:szCs w:val="20"/>
              </w:rPr>
              <w:t>met. De</w:t>
            </w:r>
            <w:r w:rsidR="001F50BD">
              <w:rPr>
                <w:sz w:val="20"/>
                <w:szCs w:val="20"/>
              </w:rPr>
              <w:t xml:space="preserve"> har ikke kapacitet til eller interesse i at sende en medarbejder på MIL. Det leder frem til et </w:t>
            </w:r>
            <w:r w:rsidR="001371D7" w:rsidRPr="00CC05EC">
              <w:rPr>
                <w:sz w:val="20"/>
                <w:szCs w:val="20"/>
              </w:rPr>
              <w:t>åb</w:t>
            </w:r>
            <w:r w:rsidR="0054319B">
              <w:rPr>
                <w:sz w:val="20"/>
                <w:szCs w:val="20"/>
              </w:rPr>
              <w:t xml:space="preserve">ent spørgsmål angående, hvordan </w:t>
            </w:r>
            <w:r w:rsidR="001F50BD">
              <w:rPr>
                <w:sz w:val="20"/>
                <w:szCs w:val="20"/>
              </w:rPr>
              <w:t>vi</w:t>
            </w:r>
            <w:r w:rsidR="0054319B">
              <w:rPr>
                <w:sz w:val="20"/>
                <w:szCs w:val="20"/>
              </w:rPr>
              <w:t xml:space="preserve"> kan</w:t>
            </w:r>
            <w:r w:rsidR="001F50BD">
              <w:rPr>
                <w:sz w:val="20"/>
                <w:szCs w:val="20"/>
              </w:rPr>
              <w:t xml:space="preserve"> nå de små virksomheder</w:t>
            </w:r>
            <w:r w:rsidR="00E67706">
              <w:rPr>
                <w:sz w:val="20"/>
                <w:szCs w:val="20"/>
              </w:rPr>
              <w:t>. F.eks. kan de</w:t>
            </w:r>
            <w:r w:rsidR="001F50BD">
              <w:rPr>
                <w:sz w:val="20"/>
                <w:szCs w:val="20"/>
              </w:rPr>
              <w:t xml:space="preserve"> stå sammen om at sende én </w:t>
            </w:r>
            <w:r w:rsidR="00E67706">
              <w:rPr>
                <w:sz w:val="20"/>
                <w:szCs w:val="20"/>
              </w:rPr>
              <w:t xml:space="preserve">medarbejder </w:t>
            </w:r>
            <w:r w:rsidR="001F50BD">
              <w:rPr>
                <w:sz w:val="20"/>
                <w:szCs w:val="20"/>
              </w:rPr>
              <w:t>af sted, som så kan lave forløb for kolleger</w:t>
            </w:r>
            <w:r w:rsidR="001371D7" w:rsidRPr="00CC05EC">
              <w:rPr>
                <w:sz w:val="20"/>
                <w:szCs w:val="20"/>
              </w:rPr>
              <w:t xml:space="preserve"> (kaskadeeffekten, som DGT nævnte tidligere). </w:t>
            </w:r>
          </w:p>
          <w:p w14:paraId="2A9903AF" w14:textId="77777777" w:rsidR="001371D7" w:rsidRPr="00CC05EC" w:rsidRDefault="001371D7" w:rsidP="00072F1A">
            <w:pPr>
              <w:spacing w:line="276" w:lineRule="auto"/>
              <w:rPr>
                <w:sz w:val="20"/>
                <w:szCs w:val="20"/>
              </w:rPr>
            </w:pPr>
          </w:p>
          <w:p w14:paraId="1854032B" w14:textId="4B2F1FEC" w:rsidR="00A214DB" w:rsidRPr="00CC05EC" w:rsidRDefault="001371D7" w:rsidP="00072F1A">
            <w:pPr>
              <w:spacing w:line="276" w:lineRule="auto"/>
              <w:rPr>
                <w:sz w:val="20"/>
                <w:szCs w:val="20"/>
              </w:rPr>
            </w:pPr>
            <w:r w:rsidRPr="00CC05EC">
              <w:rPr>
                <w:sz w:val="20"/>
                <w:szCs w:val="20"/>
              </w:rPr>
              <w:t>Hermed slut på aftagerpanelmøde 2017.</w:t>
            </w:r>
            <w:r w:rsidR="004D6FA1" w:rsidRPr="00CC05EC">
              <w:rPr>
                <w:sz w:val="20"/>
                <w:szCs w:val="20"/>
              </w:rPr>
              <w:t xml:space="preserve"> </w:t>
            </w:r>
          </w:p>
          <w:p w14:paraId="6A0F2ED4" w14:textId="3C22DFB0" w:rsidR="00855BDF" w:rsidRPr="00151246" w:rsidRDefault="00855BDF" w:rsidP="00072F1A">
            <w:pPr>
              <w:spacing w:line="276" w:lineRule="auto"/>
              <w:rPr>
                <w:sz w:val="22"/>
                <w:szCs w:val="22"/>
              </w:rPr>
            </w:pPr>
            <w:r w:rsidRPr="00CC05EC">
              <w:rPr>
                <w:sz w:val="20"/>
                <w:szCs w:val="20"/>
              </w:rPr>
              <w:br/>
            </w:r>
          </w:p>
        </w:tc>
      </w:tr>
    </w:tbl>
    <w:p w14:paraId="1F6EE432" w14:textId="77777777" w:rsidR="00A96CFB" w:rsidRDefault="00A96CFB" w:rsidP="00A96CFB">
      <w:pPr>
        <w:widowControl w:val="0"/>
        <w:tabs>
          <w:tab w:val="left" w:pos="220"/>
          <w:tab w:val="left" w:pos="720"/>
        </w:tabs>
        <w:autoSpaceDE w:val="0"/>
        <w:autoSpaceDN w:val="0"/>
        <w:adjustRightInd w:val="0"/>
        <w:spacing w:line="276" w:lineRule="auto"/>
        <w:rPr>
          <w:lang w:eastAsia="zh-CN"/>
        </w:rPr>
      </w:pPr>
    </w:p>
    <w:p w14:paraId="7C350FC0" w14:textId="77777777" w:rsidR="00A96CFB" w:rsidRDefault="00A96CFB" w:rsidP="00A96CFB">
      <w:pPr>
        <w:spacing w:line="276" w:lineRule="auto"/>
        <w:rPr>
          <w:b/>
        </w:rPr>
      </w:pPr>
      <w:r>
        <w:rPr>
          <w:b/>
        </w:rPr>
        <w:t>Punkter til opfølgning:</w:t>
      </w:r>
    </w:p>
    <w:p w14:paraId="1AAA44CB" w14:textId="77777777" w:rsidR="00A96CFB" w:rsidRDefault="00A96CFB" w:rsidP="00A96CFB">
      <w:pPr>
        <w:spacing w:line="276" w:lineRule="auto"/>
        <w:rPr>
          <w:sz w:val="20"/>
          <w:szCs w:val="20"/>
        </w:rPr>
      </w:pPr>
    </w:p>
    <w:p w14:paraId="111DE5F5" w14:textId="77777777" w:rsidR="00A96CFB" w:rsidRDefault="00A96CFB" w:rsidP="00A96CFB">
      <w:pPr>
        <w:spacing w:line="276" w:lineRule="auto"/>
        <w:rPr>
          <w:sz w:val="20"/>
          <w:szCs w:val="20"/>
        </w:rPr>
      </w:pPr>
      <w:r w:rsidRPr="00AD5E45">
        <w:rPr>
          <w:sz w:val="20"/>
          <w:szCs w:val="20"/>
        </w:rPr>
        <w:t>På det efterfølgende k-gruppemøde arbejdedes der videre med følgende punkter. Hvis I kender til puljer, som vi kan søge, er vi meget interesseret i at høre om hvilke. På baggrund af aftagerpanelmødet laves der en ansøgning om at kunne afholde 3 tematiserede workshops i forhold til at kunne udvikle nye valgmoduler</w:t>
      </w:r>
      <w:r>
        <w:rPr>
          <w:sz w:val="20"/>
          <w:szCs w:val="20"/>
        </w:rPr>
        <w:t xml:space="preserve"> målrettet sundhedsvæsenet/det private erhvervsliv</w:t>
      </w:r>
      <w:r w:rsidRPr="00AD5E45">
        <w:rPr>
          <w:sz w:val="20"/>
          <w:szCs w:val="20"/>
        </w:rPr>
        <w:t xml:space="preserve">. </w:t>
      </w:r>
    </w:p>
    <w:p w14:paraId="430BA30C" w14:textId="77777777" w:rsidR="00A96CFB" w:rsidRPr="00AD5E45" w:rsidRDefault="00A96CFB" w:rsidP="00A96CFB">
      <w:pPr>
        <w:spacing w:line="276" w:lineRule="auto"/>
        <w:rPr>
          <w:sz w:val="20"/>
          <w:szCs w:val="20"/>
        </w:rPr>
      </w:pPr>
    </w:p>
    <w:p w14:paraId="307AE24B" w14:textId="77777777" w:rsidR="00A96CFB" w:rsidRPr="00AD5E45" w:rsidRDefault="00A96CFB" w:rsidP="00A96CFB">
      <w:pPr>
        <w:pStyle w:val="Listeafsnit"/>
        <w:numPr>
          <w:ilvl w:val="0"/>
          <w:numId w:val="26"/>
        </w:numPr>
        <w:spacing w:line="276" w:lineRule="auto"/>
        <w:rPr>
          <w:rFonts w:ascii="Times New Roman" w:eastAsia="Times New Roman" w:hAnsi="Times New Roman" w:cs="Times New Roman"/>
          <w:sz w:val="20"/>
          <w:szCs w:val="20"/>
        </w:rPr>
      </w:pPr>
      <w:r w:rsidRPr="00AD5E45">
        <w:rPr>
          <w:rFonts w:ascii="Times New Roman" w:eastAsia="Times New Roman" w:hAnsi="Times New Roman" w:cs="Times New Roman"/>
          <w:sz w:val="20"/>
          <w:szCs w:val="20"/>
        </w:rPr>
        <w:t xml:space="preserve">Fokus på udvikling af udvalgte moduler om digitalisering i sundhedsvæsenet målrettet sundhedspersonale. </w:t>
      </w:r>
    </w:p>
    <w:p w14:paraId="75483667" w14:textId="77777777" w:rsidR="00A96CFB" w:rsidRDefault="00A96CFB" w:rsidP="00A96CFB">
      <w:pPr>
        <w:pStyle w:val="Listeafsnit"/>
        <w:numPr>
          <w:ilvl w:val="0"/>
          <w:numId w:val="26"/>
        </w:numPr>
        <w:spacing w:line="276" w:lineRule="auto"/>
        <w:rPr>
          <w:rFonts w:ascii="Times New Roman" w:eastAsia="Times New Roman" w:hAnsi="Times New Roman" w:cs="Times New Roman"/>
          <w:sz w:val="20"/>
          <w:szCs w:val="20"/>
        </w:rPr>
      </w:pPr>
      <w:r w:rsidRPr="00C23930">
        <w:rPr>
          <w:rFonts w:ascii="Times New Roman" w:eastAsia="Times New Roman" w:hAnsi="Times New Roman" w:cs="Times New Roman"/>
          <w:sz w:val="20"/>
          <w:szCs w:val="20"/>
        </w:rPr>
        <w:t xml:space="preserve">Aftagerpanelet inviteres til at deltage i workshoppen </w:t>
      </w:r>
      <w:r>
        <w:rPr>
          <w:rFonts w:ascii="Times New Roman" w:eastAsia="Times New Roman" w:hAnsi="Times New Roman" w:cs="Times New Roman"/>
          <w:sz w:val="20"/>
          <w:szCs w:val="20"/>
        </w:rPr>
        <w:t xml:space="preserve">i forhold til erhvervstoningsinitiativet </w:t>
      </w:r>
      <w:r w:rsidRPr="00C23930">
        <w:rPr>
          <w:rFonts w:ascii="Times New Roman" w:eastAsia="Times New Roman" w:hAnsi="Times New Roman" w:cs="Times New Roman"/>
          <w:sz w:val="20"/>
          <w:szCs w:val="20"/>
        </w:rPr>
        <w:t>som deltager for eg</w:t>
      </w:r>
      <w:r>
        <w:rPr>
          <w:rFonts w:ascii="Times New Roman" w:eastAsia="Times New Roman" w:hAnsi="Times New Roman" w:cs="Times New Roman"/>
          <w:sz w:val="20"/>
          <w:szCs w:val="20"/>
        </w:rPr>
        <w:t>ne institutioner/organisationer</w:t>
      </w:r>
      <w:r w:rsidRPr="00C23930">
        <w:rPr>
          <w:rFonts w:ascii="Times New Roman" w:eastAsia="Times New Roman" w:hAnsi="Times New Roman" w:cs="Times New Roman"/>
          <w:sz w:val="20"/>
          <w:szCs w:val="20"/>
        </w:rPr>
        <w:t>.</w:t>
      </w:r>
    </w:p>
    <w:p w14:paraId="6E5C017B" w14:textId="77777777" w:rsidR="00A96CFB" w:rsidRDefault="00A96CFB" w:rsidP="00A96CFB">
      <w:pPr>
        <w:pStyle w:val="Listeafsnit"/>
        <w:numPr>
          <w:ilvl w:val="0"/>
          <w:numId w:val="26"/>
        </w:numPr>
        <w:spacing w:line="276" w:lineRule="auto"/>
        <w:rPr>
          <w:rFonts w:ascii="Times New Roman" w:eastAsia="Times New Roman" w:hAnsi="Times New Roman" w:cs="Times New Roman"/>
          <w:sz w:val="20"/>
          <w:szCs w:val="20"/>
        </w:rPr>
      </w:pPr>
      <w:r w:rsidRPr="0054319B">
        <w:rPr>
          <w:rFonts w:ascii="Times New Roman" w:eastAsia="Times New Roman" w:hAnsi="Times New Roman" w:cs="Times New Roman"/>
          <w:sz w:val="20"/>
          <w:szCs w:val="20"/>
        </w:rPr>
        <w:t>Fokus på læringsledelse og skoleledelse i en kommende satsning.</w:t>
      </w:r>
    </w:p>
    <w:p w14:paraId="5AB1B375" w14:textId="77777777" w:rsidR="00A96CFB" w:rsidRPr="0054319B" w:rsidRDefault="00A96CFB" w:rsidP="00A96CFB">
      <w:pPr>
        <w:pStyle w:val="Listeafsnit"/>
        <w:numPr>
          <w:ilvl w:val="0"/>
          <w:numId w:val="26"/>
        </w:numPr>
        <w:spacing w:line="276" w:lineRule="auto"/>
        <w:rPr>
          <w:rFonts w:ascii="Times New Roman" w:eastAsia="Times New Roman" w:hAnsi="Times New Roman" w:cs="Times New Roman"/>
          <w:sz w:val="20"/>
          <w:szCs w:val="20"/>
        </w:rPr>
      </w:pPr>
      <w:r w:rsidRPr="0054319B">
        <w:rPr>
          <w:rFonts w:ascii="Times New Roman" w:eastAsia="Times New Roman" w:hAnsi="Times New Roman" w:cs="Times New Roman"/>
          <w:sz w:val="20"/>
          <w:szCs w:val="20"/>
        </w:rPr>
        <w:t>Medlemmer af aftagerpanelet inviteres fremadrettet til at lave oplæg i forhold til aktuelle temaer/</w:t>
      </w:r>
      <w:proofErr w:type="spellStart"/>
      <w:r w:rsidRPr="0054319B">
        <w:rPr>
          <w:rFonts w:ascii="Times New Roman" w:eastAsia="Times New Roman" w:hAnsi="Times New Roman" w:cs="Times New Roman"/>
          <w:sz w:val="20"/>
          <w:szCs w:val="20"/>
        </w:rPr>
        <w:t>burning</w:t>
      </w:r>
      <w:proofErr w:type="spellEnd"/>
      <w:r w:rsidRPr="0054319B">
        <w:rPr>
          <w:rFonts w:ascii="Times New Roman" w:eastAsia="Times New Roman" w:hAnsi="Times New Roman" w:cs="Times New Roman"/>
          <w:sz w:val="20"/>
          <w:szCs w:val="20"/>
        </w:rPr>
        <w:t xml:space="preserve"> platforms, som grundlag for udvikling af MIL valgmoduler.</w:t>
      </w:r>
    </w:p>
    <w:p w14:paraId="6EA9409E" w14:textId="77777777" w:rsidR="00A96CFB" w:rsidRPr="001F50BD" w:rsidRDefault="00A96CFB" w:rsidP="00A96CFB">
      <w:pPr>
        <w:pStyle w:val="Listeafsnit"/>
        <w:numPr>
          <w:ilvl w:val="0"/>
          <w:numId w:val="26"/>
        </w:numPr>
        <w:spacing w:line="276" w:lineRule="auto"/>
        <w:rPr>
          <w:rFonts w:ascii="Times New Roman" w:eastAsia="Times New Roman" w:hAnsi="Times New Roman" w:cs="Times New Roman"/>
          <w:sz w:val="20"/>
          <w:szCs w:val="20"/>
        </w:rPr>
      </w:pPr>
      <w:r w:rsidRPr="001F50BD">
        <w:rPr>
          <w:rFonts w:ascii="Times New Roman" w:eastAsia="Times New Roman" w:hAnsi="Times New Roman" w:cs="Times New Roman"/>
          <w:sz w:val="20"/>
          <w:szCs w:val="20"/>
        </w:rPr>
        <w:t xml:space="preserve">JN tager kontakt til DK angående erhvervstoningsinitiativet. </w:t>
      </w:r>
    </w:p>
    <w:p w14:paraId="6E20D6D2" w14:textId="1406F423" w:rsidR="00A96CFB" w:rsidRPr="007311DE" w:rsidRDefault="00A96CFB" w:rsidP="00A96CFB">
      <w:pPr>
        <w:pStyle w:val="Listeafsnit"/>
        <w:numPr>
          <w:ilvl w:val="0"/>
          <w:numId w:val="26"/>
        </w:numPr>
        <w:spacing w:line="276" w:lineRule="auto"/>
        <w:rPr>
          <w:rFonts w:ascii="Times New Roman" w:eastAsia="Times New Roman" w:hAnsi="Times New Roman" w:cs="Times New Roman"/>
          <w:sz w:val="20"/>
          <w:szCs w:val="20"/>
        </w:rPr>
      </w:pPr>
      <w:r w:rsidRPr="007311DE">
        <w:rPr>
          <w:rFonts w:ascii="Times New Roman" w:eastAsia="Times New Roman" w:hAnsi="Times New Roman" w:cs="Times New Roman"/>
          <w:sz w:val="20"/>
          <w:szCs w:val="20"/>
        </w:rPr>
        <w:t xml:space="preserve">Problematisering af små virksomheder/uddannelsesproblemet. </w:t>
      </w:r>
      <w:r w:rsidR="003711BA">
        <w:rPr>
          <w:rFonts w:ascii="Times New Roman" w:eastAsia="Times New Roman" w:hAnsi="Times New Roman" w:cs="Times New Roman"/>
          <w:sz w:val="20"/>
          <w:szCs w:val="20"/>
        </w:rPr>
        <w:t>H</w:t>
      </w:r>
      <w:r w:rsidR="003711BA" w:rsidRPr="007311DE">
        <w:rPr>
          <w:rFonts w:ascii="Times New Roman" w:eastAsia="Times New Roman" w:hAnsi="Times New Roman" w:cs="Times New Roman"/>
          <w:sz w:val="20"/>
          <w:szCs w:val="20"/>
        </w:rPr>
        <w:t>vordan kan vi nå de små virksomheder</w:t>
      </w:r>
      <w:r w:rsidR="003711BA" w:rsidRPr="007311DE">
        <w:rPr>
          <w:rFonts w:ascii="Times New Roman" w:eastAsia="Times New Roman" w:hAnsi="Times New Roman" w:cs="Times New Roman"/>
          <w:sz w:val="20"/>
          <w:szCs w:val="20"/>
        </w:rPr>
        <w:t xml:space="preserve"> </w:t>
      </w:r>
      <w:r w:rsidRPr="007311DE">
        <w:rPr>
          <w:rFonts w:ascii="Times New Roman" w:eastAsia="Times New Roman" w:hAnsi="Times New Roman" w:cs="Times New Roman"/>
          <w:sz w:val="20"/>
          <w:szCs w:val="20"/>
        </w:rPr>
        <w:t>D</w:t>
      </w:r>
      <w:r w:rsidR="003711BA">
        <w:rPr>
          <w:rFonts w:ascii="Times New Roman" w:eastAsia="Times New Roman" w:hAnsi="Times New Roman" w:cs="Times New Roman"/>
          <w:sz w:val="20"/>
          <w:szCs w:val="20"/>
        </w:rPr>
        <w:t>a d</w:t>
      </w:r>
      <w:r w:rsidRPr="007311DE">
        <w:rPr>
          <w:rFonts w:ascii="Times New Roman" w:eastAsia="Times New Roman" w:hAnsi="Times New Roman" w:cs="Times New Roman"/>
          <w:sz w:val="20"/>
          <w:szCs w:val="20"/>
        </w:rPr>
        <w:t>e ikke</w:t>
      </w:r>
      <w:r w:rsidR="003711BA">
        <w:rPr>
          <w:rFonts w:ascii="Times New Roman" w:eastAsia="Times New Roman" w:hAnsi="Times New Roman" w:cs="Times New Roman"/>
          <w:sz w:val="20"/>
          <w:szCs w:val="20"/>
        </w:rPr>
        <w:t xml:space="preserve"> har</w:t>
      </w:r>
      <w:r w:rsidRPr="007311DE">
        <w:rPr>
          <w:rFonts w:ascii="Times New Roman" w:eastAsia="Times New Roman" w:hAnsi="Times New Roman" w:cs="Times New Roman"/>
          <w:sz w:val="20"/>
          <w:szCs w:val="20"/>
        </w:rPr>
        <w:t xml:space="preserve"> kapacitet til eller interesse i at sende en medarbejder på MIL</w:t>
      </w:r>
      <w:r w:rsidR="003711BA">
        <w:rPr>
          <w:rFonts w:ascii="Times New Roman" w:eastAsia="Times New Roman" w:hAnsi="Times New Roman" w:cs="Times New Roman"/>
          <w:sz w:val="20"/>
          <w:szCs w:val="20"/>
        </w:rPr>
        <w:t>, kan de evt</w:t>
      </w:r>
      <w:r w:rsidRPr="007311DE">
        <w:rPr>
          <w:rFonts w:ascii="Times New Roman" w:eastAsia="Times New Roman" w:hAnsi="Times New Roman" w:cs="Times New Roman"/>
          <w:sz w:val="20"/>
          <w:szCs w:val="20"/>
        </w:rPr>
        <w:t xml:space="preserve">. stå sammen om at sende én medarbejder </w:t>
      </w:r>
      <w:r>
        <w:rPr>
          <w:rFonts w:ascii="Times New Roman" w:eastAsia="Times New Roman" w:hAnsi="Times New Roman" w:cs="Times New Roman"/>
          <w:sz w:val="20"/>
          <w:szCs w:val="20"/>
        </w:rPr>
        <w:t xml:space="preserve">af sted, som så kan lave </w:t>
      </w:r>
      <w:r w:rsidRPr="007311DE">
        <w:rPr>
          <w:rFonts w:ascii="Times New Roman" w:eastAsia="Times New Roman" w:hAnsi="Times New Roman" w:cs="Times New Roman"/>
          <w:sz w:val="20"/>
          <w:szCs w:val="20"/>
        </w:rPr>
        <w:t xml:space="preserve">forløb for kolleger (kaskadeeffekt). </w:t>
      </w:r>
    </w:p>
    <w:p w14:paraId="26612601" w14:textId="352427BA" w:rsidR="000718AA" w:rsidRDefault="000718AA" w:rsidP="00072F1A">
      <w:pPr>
        <w:spacing w:line="276" w:lineRule="auto"/>
        <w:rPr>
          <w:b/>
        </w:rPr>
      </w:pPr>
    </w:p>
    <w:p w14:paraId="3C7A4694" w14:textId="3F1D1CF4" w:rsidR="003711BA" w:rsidRDefault="003711BA" w:rsidP="00072F1A">
      <w:pPr>
        <w:spacing w:line="276" w:lineRule="auto"/>
        <w:rPr>
          <w:b/>
        </w:rPr>
      </w:pPr>
    </w:p>
    <w:p w14:paraId="5AEC97E7" w14:textId="77777777" w:rsidR="003711BA" w:rsidRDefault="003711BA" w:rsidP="00072F1A">
      <w:pPr>
        <w:spacing w:line="276" w:lineRule="auto"/>
        <w:rPr>
          <w:b/>
        </w:rPr>
      </w:pPr>
    </w:p>
    <w:p w14:paraId="1726E80B" w14:textId="41856298" w:rsidR="00670C91" w:rsidRPr="00767C73" w:rsidRDefault="00C719D4" w:rsidP="00072F1A">
      <w:pPr>
        <w:spacing w:line="276" w:lineRule="auto"/>
        <w:rPr>
          <w:b/>
        </w:rPr>
      </w:pPr>
      <w:r>
        <w:rPr>
          <w:b/>
        </w:rPr>
        <w:br/>
      </w:r>
      <w:r w:rsidR="00670C91" w:rsidRPr="00767C73">
        <w:rPr>
          <w:b/>
        </w:rPr>
        <w:t>Aftagerpanelgruppemedlemmer</w:t>
      </w:r>
      <w:r w:rsidR="003711BA">
        <w:rPr>
          <w:b/>
        </w:rPr>
        <w:t xml:space="preserve"> (per 5</w:t>
      </w:r>
      <w:r w:rsidR="001F50BD">
        <w:rPr>
          <w:b/>
        </w:rPr>
        <w:t>. oktober</w:t>
      </w:r>
      <w:r w:rsidR="00A96CFB">
        <w:rPr>
          <w:b/>
        </w:rPr>
        <w:t xml:space="preserve"> 2017</w:t>
      </w:r>
      <w:r w:rsidR="001F50BD">
        <w:rPr>
          <w:b/>
        </w:rPr>
        <w:t>)</w:t>
      </w:r>
      <w:r w:rsidR="000718AA" w:rsidRPr="00767C73">
        <w:rPr>
          <w:b/>
        </w:rPr>
        <w:t>:</w:t>
      </w:r>
    </w:p>
    <w:tbl>
      <w:tblPr>
        <w:tblStyle w:val="Tabel-Gitter"/>
        <w:tblW w:w="0" w:type="auto"/>
        <w:tblLook w:val="04A0" w:firstRow="1" w:lastRow="0" w:firstColumn="1" w:lastColumn="0" w:noHBand="0" w:noVBand="1"/>
      </w:tblPr>
      <w:tblGrid>
        <w:gridCol w:w="1977"/>
        <w:gridCol w:w="2843"/>
        <w:gridCol w:w="2189"/>
        <w:gridCol w:w="2193"/>
      </w:tblGrid>
      <w:tr w:rsidR="00670C91" w:rsidRPr="00767C73" w14:paraId="422EAA55" w14:textId="77777777" w:rsidTr="007F5C44">
        <w:tc>
          <w:tcPr>
            <w:tcW w:w="2024" w:type="dxa"/>
          </w:tcPr>
          <w:p w14:paraId="4AA0BDDF" w14:textId="77777777" w:rsidR="00670C91" w:rsidRPr="00767C73" w:rsidRDefault="006C30E9" w:rsidP="00072F1A">
            <w:pPr>
              <w:spacing w:line="276" w:lineRule="auto"/>
              <w:rPr>
                <w:sz w:val="20"/>
              </w:rPr>
            </w:pPr>
            <w:r w:rsidRPr="00767C73">
              <w:rPr>
                <w:sz w:val="20"/>
              </w:rPr>
              <w:t>Birthe Friis Mortensen</w:t>
            </w:r>
          </w:p>
        </w:tc>
        <w:tc>
          <w:tcPr>
            <w:tcW w:w="2903" w:type="dxa"/>
          </w:tcPr>
          <w:p w14:paraId="13A0DF9E" w14:textId="77777777" w:rsidR="00670C91" w:rsidRPr="00767C73" w:rsidRDefault="006C30E9" w:rsidP="00072F1A">
            <w:pPr>
              <w:spacing w:line="276" w:lineRule="auto"/>
              <w:rPr>
                <w:sz w:val="20"/>
              </w:rPr>
            </w:pPr>
            <w:r w:rsidRPr="00767C73">
              <w:rPr>
                <w:sz w:val="20"/>
              </w:rPr>
              <w:t>bfmo@ucsyd.dk</w:t>
            </w:r>
          </w:p>
        </w:tc>
        <w:tc>
          <w:tcPr>
            <w:tcW w:w="2246" w:type="dxa"/>
          </w:tcPr>
          <w:p w14:paraId="1DAF6E71" w14:textId="77777777" w:rsidR="00670C91" w:rsidRPr="00767C73" w:rsidRDefault="006C30E9" w:rsidP="00072F1A">
            <w:pPr>
              <w:spacing w:line="276" w:lineRule="auto"/>
              <w:rPr>
                <w:sz w:val="20"/>
              </w:rPr>
            </w:pPr>
            <w:r w:rsidRPr="00767C73">
              <w:rPr>
                <w:sz w:val="20"/>
              </w:rPr>
              <w:t>Rektor</w:t>
            </w:r>
          </w:p>
        </w:tc>
        <w:tc>
          <w:tcPr>
            <w:tcW w:w="2255" w:type="dxa"/>
          </w:tcPr>
          <w:p w14:paraId="6E2CA7CF" w14:textId="77777777" w:rsidR="00670C91" w:rsidRPr="00767C73" w:rsidRDefault="006C30E9" w:rsidP="00072F1A">
            <w:pPr>
              <w:spacing w:line="276" w:lineRule="auto"/>
              <w:rPr>
                <w:sz w:val="20"/>
              </w:rPr>
            </w:pPr>
            <w:r w:rsidRPr="00767C73">
              <w:rPr>
                <w:sz w:val="20"/>
              </w:rPr>
              <w:t>UC Syd</w:t>
            </w:r>
            <w:r w:rsidR="00975E6A" w:rsidRPr="00767C73">
              <w:rPr>
                <w:sz w:val="20"/>
              </w:rPr>
              <w:t>danmark</w:t>
            </w:r>
          </w:p>
        </w:tc>
      </w:tr>
      <w:tr w:rsidR="00360823" w:rsidRPr="00767C73" w14:paraId="0E048C81" w14:textId="77777777" w:rsidTr="007F5C44">
        <w:tc>
          <w:tcPr>
            <w:tcW w:w="2024" w:type="dxa"/>
          </w:tcPr>
          <w:p w14:paraId="0BF9C3B2" w14:textId="5F8EF439" w:rsidR="00360823" w:rsidRPr="00767C73" w:rsidRDefault="00360823" w:rsidP="00072F1A">
            <w:pPr>
              <w:spacing w:line="276" w:lineRule="auto"/>
              <w:rPr>
                <w:sz w:val="20"/>
                <w:lang w:val="de-DE"/>
              </w:rPr>
            </w:pPr>
            <w:r w:rsidRPr="00767C73">
              <w:rPr>
                <w:sz w:val="20"/>
                <w:lang w:val="de-DE"/>
              </w:rPr>
              <w:t>Camilla Gregersen</w:t>
            </w:r>
          </w:p>
        </w:tc>
        <w:tc>
          <w:tcPr>
            <w:tcW w:w="2903" w:type="dxa"/>
          </w:tcPr>
          <w:p w14:paraId="07D541EF" w14:textId="5A663473" w:rsidR="00360823" w:rsidRPr="00767C73" w:rsidRDefault="00360823" w:rsidP="00072F1A">
            <w:pPr>
              <w:spacing w:line="276" w:lineRule="auto"/>
              <w:rPr>
                <w:sz w:val="20"/>
              </w:rPr>
            </w:pPr>
            <w:r w:rsidRPr="00767C73">
              <w:rPr>
                <w:sz w:val="20"/>
              </w:rPr>
              <w:t>cg@dm.dk</w:t>
            </w:r>
          </w:p>
        </w:tc>
        <w:tc>
          <w:tcPr>
            <w:tcW w:w="2246" w:type="dxa"/>
          </w:tcPr>
          <w:p w14:paraId="1B4F1F21" w14:textId="0CA0B4FD" w:rsidR="00360823" w:rsidRPr="00767C73" w:rsidRDefault="00360823" w:rsidP="00072F1A">
            <w:pPr>
              <w:spacing w:line="276" w:lineRule="auto"/>
              <w:rPr>
                <w:sz w:val="20"/>
              </w:rPr>
            </w:pPr>
            <w:r w:rsidRPr="00767C73">
              <w:rPr>
                <w:sz w:val="20"/>
              </w:rPr>
              <w:t xml:space="preserve">Formand </w:t>
            </w:r>
          </w:p>
        </w:tc>
        <w:tc>
          <w:tcPr>
            <w:tcW w:w="2255" w:type="dxa"/>
          </w:tcPr>
          <w:p w14:paraId="4569FC65" w14:textId="0C4BFF24" w:rsidR="00360823" w:rsidRPr="00767C73" w:rsidRDefault="00360823" w:rsidP="00072F1A">
            <w:pPr>
              <w:spacing w:line="276" w:lineRule="auto"/>
              <w:rPr>
                <w:sz w:val="20"/>
              </w:rPr>
            </w:pPr>
            <w:r w:rsidRPr="00767C73">
              <w:rPr>
                <w:sz w:val="20"/>
              </w:rPr>
              <w:t>Dansk Magisterforening</w:t>
            </w:r>
          </w:p>
        </w:tc>
      </w:tr>
      <w:tr w:rsidR="00360823" w:rsidRPr="00767C73" w14:paraId="6AC2CCC2" w14:textId="77777777" w:rsidTr="007F5C44">
        <w:tc>
          <w:tcPr>
            <w:tcW w:w="2024" w:type="dxa"/>
          </w:tcPr>
          <w:p w14:paraId="688B3DC0" w14:textId="59F4E566" w:rsidR="00360823" w:rsidRPr="00767C73" w:rsidRDefault="00360823" w:rsidP="00072F1A">
            <w:pPr>
              <w:spacing w:line="276" w:lineRule="auto"/>
              <w:rPr>
                <w:sz w:val="20"/>
                <w:lang w:val="de-DE"/>
              </w:rPr>
            </w:pPr>
            <w:r w:rsidRPr="00767C73">
              <w:rPr>
                <w:sz w:val="20"/>
                <w:lang w:val="en-US"/>
              </w:rPr>
              <w:t xml:space="preserve">David </w:t>
            </w:r>
            <w:proofErr w:type="spellStart"/>
            <w:r w:rsidRPr="00767C73">
              <w:rPr>
                <w:sz w:val="20"/>
                <w:lang w:val="en-US"/>
              </w:rPr>
              <w:t>Garde-Tschertok</w:t>
            </w:r>
            <w:proofErr w:type="spellEnd"/>
          </w:p>
        </w:tc>
        <w:tc>
          <w:tcPr>
            <w:tcW w:w="2903" w:type="dxa"/>
          </w:tcPr>
          <w:p w14:paraId="40CCD3C1" w14:textId="1079B836" w:rsidR="00360823" w:rsidRPr="00B44E3E" w:rsidRDefault="00360823" w:rsidP="00072F1A">
            <w:pPr>
              <w:spacing w:line="276" w:lineRule="auto"/>
              <w:rPr>
                <w:sz w:val="20"/>
                <w:lang w:val="de-DE"/>
              </w:rPr>
            </w:pPr>
            <w:r w:rsidRPr="00B44E3E">
              <w:rPr>
                <w:sz w:val="20"/>
                <w:lang w:val="de-DE"/>
              </w:rPr>
              <w:t>david.garde-tschertok@stil.dk</w:t>
            </w:r>
          </w:p>
        </w:tc>
        <w:tc>
          <w:tcPr>
            <w:tcW w:w="2246" w:type="dxa"/>
          </w:tcPr>
          <w:p w14:paraId="0CE46743" w14:textId="0C95988D" w:rsidR="00360823" w:rsidRPr="00767C73" w:rsidRDefault="00FA2795" w:rsidP="00072F1A">
            <w:pPr>
              <w:spacing w:line="276" w:lineRule="auto"/>
              <w:rPr>
                <w:sz w:val="20"/>
              </w:rPr>
            </w:pPr>
            <w:proofErr w:type="spellStart"/>
            <w:r>
              <w:rPr>
                <w:sz w:val="20"/>
                <w:lang w:val="en-US"/>
              </w:rPr>
              <w:t>Chefk</w:t>
            </w:r>
            <w:r w:rsidR="00360823" w:rsidRPr="00767C73">
              <w:rPr>
                <w:sz w:val="20"/>
                <w:lang w:val="en-US"/>
              </w:rPr>
              <w:t>onsulent</w:t>
            </w:r>
            <w:proofErr w:type="spellEnd"/>
          </w:p>
        </w:tc>
        <w:tc>
          <w:tcPr>
            <w:tcW w:w="2255" w:type="dxa"/>
          </w:tcPr>
          <w:p w14:paraId="59C0C3A8" w14:textId="77777777" w:rsidR="00360823" w:rsidRPr="00767C73" w:rsidRDefault="00360823" w:rsidP="00072F1A">
            <w:pPr>
              <w:spacing w:line="276" w:lineRule="auto"/>
              <w:rPr>
                <w:sz w:val="20"/>
                <w:szCs w:val="20"/>
              </w:rPr>
            </w:pPr>
            <w:r w:rsidRPr="00767C73">
              <w:rPr>
                <w:sz w:val="20"/>
                <w:szCs w:val="20"/>
              </w:rPr>
              <w:t>Styrelsen for It og Læring,</w:t>
            </w:r>
          </w:p>
          <w:p w14:paraId="315A2824" w14:textId="531EF53F" w:rsidR="00360823" w:rsidRPr="00767C73" w:rsidRDefault="00360823" w:rsidP="00072F1A">
            <w:pPr>
              <w:spacing w:line="276" w:lineRule="auto"/>
              <w:rPr>
                <w:sz w:val="20"/>
              </w:rPr>
            </w:pPr>
            <w:r w:rsidRPr="00767C73">
              <w:rPr>
                <w:sz w:val="20"/>
                <w:szCs w:val="20"/>
              </w:rPr>
              <w:t>Undervisningsministeriet</w:t>
            </w:r>
          </w:p>
        </w:tc>
      </w:tr>
      <w:tr w:rsidR="00360823" w:rsidRPr="00767C73" w14:paraId="406A4346" w14:textId="77777777" w:rsidTr="007F5C44">
        <w:tc>
          <w:tcPr>
            <w:tcW w:w="2024" w:type="dxa"/>
          </w:tcPr>
          <w:p w14:paraId="0D11AC6A" w14:textId="77777777" w:rsidR="00360823" w:rsidRPr="00767C73" w:rsidRDefault="00360823" w:rsidP="00072F1A">
            <w:pPr>
              <w:spacing w:line="276" w:lineRule="auto"/>
              <w:rPr>
                <w:sz w:val="20"/>
              </w:rPr>
            </w:pPr>
            <w:r w:rsidRPr="00767C73">
              <w:rPr>
                <w:sz w:val="20"/>
              </w:rPr>
              <w:t xml:space="preserve">Dorte </w:t>
            </w:r>
            <w:proofErr w:type="spellStart"/>
            <w:r w:rsidRPr="00767C73">
              <w:rPr>
                <w:sz w:val="20"/>
              </w:rPr>
              <w:t>Kulle</w:t>
            </w:r>
            <w:proofErr w:type="spellEnd"/>
            <w:r w:rsidRPr="00767C73">
              <w:rPr>
                <w:sz w:val="20"/>
              </w:rPr>
              <w:t xml:space="preserve"> </w:t>
            </w:r>
          </w:p>
        </w:tc>
        <w:tc>
          <w:tcPr>
            <w:tcW w:w="2903" w:type="dxa"/>
          </w:tcPr>
          <w:p w14:paraId="7A100B3D" w14:textId="77777777" w:rsidR="00360823" w:rsidRPr="00767C73" w:rsidRDefault="00360823" w:rsidP="00072F1A">
            <w:pPr>
              <w:spacing w:line="276" w:lineRule="auto"/>
              <w:rPr>
                <w:sz w:val="20"/>
              </w:rPr>
            </w:pPr>
            <w:r w:rsidRPr="00767C73">
              <w:rPr>
                <w:sz w:val="20"/>
              </w:rPr>
              <w:t>kulle@hvr.dk</w:t>
            </w:r>
          </w:p>
        </w:tc>
        <w:tc>
          <w:tcPr>
            <w:tcW w:w="2246" w:type="dxa"/>
          </w:tcPr>
          <w:p w14:paraId="548C0DDB" w14:textId="06E5B089" w:rsidR="00360823" w:rsidRPr="00767C73" w:rsidRDefault="00360823" w:rsidP="00072F1A">
            <w:pPr>
              <w:spacing w:line="276" w:lineRule="auto"/>
              <w:rPr>
                <w:sz w:val="20"/>
              </w:rPr>
            </w:pPr>
            <w:r w:rsidRPr="00767C73">
              <w:rPr>
                <w:sz w:val="20"/>
              </w:rPr>
              <w:t xml:space="preserve">Innovationspolitisk </w:t>
            </w:r>
            <w:r w:rsidR="007D19B5">
              <w:rPr>
                <w:sz w:val="20"/>
              </w:rPr>
              <w:t>chefk</w:t>
            </w:r>
            <w:r w:rsidRPr="00767C73">
              <w:rPr>
                <w:sz w:val="20"/>
              </w:rPr>
              <w:t>onsulent</w:t>
            </w:r>
          </w:p>
        </w:tc>
        <w:tc>
          <w:tcPr>
            <w:tcW w:w="2255" w:type="dxa"/>
          </w:tcPr>
          <w:p w14:paraId="1BFC7D93" w14:textId="77777777" w:rsidR="00360823" w:rsidRPr="00767C73" w:rsidRDefault="00360823" w:rsidP="00072F1A">
            <w:pPr>
              <w:spacing w:line="276" w:lineRule="auto"/>
              <w:rPr>
                <w:sz w:val="20"/>
              </w:rPr>
            </w:pPr>
            <w:r w:rsidRPr="00767C73">
              <w:rPr>
                <w:sz w:val="20"/>
              </w:rPr>
              <w:t>Håndværksrådet</w:t>
            </w:r>
          </w:p>
        </w:tc>
      </w:tr>
      <w:tr w:rsidR="00360823" w:rsidRPr="00767C73" w14:paraId="543E530D" w14:textId="77777777" w:rsidTr="00360823">
        <w:trPr>
          <w:trHeight w:val="481"/>
        </w:trPr>
        <w:tc>
          <w:tcPr>
            <w:tcW w:w="2024" w:type="dxa"/>
          </w:tcPr>
          <w:p w14:paraId="047943D5" w14:textId="65B35D55" w:rsidR="00360823" w:rsidRPr="00767C73" w:rsidRDefault="00360823" w:rsidP="00072F1A">
            <w:pPr>
              <w:spacing w:line="276" w:lineRule="auto"/>
              <w:rPr>
                <w:sz w:val="20"/>
                <w:lang w:val="en-US"/>
              </w:rPr>
            </w:pPr>
            <w:r w:rsidRPr="00767C73">
              <w:rPr>
                <w:sz w:val="20"/>
                <w:lang w:val="en-US"/>
              </w:rPr>
              <w:t>Mads-Peter Galtt</w:t>
            </w:r>
          </w:p>
        </w:tc>
        <w:tc>
          <w:tcPr>
            <w:tcW w:w="2903" w:type="dxa"/>
          </w:tcPr>
          <w:p w14:paraId="3B2BE4EC" w14:textId="69441E42" w:rsidR="00360823" w:rsidRPr="00767C73" w:rsidRDefault="00360823" w:rsidP="00072F1A">
            <w:pPr>
              <w:spacing w:line="276" w:lineRule="auto"/>
              <w:rPr>
                <w:sz w:val="20"/>
                <w:lang w:val="en-US"/>
              </w:rPr>
            </w:pPr>
            <w:r w:rsidRPr="00767C73">
              <w:rPr>
                <w:sz w:val="20"/>
                <w:lang w:val="en-US"/>
              </w:rPr>
              <w:t>mapg@kl.dk </w:t>
            </w:r>
          </w:p>
        </w:tc>
        <w:tc>
          <w:tcPr>
            <w:tcW w:w="2246" w:type="dxa"/>
          </w:tcPr>
          <w:p w14:paraId="1DFA0176" w14:textId="2D1071DA" w:rsidR="00360823" w:rsidRPr="00767C73" w:rsidRDefault="00360823" w:rsidP="00072F1A">
            <w:pPr>
              <w:spacing w:line="276" w:lineRule="auto"/>
              <w:rPr>
                <w:sz w:val="20"/>
                <w:lang w:val="en-US"/>
              </w:rPr>
            </w:pPr>
            <w:proofErr w:type="spellStart"/>
            <w:r w:rsidRPr="00767C73">
              <w:rPr>
                <w:sz w:val="20"/>
                <w:lang w:val="en-US"/>
              </w:rPr>
              <w:t>Projektleder</w:t>
            </w:r>
            <w:proofErr w:type="spellEnd"/>
          </w:p>
        </w:tc>
        <w:tc>
          <w:tcPr>
            <w:tcW w:w="2255" w:type="dxa"/>
          </w:tcPr>
          <w:p w14:paraId="1B16C989" w14:textId="1A1005CB" w:rsidR="00360823" w:rsidRPr="00767C73" w:rsidRDefault="00360823" w:rsidP="00072F1A">
            <w:pPr>
              <w:spacing w:line="276" w:lineRule="auto"/>
              <w:rPr>
                <w:sz w:val="20"/>
                <w:szCs w:val="20"/>
              </w:rPr>
            </w:pPr>
            <w:r w:rsidRPr="00767C73">
              <w:rPr>
                <w:sz w:val="20"/>
                <w:szCs w:val="20"/>
              </w:rPr>
              <w:t>Børn og Folkeskole, KL</w:t>
            </w:r>
          </w:p>
        </w:tc>
      </w:tr>
      <w:tr w:rsidR="00360823" w:rsidRPr="00767C73" w14:paraId="38414CD9" w14:textId="77777777" w:rsidTr="00441150">
        <w:trPr>
          <w:trHeight w:val="551"/>
        </w:trPr>
        <w:tc>
          <w:tcPr>
            <w:tcW w:w="2024" w:type="dxa"/>
          </w:tcPr>
          <w:p w14:paraId="76050218" w14:textId="77777777" w:rsidR="00360823" w:rsidRPr="00A96CFB" w:rsidRDefault="00360823" w:rsidP="00072F1A">
            <w:pPr>
              <w:spacing w:line="276" w:lineRule="auto"/>
              <w:rPr>
                <w:sz w:val="20"/>
              </w:rPr>
            </w:pPr>
            <w:r w:rsidRPr="00A96CFB">
              <w:rPr>
                <w:sz w:val="20"/>
              </w:rPr>
              <w:t>Søren Nielsen</w:t>
            </w:r>
          </w:p>
        </w:tc>
        <w:tc>
          <w:tcPr>
            <w:tcW w:w="2903" w:type="dxa"/>
          </w:tcPr>
          <w:p w14:paraId="392E53E5" w14:textId="1F9EF98F" w:rsidR="00360823" w:rsidRPr="00767C73" w:rsidRDefault="00360823" w:rsidP="00072F1A">
            <w:pPr>
              <w:spacing w:line="276" w:lineRule="auto"/>
              <w:rPr>
                <w:sz w:val="20"/>
              </w:rPr>
            </w:pPr>
            <w:r w:rsidRPr="00767C73">
              <w:rPr>
                <w:sz w:val="20"/>
              </w:rPr>
              <w:t>soeren.nielsen@stil.dk</w:t>
            </w:r>
          </w:p>
        </w:tc>
        <w:tc>
          <w:tcPr>
            <w:tcW w:w="2246" w:type="dxa"/>
          </w:tcPr>
          <w:p w14:paraId="415557BA" w14:textId="77777777" w:rsidR="00360823" w:rsidRPr="00A96CFB" w:rsidRDefault="00360823" w:rsidP="00072F1A">
            <w:pPr>
              <w:spacing w:line="276" w:lineRule="auto"/>
              <w:rPr>
                <w:sz w:val="20"/>
              </w:rPr>
            </w:pPr>
            <w:r w:rsidRPr="00A96CFB">
              <w:rPr>
                <w:sz w:val="20"/>
              </w:rPr>
              <w:t>Chefkonsulent</w:t>
            </w:r>
          </w:p>
        </w:tc>
        <w:tc>
          <w:tcPr>
            <w:tcW w:w="2255" w:type="dxa"/>
          </w:tcPr>
          <w:p w14:paraId="021344C1" w14:textId="735A74D2" w:rsidR="00360823" w:rsidRPr="00767C73" w:rsidRDefault="00360823" w:rsidP="00072F1A">
            <w:pPr>
              <w:spacing w:line="276" w:lineRule="auto"/>
              <w:rPr>
                <w:sz w:val="20"/>
              </w:rPr>
            </w:pPr>
            <w:r w:rsidRPr="00767C73">
              <w:rPr>
                <w:sz w:val="20"/>
              </w:rPr>
              <w:t>Kontor for digitalisering, Styrelsen for IT og læring, Undervisningsministeriet</w:t>
            </w:r>
          </w:p>
        </w:tc>
      </w:tr>
      <w:tr w:rsidR="00360823" w:rsidRPr="00767C73" w14:paraId="0895CC93" w14:textId="77777777" w:rsidTr="00441150">
        <w:trPr>
          <w:trHeight w:val="571"/>
        </w:trPr>
        <w:tc>
          <w:tcPr>
            <w:tcW w:w="2024" w:type="dxa"/>
          </w:tcPr>
          <w:p w14:paraId="2D289A60" w14:textId="293025A2" w:rsidR="00360823" w:rsidRPr="00767C73" w:rsidRDefault="00360823" w:rsidP="00072F1A">
            <w:pPr>
              <w:spacing w:line="276" w:lineRule="auto"/>
              <w:rPr>
                <w:sz w:val="20"/>
                <w:lang w:val="en-US"/>
              </w:rPr>
            </w:pPr>
            <w:r w:rsidRPr="00767C73">
              <w:rPr>
                <w:sz w:val="20"/>
                <w:lang w:val="en-US"/>
              </w:rPr>
              <w:t>Ulla Bjerre-Christensen</w:t>
            </w:r>
          </w:p>
        </w:tc>
        <w:tc>
          <w:tcPr>
            <w:tcW w:w="2903" w:type="dxa"/>
          </w:tcPr>
          <w:p w14:paraId="4F606401" w14:textId="794F228D" w:rsidR="00360823" w:rsidRPr="00B44E3E" w:rsidRDefault="00B22838" w:rsidP="00072F1A">
            <w:pPr>
              <w:spacing w:line="276" w:lineRule="auto"/>
              <w:rPr>
                <w:sz w:val="20"/>
                <w:lang w:val="en-US"/>
              </w:rPr>
            </w:pPr>
            <w:r w:rsidRPr="00B44E3E">
              <w:rPr>
                <w:sz w:val="20"/>
                <w:lang w:val="en-US"/>
              </w:rPr>
              <w:t>ulla.bjerre-christensen@regionh</w:t>
            </w:r>
            <w:r w:rsidR="00360823" w:rsidRPr="00B44E3E">
              <w:rPr>
                <w:sz w:val="20"/>
                <w:lang w:val="en-US"/>
              </w:rPr>
              <w:t>.dk</w:t>
            </w:r>
          </w:p>
        </w:tc>
        <w:tc>
          <w:tcPr>
            <w:tcW w:w="2246" w:type="dxa"/>
          </w:tcPr>
          <w:p w14:paraId="3FE94A03" w14:textId="4689B948" w:rsidR="00360823" w:rsidRPr="00767C73" w:rsidRDefault="00D92CD9" w:rsidP="00072F1A">
            <w:pPr>
              <w:spacing w:line="276" w:lineRule="auto"/>
              <w:rPr>
                <w:sz w:val="20"/>
                <w:lang w:val="en-US"/>
              </w:rPr>
            </w:pPr>
            <w:proofErr w:type="spellStart"/>
            <w:r w:rsidRPr="00767C73">
              <w:rPr>
                <w:sz w:val="20"/>
                <w:lang w:val="en-US"/>
              </w:rPr>
              <w:t>Uddannelseschef</w:t>
            </w:r>
            <w:proofErr w:type="spellEnd"/>
          </w:p>
        </w:tc>
        <w:tc>
          <w:tcPr>
            <w:tcW w:w="2255" w:type="dxa"/>
          </w:tcPr>
          <w:p w14:paraId="73C93226" w14:textId="35961B72" w:rsidR="00360823" w:rsidRPr="00B44E3E" w:rsidRDefault="00360823" w:rsidP="00072F1A">
            <w:pPr>
              <w:spacing w:line="276" w:lineRule="auto"/>
              <w:rPr>
                <w:sz w:val="20"/>
              </w:rPr>
            </w:pPr>
            <w:r w:rsidRPr="00B44E3E">
              <w:rPr>
                <w:sz w:val="20"/>
              </w:rPr>
              <w:t>Steno Diabetes Center</w:t>
            </w:r>
            <w:r w:rsidR="007D19B5" w:rsidRPr="00B44E3E">
              <w:rPr>
                <w:sz w:val="20"/>
              </w:rPr>
              <w:t xml:space="preserve">, </w:t>
            </w:r>
            <w:r w:rsidR="005D5FDD" w:rsidRPr="00B44E3E">
              <w:rPr>
                <w:sz w:val="20"/>
              </w:rPr>
              <w:t>Region Hovedstaden</w:t>
            </w:r>
          </w:p>
        </w:tc>
      </w:tr>
    </w:tbl>
    <w:p w14:paraId="76D94BE3" w14:textId="77777777" w:rsidR="00C719D4" w:rsidRDefault="00C719D4" w:rsidP="00072F1A">
      <w:pPr>
        <w:spacing w:line="276" w:lineRule="auto"/>
        <w:rPr>
          <w:b/>
        </w:rPr>
      </w:pPr>
    </w:p>
    <w:p w14:paraId="2632BB4A" w14:textId="69D0AFD0" w:rsidR="00C719D4" w:rsidRDefault="00C719D4">
      <w:pPr>
        <w:rPr>
          <w:b/>
        </w:rPr>
      </w:pPr>
    </w:p>
    <w:p w14:paraId="05F5BB3F" w14:textId="77777777" w:rsidR="003711BA" w:rsidRDefault="003711BA">
      <w:pPr>
        <w:rPr>
          <w:b/>
        </w:rPr>
      </w:pPr>
    </w:p>
    <w:p w14:paraId="27683808" w14:textId="77777777" w:rsidR="003711BA" w:rsidRDefault="003711BA">
      <w:pPr>
        <w:rPr>
          <w:b/>
        </w:rPr>
      </w:pPr>
    </w:p>
    <w:p w14:paraId="7F004D83" w14:textId="094138F5" w:rsidR="00670C91" w:rsidRPr="00767C73" w:rsidRDefault="00670C91" w:rsidP="00072F1A">
      <w:pPr>
        <w:spacing w:line="276" w:lineRule="auto"/>
        <w:rPr>
          <w:b/>
        </w:rPr>
      </w:pPr>
      <w:r w:rsidRPr="00767C73">
        <w:rPr>
          <w:b/>
        </w:rPr>
        <w:t>Koordinationsgruppemedlemmer</w:t>
      </w:r>
      <w:r w:rsidR="00767C73" w:rsidRPr="00767C73">
        <w:rPr>
          <w:b/>
        </w:rPr>
        <w:t xml:space="preserve"> m.fl.</w:t>
      </w:r>
      <w:r w:rsidR="000718AA" w:rsidRPr="00767C73">
        <w:rPr>
          <w:b/>
        </w:rPr>
        <w:t>:</w:t>
      </w:r>
    </w:p>
    <w:tbl>
      <w:tblPr>
        <w:tblStyle w:val="Tabel-Gitter"/>
        <w:tblW w:w="0" w:type="auto"/>
        <w:tblLook w:val="04A0" w:firstRow="1" w:lastRow="0" w:firstColumn="1" w:lastColumn="0" w:noHBand="0" w:noVBand="1"/>
      </w:tblPr>
      <w:tblGrid>
        <w:gridCol w:w="1912"/>
        <w:gridCol w:w="2820"/>
        <w:gridCol w:w="2360"/>
        <w:gridCol w:w="2110"/>
      </w:tblGrid>
      <w:tr w:rsidR="00670C91" w:rsidRPr="00767C73" w14:paraId="635A99D8" w14:textId="77777777" w:rsidTr="00787FAD">
        <w:tc>
          <w:tcPr>
            <w:tcW w:w="1955" w:type="dxa"/>
          </w:tcPr>
          <w:p w14:paraId="49AA9ADE" w14:textId="77777777" w:rsidR="00670C91" w:rsidRPr="00767C73" w:rsidRDefault="00787FAD" w:rsidP="00072F1A">
            <w:pPr>
              <w:spacing w:line="276" w:lineRule="auto"/>
              <w:rPr>
                <w:sz w:val="20"/>
              </w:rPr>
            </w:pPr>
            <w:r w:rsidRPr="00767C73">
              <w:rPr>
                <w:sz w:val="20"/>
              </w:rPr>
              <w:t>Lars Birch Andreasen</w:t>
            </w:r>
          </w:p>
        </w:tc>
        <w:tc>
          <w:tcPr>
            <w:tcW w:w="2865" w:type="dxa"/>
          </w:tcPr>
          <w:p w14:paraId="31040F4A" w14:textId="77777777" w:rsidR="00670C91" w:rsidRPr="00767C73" w:rsidRDefault="00787FAD" w:rsidP="00072F1A">
            <w:pPr>
              <w:spacing w:line="276" w:lineRule="auto"/>
              <w:rPr>
                <w:sz w:val="20"/>
              </w:rPr>
            </w:pPr>
            <w:r w:rsidRPr="00767C73">
              <w:rPr>
                <w:sz w:val="20"/>
              </w:rPr>
              <w:t>lba@learning.aau.dk</w:t>
            </w:r>
          </w:p>
        </w:tc>
        <w:tc>
          <w:tcPr>
            <w:tcW w:w="2429" w:type="dxa"/>
          </w:tcPr>
          <w:p w14:paraId="03CB5F28" w14:textId="77777777" w:rsidR="00670C91" w:rsidRPr="00767C73" w:rsidRDefault="00787FAD" w:rsidP="00072F1A">
            <w:pPr>
              <w:spacing w:line="276" w:lineRule="auto"/>
              <w:rPr>
                <w:sz w:val="20"/>
              </w:rPr>
            </w:pPr>
            <w:r w:rsidRPr="00767C73">
              <w:rPr>
                <w:sz w:val="20"/>
              </w:rPr>
              <w:t>Leder og uddannelsesansvarlig, faglig studievejleder</w:t>
            </w:r>
          </w:p>
          <w:p w14:paraId="2C0E29C5" w14:textId="3F47D231" w:rsidR="00787FAD" w:rsidRPr="00767C73" w:rsidRDefault="006C30E9" w:rsidP="00072F1A">
            <w:pPr>
              <w:spacing w:line="276" w:lineRule="auto"/>
              <w:rPr>
                <w:sz w:val="20"/>
              </w:rPr>
            </w:pPr>
            <w:r w:rsidRPr="00767C73">
              <w:rPr>
                <w:sz w:val="20"/>
              </w:rPr>
              <w:t>Lektor v</w:t>
            </w:r>
            <w:r w:rsidR="003B6A61" w:rsidRPr="00767C73">
              <w:rPr>
                <w:sz w:val="20"/>
              </w:rPr>
              <w:t>.</w:t>
            </w:r>
            <w:r w:rsidRPr="00767C73">
              <w:rPr>
                <w:sz w:val="20"/>
              </w:rPr>
              <w:t>/ Institut for Læring og Filosofi</w:t>
            </w:r>
          </w:p>
        </w:tc>
        <w:tc>
          <w:tcPr>
            <w:tcW w:w="2179" w:type="dxa"/>
          </w:tcPr>
          <w:p w14:paraId="366532CC" w14:textId="77777777" w:rsidR="00670C91" w:rsidRPr="00767C73" w:rsidRDefault="00670C91" w:rsidP="00072F1A">
            <w:pPr>
              <w:spacing w:line="276" w:lineRule="auto"/>
              <w:rPr>
                <w:sz w:val="20"/>
              </w:rPr>
            </w:pPr>
            <w:r w:rsidRPr="00767C73">
              <w:rPr>
                <w:sz w:val="20"/>
              </w:rPr>
              <w:t>Aalborg Universitet</w:t>
            </w:r>
          </w:p>
        </w:tc>
      </w:tr>
      <w:tr w:rsidR="00787FAD" w:rsidRPr="00767C73" w14:paraId="04F72503" w14:textId="77777777" w:rsidTr="00787FAD">
        <w:tc>
          <w:tcPr>
            <w:tcW w:w="1955" w:type="dxa"/>
          </w:tcPr>
          <w:p w14:paraId="25CCD63A" w14:textId="77777777" w:rsidR="00787FAD" w:rsidRPr="00767C73" w:rsidRDefault="00787FAD" w:rsidP="00072F1A">
            <w:pPr>
              <w:spacing w:line="276" w:lineRule="auto"/>
              <w:rPr>
                <w:sz w:val="20"/>
              </w:rPr>
            </w:pPr>
            <w:r w:rsidRPr="00767C73">
              <w:rPr>
                <w:sz w:val="20"/>
              </w:rPr>
              <w:t>Lone Dirckinck-Holmfeld</w:t>
            </w:r>
          </w:p>
        </w:tc>
        <w:tc>
          <w:tcPr>
            <w:tcW w:w="2865" w:type="dxa"/>
          </w:tcPr>
          <w:p w14:paraId="3E4331FB" w14:textId="77777777" w:rsidR="00787FAD" w:rsidRPr="00767C73" w:rsidRDefault="00787FAD" w:rsidP="00072F1A">
            <w:pPr>
              <w:spacing w:line="276" w:lineRule="auto"/>
              <w:rPr>
                <w:sz w:val="20"/>
              </w:rPr>
            </w:pPr>
            <w:r w:rsidRPr="00767C73">
              <w:rPr>
                <w:sz w:val="20"/>
              </w:rPr>
              <w:t>lone@hum.aau.dk</w:t>
            </w:r>
          </w:p>
        </w:tc>
        <w:tc>
          <w:tcPr>
            <w:tcW w:w="2429" w:type="dxa"/>
          </w:tcPr>
          <w:p w14:paraId="08293E47" w14:textId="3BFCBA6C" w:rsidR="00787FAD" w:rsidRPr="00767C73" w:rsidRDefault="006C30E9" w:rsidP="00072F1A">
            <w:pPr>
              <w:spacing w:line="276" w:lineRule="auto"/>
              <w:rPr>
                <w:sz w:val="20"/>
              </w:rPr>
            </w:pPr>
            <w:r w:rsidRPr="00767C73">
              <w:rPr>
                <w:sz w:val="20"/>
              </w:rPr>
              <w:t>Leder af aftagerpanelet, associeret medlem af koordinationsgruppen</w:t>
            </w:r>
          </w:p>
        </w:tc>
        <w:tc>
          <w:tcPr>
            <w:tcW w:w="2179" w:type="dxa"/>
          </w:tcPr>
          <w:p w14:paraId="3146D21B" w14:textId="77777777" w:rsidR="00787FAD" w:rsidRPr="00767C73" w:rsidRDefault="00787FAD" w:rsidP="00072F1A">
            <w:pPr>
              <w:spacing w:line="276" w:lineRule="auto"/>
              <w:rPr>
                <w:sz w:val="20"/>
              </w:rPr>
            </w:pPr>
            <w:r w:rsidRPr="00767C73">
              <w:rPr>
                <w:sz w:val="20"/>
              </w:rPr>
              <w:t>Aalborg Universitet</w:t>
            </w:r>
          </w:p>
        </w:tc>
      </w:tr>
      <w:tr w:rsidR="00670C91" w:rsidRPr="00767C73" w14:paraId="5D4BDCF8" w14:textId="77777777" w:rsidTr="00787FAD">
        <w:tc>
          <w:tcPr>
            <w:tcW w:w="1955" w:type="dxa"/>
          </w:tcPr>
          <w:p w14:paraId="18539758" w14:textId="77777777" w:rsidR="00670C91" w:rsidRPr="00767C73" w:rsidRDefault="00670C91" w:rsidP="00072F1A">
            <w:pPr>
              <w:spacing w:line="276" w:lineRule="auto"/>
              <w:rPr>
                <w:sz w:val="20"/>
              </w:rPr>
            </w:pPr>
            <w:r w:rsidRPr="00767C73">
              <w:rPr>
                <w:sz w:val="20"/>
              </w:rPr>
              <w:t>Oluf Danielsen</w:t>
            </w:r>
          </w:p>
        </w:tc>
        <w:tc>
          <w:tcPr>
            <w:tcW w:w="2865" w:type="dxa"/>
          </w:tcPr>
          <w:p w14:paraId="59E1C7BC" w14:textId="77777777" w:rsidR="00670C91" w:rsidRPr="00767C73" w:rsidRDefault="00670C91" w:rsidP="00072F1A">
            <w:pPr>
              <w:spacing w:line="276" w:lineRule="auto"/>
              <w:rPr>
                <w:sz w:val="20"/>
              </w:rPr>
            </w:pPr>
            <w:r w:rsidRPr="00767C73">
              <w:rPr>
                <w:sz w:val="20"/>
              </w:rPr>
              <w:t>oluf@ruc.dk</w:t>
            </w:r>
          </w:p>
        </w:tc>
        <w:tc>
          <w:tcPr>
            <w:tcW w:w="2429" w:type="dxa"/>
          </w:tcPr>
          <w:p w14:paraId="45B85D0D" w14:textId="77B7A498" w:rsidR="00670C91" w:rsidRPr="00767C73" w:rsidRDefault="00134DE8" w:rsidP="00072F1A">
            <w:pPr>
              <w:spacing w:line="276" w:lineRule="auto"/>
              <w:rPr>
                <w:sz w:val="20"/>
              </w:rPr>
            </w:pPr>
            <w:r w:rsidRPr="00767C73">
              <w:rPr>
                <w:sz w:val="20"/>
              </w:rPr>
              <w:t>Professor</w:t>
            </w:r>
            <w:r w:rsidR="00670C91" w:rsidRPr="00767C73">
              <w:rPr>
                <w:sz w:val="20"/>
              </w:rPr>
              <w:t xml:space="preserve"> v</w:t>
            </w:r>
            <w:r w:rsidR="003B6A61" w:rsidRPr="00767C73">
              <w:rPr>
                <w:sz w:val="20"/>
              </w:rPr>
              <w:t>.</w:t>
            </w:r>
            <w:r w:rsidR="00670C91" w:rsidRPr="00767C73">
              <w:rPr>
                <w:sz w:val="20"/>
              </w:rPr>
              <w:t>/ Institut for Kommunikation</w:t>
            </w:r>
            <w:r w:rsidR="00ED4A31">
              <w:rPr>
                <w:sz w:val="20"/>
              </w:rPr>
              <w:t xml:space="preserve"> og humanistisk videnskab</w:t>
            </w:r>
          </w:p>
        </w:tc>
        <w:tc>
          <w:tcPr>
            <w:tcW w:w="2179" w:type="dxa"/>
          </w:tcPr>
          <w:p w14:paraId="4CD688D3" w14:textId="77777777" w:rsidR="00670C91" w:rsidRPr="00767C73" w:rsidRDefault="00670C91" w:rsidP="00072F1A">
            <w:pPr>
              <w:spacing w:line="276" w:lineRule="auto"/>
              <w:rPr>
                <w:sz w:val="20"/>
              </w:rPr>
            </w:pPr>
            <w:r w:rsidRPr="00767C73">
              <w:rPr>
                <w:sz w:val="20"/>
              </w:rPr>
              <w:t>Roskilde Universitet</w:t>
            </w:r>
          </w:p>
        </w:tc>
      </w:tr>
      <w:tr w:rsidR="00670C91" w:rsidRPr="00767C73" w14:paraId="3E55090D" w14:textId="77777777" w:rsidTr="00787FAD">
        <w:tc>
          <w:tcPr>
            <w:tcW w:w="1955" w:type="dxa"/>
          </w:tcPr>
          <w:p w14:paraId="4268F986" w14:textId="2B4DE959" w:rsidR="00670C91" w:rsidRPr="00767C73" w:rsidRDefault="00670C91" w:rsidP="00072F1A">
            <w:pPr>
              <w:spacing w:line="276" w:lineRule="auto"/>
              <w:rPr>
                <w:sz w:val="20"/>
                <w:lang w:val="en-US"/>
              </w:rPr>
            </w:pPr>
            <w:r w:rsidRPr="00767C73">
              <w:rPr>
                <w:sz w:val="20"/>
                <w:lang w:val="en-US"/>
              </w:rPr>
              <w:t>Janni Nielsen</w:t>
            </w:r>
          </w:p>
        </w:tc>
        <w:tc>
          <w:tcPr>
            <w:tcW w:w="2865" w:type="dxa"/>
          </w:tcPr>
          <w:p w14:paraId="07A90A93" w14:textId="77777777" w:rsidR="003B6A61" w:rsidRPr="00767C73" w:rsidRDefault="003711BA" w:rsidP="00072F1A">
            <w:pPr>
              <w:spacing w:line="276" w:lineRule="auto"/>
              <w:rPr>
                <w:sz w:val="20"/>
                <w:lang w:val="en-US"/>
              </w:rPr>
            </w:pPr>
            <w:hyperlink r:id="rId9" w:history="1">
              <w:r w:rsidR="003B6A61" w:rsidRPr="00767C73">
                <w:rPr>
                  <w:sz w:val="20"/>
                  <w:lang w:val="en-US"/>
                </w:rPr>
                <w:t>jn.digi@cbs.dk</w:t>
              </w:r>
            </w:hyperlink>
          </w:p>
          <w:p w14:paraId="503964F1" w14:textId="7DB79A58" w:rsidR="00670C91" w:rsidRPr="00767C73" w:rsidRDefault="00670C91" w:rsidP="00072F1A">
            <w:pPr>
              <w:spacing w:line="276" w:lineRule="auto"/>
              <w:rPr>
                <w:sz w:val="20"/>
                <w:lang w:val="en-US"/>
              </w:rPr>
            </w:pPr>
          </w:p>
        </w:tc>
        <w:tc>
          <w:tcPr>
            <w:tcW w:w="2429" w:type="dxa"/>
          </w:tcPr>
          <w:p w14:paraId="7B414A1D" w14:textId="5F9B8AE3" w:rsidR="003B6A61" w:rsidRPr="00767C73" w:rsidRDefault="00670C91" w:rsidP="00072F1A">
            <w:pPr>
              <w:spacing w:line="276" w:lineRule="auto"/>
              <w:rPr>
                <w:sz w:val="20"/>
              </w:rPr>
            </w:pPr>
            <w:r w:rsidRPr="00767C73">
              <w:rPr>
                <w:sz w:val="20"/>
              </w:rPr>
              <w:t>Professor v</w:t>
            </w:r>
            <w:r w:rsidR="003B6A61" w:rsidRPr="00767C73">
              <w:rPr>
                <w:sz w:val="20"/>
              </w:rPr>
              <w:t>.</w:t>
            </w:r>
            <w:r w:rsidRPr="00767C73">
              <w:rPr>
                <w:sz w:val="20"/>
              </w:rPr>
              <w:t>/</w:t>
            </w:r>
            <w:r w:rsidR="003B6A61" w:rsidRPr="00767C73">
              <w:rPr>
                <w:sz w:val="20"/>
              </w:rPr>
              <w:t xml:space="preserve"> </w:t>
            </w:r>
            <w:r w:rsidR="00ED4A31">
              <w:rPr>
                <w:sz w:val="20"/>
              </w:rPr>
              <w:t>Institut for Digitalisering</w:t>
            </w:r>
          </w:p>
          <w:p w14:paraId="44E25488" w14:textId="01D59EFF" w:rsidR="007C1AA3" w:rsidRPr="00767C73" w:rsidRDefault="007C1AA3" w:rsidP="00072F1A">
            <w:pPr>
              <w:spacing w:line="276" w:lineRule="auto"/>
              <w:rPr>
                <w:sz w:val="20"/>
              </w:rPr>
            </w:pPr>
          </w:p>
        </w:tc>
        <w:tc>
          <w:tcPr>
            <w:tcW w:w="2179" w:type="dxa"/>
          </w:tcPr>
          <w:p w14:paraId="39D1BD39" w14:textId="77777777" w:rsidR="00670C91" w:rsidRPr="00767C73" w:rsidRDefault="00670C91" w:rsidP="00072F1A">
            <w:pPr>
              <w:spacing w:line="276" w:lineRule="auto"/>
              <w:rPr>
                <w:sz w:val="20"/>
              </w:rPr>
            </w:pPr>
            <w:r w:rsidRPr="00767C73">
              <w:rPr>
                <w:sz w:val="20"/>
              </w:rPr>
              <w:t>Copenhagen Business School</w:t>
            </w:r>
          </w:p>
        </w:tc>
      </w:tr>
      <w:tr w:rsidR="00670C91" w:rsidRPr="00767C73" w14:paraId="513CA14D" w14:textId="77777777" w:rsidTr="00787FAD">
        <w:tc>
          <w:tcPr>
            <w:tcW w:w="1955" w:type="dxa"/>
          </w:tcPr>
          <w:p w14:paraId="5F490D4A" w14:textId="77777777" w:rsidR="00670C91" w:rsidRPr="00767C73" w:rsidRDefault="00787FAD" w:rsidP="00072F1A">
            <w:pPr>
              <w:spacing w:line="276" w:lineRule="auto"/>
              <w:rPr>
                <w:sz w:val="20"/>
                <w:lang w:val="en-US"/>
              </w:rPr>
            </w:pPr>
            <w:r w:rsidRPr="00767C73">
              <w:rPr>
                <w:sz w:val="20"/>
                <w:lang w:val="en-US"/>
              </w:rPr>
              <w:t>Marianne Lykke</w:t>
            </w:r>
          </w:p>
        </w:tc>
        <w:tc>
          <w:tcPr>
            <w:tcW w:w="2865" w:type="dxa"/>
          </w:tcPr>
          <w:p w14:paraId="108FBA5C" w14:textId="77777777" w:rsidR="00670C91" w:rsidRPr="00767C73" w:rsidRDefault="00787FAD" w:rsidP="00072F1A">
            <w:pPr>
              <w:spacing w:line="276" w:lineRule="auto"/>
              <w:rPr>
                <w:sz w:val="20"/>
                <w:lang w:val="en-US"/>
              </w:rPr>
            </w:pPr>
            <w:r w:rsidRPr="00767C73">
              <w:rPr>
                <w:sz w:val="20"/>
                <w:lang w:val="en-US"/>
              </w:rPr>
              <w:t>mlykke@hum.aau.dk</w:t>
            </w:r>
          </w:p>
        </w:tc>
        <w:tc>
          <w:tcPr>
            <w:tcW w:w="2429" w:type="dxa"/>
          </w:tcPr>
          <w:p w14:paraId="74ED132A" w14:textId="3AFF1E83" w:rsidR="00670C91" w:rsidRPr="00767C73" w:rsidRDefault="00787FAD" w:rsidP="00072F1A">
            <w:pPr>
              <w:spacing w:line="276" w:lineRule="auto"/>
              <w:rPr>
                <w:sz w:val="20"/>
              </w:rPr>
            </w:pPr>
            <w:r w:rsidRPr="00767C73">
              <w:rPr>
                <w:sz w:val="20"/>
              </w:rPr>
              <w:t>Professor v</w:t>
            </w:r>
            <w:r w:rsidR="003B6A61" w:rsidRPr="00767C73">
              <w:rPr>
                <w:sz w:val="20"/>
              </w:rPr>
              <w:t>.</w:t>
            </w:r>
            <w:r w:rsidRPr="00767C73">
              <w:rPr>
                <w:sz w:val="20"/>
              </w:rPr>
              <w:t>/Institut for Kommunikation</w:t>
            </w:r>
            <w:r w:rsidR="0098087C" w:rsidRPr="00767C73">
              <w:rPr>
                <w:sz w:val="20"/>
              </w:rPr>
              <w:t xml:space="preserve"> og Psykologi</w:t>
            </w:r>
          </w:p>
        </w:tc>
        <w:tc>
          <w:tcPr>
            <w:tcW w:w="2179" w:type="dxa"/>
          </w:tcPr>
          <w:p w14:paraId="460537DB" w14:textId="77777777" w:rsidR="00670C91" w:rsidRPr="00767C73" w:rsidRDefault="00787FAD" w:rsidP="00072F1A">
            <w:pPr>
              <w:spacing w:line="276" w:lineRule="auto"/>
              <w:rPr>
                <w:sz w:val="20"/>
                <w:lang w:val="en-US"/>
              </w:rPr>
            </w:pPr>
            <w:r w:rsidRPr="00767C73">
              <w:rPr>
                <w:sz w:val="20"/>
                <w:lang w:val="en-US"/>
              </w:rPr>
              <w:t xml:space="preserve">Aalborg </w:t>
            </w:r>
            <w:proofErr w:type="spellStart"/>
            <w:r w:rsidRPr="00767C73">
              <w:rPr>
                <w:sz w:val="20"/>
                <w:lang w:val="en-US"/>
              </w:rPr>
              <w:t>Universitet</w:t>
            </w:r>
            <w:proofErr w:type="spellEnd"/>
          </w:p>
        </w:tc>
      </w:tr>
      <w:tr w:rsidR="00670C91" w:rsidRPr="00767C73" w14:paraId="60DF23CB" w14:textId="77777777" w:rsidTr="00787FAD">
        <w:tc>
          <w:tcPr>
            <w:tcW w:w="1955" w:type="dxa"/>
          </w:tcPr>
          <w:p w14:paraId="1E04F186" w14:textId="77777777" w:rsidR="00670C91" w:rsidRPr="00767C73" w:rsidRDefault="00670C91" w:rsidP="00072F1A">
            <w:pPr>
              <w:spacing w:line="276" w:lineRule="auto"/>
              <w:rPr>
                <w:sz w:val="20"/>
              </w:rPr>
            </w:pPr>
            <w:r w:rsidRPr="00767C73">
              <w:rPr>
                <w:sz w:val="20"/>
              </w:rPr>
              <w:t>Birgitte Holm Sørensen</w:t>
            </w:r>
          </w:p>
        </w:tc>
        <w:tc>
          <w:tcPr>
            <w:tcW w:w="2865" w:type="dxa"/>
          </w:tcPr>
          <w:p w14:paraId="3EB26065" w14:textId="77777777" w:rsidR="00670C91" w:rsidRPr="00767C73" w:rsidRDefault="00670C91" w:rsidP="00072F1A">
            <w:pPr>
              <w:spacing w:line="276" w:lineRule="auto"/>
              <w:rPr>
                <w:sz w:val="20"/>
              </w:rPr>
            </w:pPr>
            <w:r w:rsidRPr="00767C73">
              <w:rPr>
                <w:sz w:val="20"/>
              </w:rPr>
              <w:t>birgitte@learning.aau.dk</w:t>
            </w:r>
          </w:p>
        </w:tc>
        <w:tc>
          <w:tcPr>
            <w:tcW w:w="2429" w:type="dxa"/>
          </w:tcPr>
          <w:p w14:paraId="5C28DDCE" w14:textId="04637C87" w:rsidR="00670C91" w:rsidRPr="00767C73" w:rsidRDefault="00670C91" w:rsidP="00072F1A">
            <w:pPr>
              <w:spacing w:line="276" w:lineRule="auto"/>
              <w:rPr>
                <w:sz w:val="20"/>
              </w:rPr>
            </w:pPr>
            <w:r w:rsidRPr="00767C73">
              <w:rPr>
                <w:sz w:val="20"/>
              </w:rPr>
              <w:t>Professor v</w:t>
            </w:r>
            <w:r w:rsidR="003B6A61" w:rsidRPr="00767C73">
              <w:rPr>
                <w:sz w:val="20"/>
              </w:rPr>
              <w:t>.</w:t>
            </w:r>
            <w:r w:rsidRPr="00767C73">
              <w:rPr>
                <w:sz w:val="20"/>
              </w:rPr>
              <w:t>/ Institut for Læring og Filosofi</w:t>
            </w:r>
          </w:p>
        </w:tc>
        <w:tc>
          <w:tcPr>
            <w:tcW w:w="2179" w:type="dxa"/>
          </w:tcPr>
          <w:p w14:paraId="26D1FCE2" w14:textId="77777777" w:rsidR="00670C91" w:rsidRPr="00767C73" w:rsidRDefault="00670C91" w:rsidP="00072F1A">
            <w:pPr>
              <w:spacing w:line="276" w:lineRule="auto"/>
              <w:rPr>
                <w:sz w:val="20"/>
              </w:rPr>
            </w:pPr>
            <w:r w:rsidRPr="00767C73">
              <w:rPr>
                <w:sz w:val="20"/>
              </w:rPr>
              <w:t>Aalborg Universitet</w:t>
            </w:r>
          </w:p>
        </w:tc>
      </w:tr>
      <w:tr w:rsidR="00680FBC" w:rsidRPr="00767C73" w14:paraId="037AA787" w14:textId="77777777" w:rsidTr="003B6A61">
        <w:tc>
          <w:tcPr>
            <w:tcW w:w="1955" w:type="dxa"/>
          </w:tcPr>
          <w:p w14:paraId="33F487F7" w14:textId="3D846228" w:rsidR="00680FBC" w:rsidRPr="00767C73" w:rsidRDefault="00680FBC" w:rsidP="00072F1A">
            <w:pPr>
              <w:spacing w:line="276" w:lineRule="auto"/>
              <w:rPr>
                <w:sz w:val="20"/>
              </w:rPr>
            </w:pPr>
            <w:r w:rsidRPr="00767C73">
              <w:rPr>
                <w:sz w:val="20"/>
              </w:rPr>
              <w:t>Christian Dalsgaard</w:t>
            </w:r>
          </w:p>
        </w:tc>
        <w:tc>
          <w:tcPr>
            <w:tcW w:w="2865" w:type="dxa"/>
          </w:tcPr>
          <w:p w14:paraId="4710E306" w14:textId="60C69BFD" w:rsidR="00680FBC" w:rsidRPr="00767C73" w:rsidRDefault="00680FBC" w:rsidP="00072F1A">
            <w:pPr>
              <w:spacing w:line="276" w:lineRule="auto"/>
              <w:rPr>
                <w:sz w:val="20"/>
              </w:rPr>
            </w:pPr>
            <w:r w:rsidRPr="00767C73">
              <w:rPr>
                <w:sz w:val="20"/>
              </w:rPr>
              <w:t>cdalsgaard@tdm.au.dk</w:t>
            </w:r>
          </w:p>
        </w:tc>
        <w:tc>
          <w:tcPr>
            <w:tcW w:w="2429" w:type="dxa"/>
          </w:tcPr>
          <w:p w14:paraId="6DE24447" w14:textId="1D250EB8" w:rsidR="00680FBC" w:rsidRPr="00B44E3E" w:rsidRDefault="00ED4A31" w:rsidP="00072F1A">
            <w:pPr>
              <w:spacing w:line="276" w:lineRule="auto"/>
              <w:rPr>
                <w:sz w:val="17"/>
                <w:szCs w:val="17"/>
              </w:rPr>
            </w:pPr>
            <w:r>
              <w:rPr>
                <w:sz w:val="20"/>
              </w:rPr>
              <w:t>Lektor</w:t>
            </w:r>
            <w:r w:rsidR="00680FBC" w:rsidRPr="00767C73">
              <w:rPr>
                <w:sz w:val="20"/>
              </w:rPr>
              <w:t xml:space="preserve"> v</w:t>
            </w:r>
            <w:r w:rsidR="003B6A61" w:rsidRPr="00767C73">
              <w:rPr>
                <w:sz w:val="20"/>
              </w:rPr>
              <w:t>.</w:t>
            </w:r>
            <w:r w:rsidR="00680FBC" w:rsidRPr="00767C73">
              <w:rPr>
                <w:sz w:val="20"/>
              </w:rPr>
              <w:t xml:space="preserve">/ </w:t>
            </w:r>
            <w:r w:rsidRPr="00ED4A31">
              <w:rPr>
                <w:sz w:val="20"/>
              </w:rPr>
              <w:t>Center for Undervisningsudvikling og Digitale Medier</w:t>
            </w:r>
            <w:r>
              <w:rPr>
                <w:sz w:val="20"/>
              </w:rPr>
              <w:t xml:space="preserve"> </w:t>
            </w:r>
            <w:r w:rsidR="0098087C" w:rsidRPr="00767C73">
              <w:rPr>
                <w:sz w:val="20"/>
              </w:rPr>
              <w:t>(</w:t>
            </w:r>
            <w:proofErr w:type="spellStart"/>
            <w:r w:rsidR="0098087C" w:rsidRPr="00767C73">
              <w:rPr>
                <w:sz w:val="20"/>
              </w:rPr>
              <w:t>CUDiM</w:t>
            </w:r>
            <w:proofErr w:type="spellEnd"/>
            <w:r w:rsidR="0098087C" w:rsidRPr="00767C73">
              <w:rPr>
                <w:sz w:val="20"/>
              </w:rPr>
              <w:t>)</w:t>
            </w:r>
          </w:p>
        </w:tc>
        <w:tc>
          <w:tcPr>
            <w:tcW w:w="2179" w:type="dxa"/>
          </w:tcPr>
          <w:p w14:paraId="1C62559A" w14:textId="6B964D1D" w:rsidR="00680FBC" w:rsidRPr="00767C73" w:rsidRDefault="00680FBC" w:rsidP="00072F1A">
            <w:pPr>
              <w:spacing w:line="276" w:lineRule="auto"/>
              <w:rPr>
                <w:sz w:val="20"/>
                <w:lang w:val="en-US"/>
              </w:rPr>
            </w:pPr>
            <w:r w:rsidRPr="00767C73">
              <w:rPr>
                <w:sz w:val="20"/>
                <w:lang w:val="en-US"/>
              </w:rPr>
              <w:t xml:space="preserve">Aarhus </w:t>
            </w:r>
            <w:proofErr w:type="spellStart"/>
            <w:r w:rsidRPr="00767C73">
              <w:rPr>
                <w:sz w:val="20"/>
                <w:lang w:val="en-US"/>
              </w:rPr>
              <w:t>Universitet</w:t>
            </w:r>
            <w:proofErr w:type="spellEnd"/>
          </w:p>
        </w:tc>
      </w:tr>
      <w:tr w:rsidR="00670C91" w:rsidRPr="00767C73" w14:paraId="0D62B868" w14:textId="77777777" w:rsidTr="00787FAD">
        <w:tc>
          <w:tcPr>
            <w:tcW w:w="1955" w:type="dxa"/>
          </w:tcPr>
          <w:p w14:paraId="6B6D1DB3" w14:textId="77777777" w:rsidR="00670C91" w:rsidRPr="00767C73" w:rsidRDefault="007F5C44" w:rsidP="00072F1A">
            <w:pPr>
              <w:spacing w:line="276" w:lineRule="auto"/>
              <w:rPr>
                <w:sz w:val="20"/>
              </w:rPr>
            </w:pPr>
            <w:r w:rsidRPr="00767C73">
              <w:rPr>
                <w:sz w:val="20"/>
              </w:rPr>
              <w:t xml:space="preserve">Julie Søder Nielsen </w:t>
            </w:r>
          </w:p>
        </w:tc>
        <w:tc>
          <w:tcPr>
            <w:tcW w:w="2865" w:type="dxa"/>
          </w:tcPr>
          <w:p w14:paraId="54195F00" w14:textId="77777777" w:rsidR="00670C91" w:rsidRPr="00767C73" w:rsidRDefault="007F5C44" w:rsidP="00072F1A">
            <w:pPr>
              <w:spacing w:line="276" w:lineRule="auto"/>
              <w:rPr>
                <w:sz w:val="20"/>
              </w:rPr>
            </w:pPr>
            <w:r w:rsidRPr="00767C73">
              <w:rPr>
                <w:sz w:val="20"/>
              </w:rPr>
              <w:t>jsn@hum.aau.dk</w:t>
            </w:r>
          </w:p>
        </w:tc>
        <w:tc>
          <w:tcPr>
            <w:tcW w:w="2429" w:type="dxa"/>
          </w:tcPr>
          <w:p w14:paraId="6C5E7051" w14:textId="77777777" w:rsidR="00670C91" w:rsidRPr="00767C73" w:rsidRDefault="00787FAD" w:rsidP="00072F1A">
            <w:pPr>
              <w:spacing w:line="276" w:lineRule="auto"/>
              <w:rPr>
                <w:sz w:val="20"/>
              </w:rPr>
            </w:pPr>
            <w:r w:rsidRPr="00767C73">
              <w:rPr>
                <w:sz w:val="20"/>
              </w:rPr>
              <w:t>Studie</w:t>
            </w:r>
            <w:r w:rsidR="00670C91" w:rsidRPr="00767C73">
              <w:rPr>
                <w:sz w:val="20"/>
              </w:rPr>
              <w:t>koordinato</w:t>
            </w:r>
            <w:r w:rsidRPr="00767C73">
              <w:rPr>
                <w:sz w:val="20"/>
              </w:rPr>
              <w:t>r, MIL</w:t>
            </w:r>
          </w:p>
        </w:tc>
        <w:tc>
          <w:tcPr>
            <w:tcW w:w="2179" w:type="dxa"/>
          </w:tcPr>
          <w:p w14:paraId="7E07D426" w14:textId="77777777" w:rsidR="00670C91" w:rsidRPr="00767C73" w:rsidRDefault="00670C91" w:rsidP="00072F1A">
            <w:pPr>
              <w:spacing w:line="276" w:lineRule="auto"/>
              <w:rPr>
                <w:sz w:val="20"/>
              </w:rPr>
            </w:pPr>
            <w:r w:rsidRPr="00767C73">
              <w:rPr>
                <w:sz w:val="20"/>
              </w:rPr>
              <w:t xml:space="preserve">Aalborg Universitet </w:t>
            </w:r>
          </w:p>
        </w:tc>
      </w:tr>
      <w:tr w:rsidR="00B22838" w:rsidRPr="00767C73" w14:paraId="46E47F43" w14:textId="77777777" w:rsidTr="00787FAD">
        <w:tc>
          <w:tcPr>
            <w:tcW w:w="1955" w:type="dxa"/>
          </w:tcPr>
          <w:p w14:paraId="51BB4186" w14:textId="0C2AD056" w:rsidR="00B22838" w:rsidRPr="00767C73" w:rsidRDefault="00B22838" w:rsidP="00072F1A">
            <w:pPr>
              <w:spacing w:line="276" w:lineRule="auto"/>
              <w:rPr>
                <w:sz w:val="20"/>
              </w:rPr>
            </w:pPr>
            <w:r w:rsidRPr="00767C73">
              <w:rPr>
                <w:sz w:val="20"/>
              </w:rPr>
              <w:t>Julie Christiansen</w:t>
            </w:r>
          </w:p>
        </w:tc>
        <w:tc>
          <w:tcPr>
            <w:tcW w:w="2865" w:type="dxa"/>
          </w:tcPr>
          <w:p w14:paraId="17CD981C" w14:textId="61873268" w:rsidR="00B22838" w:rsidRPr="00767C73" w:rsidRDefault="00B22838" w:rsidP="00072F1A">
            <w:pPr>
              <w:spacing w:line="276" w:lineRule="auto"/>
              <w:rPr>
                <w:sz w:val="20"/>
              </w:rPr>
            </w:pPr>
            <w:r w:rsidRPr="00767C73">
              <w:rPr>
                <w:sz w:val="20"/>
              </w:rPr>
              <w:t>julie@hum.aau.dk</w:t>
            </w:r>
          </w:p>
        </w:tc>
        <w:tc>
          <w:tcPr>
            <w:tcW w:w="2429" w:type="dxa"/>
          </w:tcPr>
          <w:p w14:paraId="45512943" w14:textId="02747802" w:rsidR="00B22838" w:rsidRPr="00767C73" w:rsidRDefault="00B22838" w:rsidP="00072F1A">
            <w:pPr>
              <w:spacing w:line="276" w:lineRule="auto"/>
              <w:rPr>
                <w:sz w:val="20"/>
              </w:rPr>
            </w:pPr>
            <w:r w:rsidRPr="00767C73">
              <w:rPr>
                <w:sz w:val="20"/>
              </w:rPr>
              <w:t>Studiesekretær</w:t>
            </w:r>
            <w:r w:rsidR="0098087C" w:rsidRPr="00767C73">
              <w:rPr>
                <w:sz w:val="20"/>
              </w:rPr>
              <w:t>, MIL</w:t>
            </w:r>
          </w:p>
        </w:tc>
        <w:tc>
          <w:tcPr>
            <w:tcW w:w="2179" w:type="dxa"/>
          </w:tcPr>
          <w:p w14:paraId="55A8C6EE" w14:textId="5EB85249" w:rsidR="00B22838" w:rsidRPr="00767C73" w:rsidRDefault="00B22838" w:rsidP="00072F1A">
            <w:pPr>
              <w:spacing w:line="276" w:lineRule="auto"/>
              <w:rPr>
                <w:sz w:val="20"/>
              </w:rPr>
            </w:pPr>
            <w:r w:rsidRPr="00767C73">
              <w:rPr>
                <w:sz w:val="20"/>
              </w:rPr>
              <w:t>Aalborg Universitet</w:t>
            </w:r>
          </w:p>
        </w:tc>
      </w:tr>
    </w:tbl>
    <w:p w14:paraId="70A1DB6D" w14:textId="77777777" w:rsidR="006343A3" w:rsidRPr="00767C73" w:rsidRDefault="006343A3" w:rsidP="00072F1A">
      <w:pPr>
        <w:spacing w:line="276" w:lineRule="auto"/>
        <w:rPr>
          <w:b/>
        </w:rPr>
      </w:pPr>
    </w:p>
    <w:p w14:paraId="57030AD1" w14:textId="5131428A" w:rsidR="00670C91" w:rsidRPr="00767C73" w:rsidRDefault="00670C91" w:rsidP="00072F1A">
      <w:pPr>
        <w:spacing w:line="276" w:lineRule="auto"/>
        <w:rPr>
          <w:b/>
        </w:rPr>
      </w:pPr>
      <w:r w:rsidRPr="00767C73">
        <w:rPr>
          <w:b/>
        </w:rPr>
        <w:t xml:space="preserve"> </w:t>
      </w:r>
      <w:r w:rsidR="00F12FE2" w:rsidRPr="00767C73">
        <w:rPr>
          <w:b/>
        </w:rPr>
        <w:t>Erhvervstoning</w:t>
      </w:r>
      <w:r w:rsidR="000718AA" w:rsidRPr="00767C73">
        <w:rPr>
          <w:b/>
        </w:rPr>
        <w:t>:</w:t>
      </w:r>
    </w:p>
    <w:tbl>
      <w:tblPr>
        <w:tblStyle w:val="Tabel-Gitter"/>
        <w:tblW w:w="9467" w:type="dxa"/>
        <w:tblLook w:val="04A0" w:firstRow="1" w:lastRow="0" w:firstColumn="1" w:lastColumn="0" w:noHBand="0" w:noVBand="1"/>
      </w:tblPr>
      <w:tblGrid>
        <w:gridCol w:w="1946"/>
        <w:gridCol w:w="2835"/>
        <w:gridCol w:w="2454"/>
        <w:gridCol w:w="2232"/>
      </w:tblGrid>
      <w:tr w:rsidR="003B6A61" w:rsidRPr="00767C73" w14:paraId="49061966" w14:textId="77777777" w:rsidTr="003B6A61">
        <w:tc>
          <w:tcPr>
            <w:tcW w:w="1946" w:type="dxa"/>
          </w:tcPr>
          <w:p w14:paraId="1C3E824C" w14:textId="22F5F5A2" w:rsidR="000718AA" w:rsidRPr="00767C73" w:rsidRDefault="006343A3" w:rsidP="00072F1A">
            <w:pPr>
              <w:spacing w:line="276" w:lineRule="auto"/>
              <w:rPr>
                <w:sz w:val="20"/>
              </w:rPr>
            </w:pPr>
            <w:r w:rsidRPr="00767C73">
              <w:rPr>
                <w:sz w:val="20"/>
              </w:rPr>
              <w:t xml:space="preserve">Helle </w:t>
            </w:r>
            <w:proofErr w:type="spellStart"/>
            <w:r w:rsidRPr="00767C73">
              <w:rPr>
                <w:sz w:val="20"/>
              </w:rPr>
              <w:t>Zinner</w:t>
            </w:r>
            <w:proofErr w:type="spellEnd"/>
          </w:p>
        </w:tc>
        <w:tc>
          <w:tcPr>
            <w:tcW w:w="2835" w:type="dxa"/>
          </w:tcPr>
          <w:p w14:paraId="40082598" w14:textId="77777777" w:rsidR="003B6A61" w:rsidRPr="00767C73" w:rsidRDefault="003B6A61" w:rsidP="00072F1A">
            <w:pPr>
              <w:spacing w:line="276" w:lineRule="auto"/>
              <w:rPr>
                <w:sz w:val="20"/>
              </w:rPr>
            </w:pPr>
            <w:r w:rsidRPr="00767C73">
              <w:rPr>
                <w:sz w:val="20"/>
              </w:rPr>
              <w:t>hzh.digi@cbs.dk</w:t>
            </w:r>
          </w:p>
          <w:p w14:paraId="251965EB" w14:textId="50DD013F" w:rsidR="000718AA" w:rsidRPr="00767C73" w:rsidRDefault="000718AA" w:rsidP="00072F1A">
            <w:pPr>
              <w:spacing w:line="276" w:lineRule="auto"/>
              <w:rPr>
                <w:sz w:val="20"/>
              </w:rPr>
            </w:pPr>
          </w:p>
        </w:tc>
        <w:tc>
          <w:tcPr>
            <w:tcW w:w="2454" w:type="dxa"/>
          </w:tcPr>
          <w:p w14:paraId="5A67A6B6" w14:textId="7029778C" w:rsidR="00FD0F3C" w:rsidRPr="00767C73" w:rsidRDefault="003B6A61" w:rsidP="00072F1A">
            <w:pPr>
              <w:spacing w:line="276" w:lineRule="auto"/>
              <w:rPr>
                <w:sz w:val="20"/>
              </w:rPr>
            </w:pPr>
            <w:r w:rsidRPr="00767C73">
              <w:rPr>
                <w:sz w:val="20"/>
              </w:rPr>
              <w:t>Lektor</w:t>
            </w:r>
            <w:r w:rsidR="0098087C" w:rsidRPr="00767C73">
              <w:rPr>
                <w:sz w:val="20"/>
              </w:rPr>
              <w:t xml:space="preserve"> v./ </w:t>
            </w:r>
            <w:r w:rsidR="00ED4A31">
              <w:rPr>
                <w:sz w:val="20"/>
              </w:rPr>
              <w:t>Institut for Digitalisering</w:t>
            </w:r>
          </w:p>
        </w:tc>
        <w:tc>
          <w:tcPr>
            <w:tcW w:w="2232" w:type="dxa"/>
          </w:tcPr>
          <w:p w14:paraId="557372C0" w14:textId="29A08443" w:rsidR="000718AA" w:rsidRPr="00767C73" w:rsidRDefault="006343A3" w:rsidP="00072F1A">
            <w:pPr>
              <w:spacing w:line="276" w:lineRule="auto"/>
              <w:rPr>
                <w:sz w:val="20"/>
              </w:rPr>
            </w:pPr>
            <w:r w:rsidRPr="00767C73">
              <w:rPr>
                <w:sz w:val="20"/>
              </w:rPr>
              <w:t>Copenhagen Business School</w:t>
            </w:r>
          </w:p>
        </w:tc>
      </w:tr>
    </w:tbl>
    <w:p w14:paraId="7466991A" w14:textId="77777777" w:rsidR="00057E12" w:rsidRPr="00767C73" w:rsidRDefault="00057E12" w:rsidP="00072F1A">
      <w:pPr>
        <w:spacing w:line="276" w:lineRule="auto"/>
        <w:jc w:val="both"/>
        <w:rPr>
          <w:color w:val="000000"/>
        </w:rPr>
      </w:pPr>
      <w:bookmarkStart w:id="0" w:name="_GoBack"/>
      <w:bookmarkEnd w:id="0"/>
    </w:p>
    <w:sectPr w:rsidR="00057E12" w:rsidRPr="00767C73" w:rsidSect="005142ED">
      <w:headerReference w:type="default" r:id="rId10"/>
      <w:footerReference w:type="default" r:id="rId11"/>
      <w:pgSz w:w="11900" w:h="16840" w:code="9"/>
      <w:pgMar w:top="68" w:right="1270" w:bottom="1440" w:left="1418" w:header="90"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F3EEC" w14:textId="77777777" w:rsidR="000E3CB8" w:rsidRDefault="000E3CB8">
      <w:r>
        <w:separator/>
      </w:r>
    </w:p>
  </w:endnote>
  <w:endnote w:type="continuationSeparator" w:id="0">
    <w:p w14:paraId="59CA1843" w14:textId="77777777" w:rsidR="000E3CB8" w:rsidRDefault="000E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8D3E9" w14:textId="77777777" w:rsidR="00B4620E" w:rsidRDefault="00B4620E" w:rsidP="0007603E">
    <w:pPr>
      <w:pStyle w:val="Sidefod"/>
      <w:jc w:val="center"/>
      <w:rPr>
        <w:rFonts w:ascii="Arial" w:hAnsi="Arial"/>
        <w:color w:val="000080"/>
        <w:sz w:val="18"/>
      </w:rPr>
    </w:pPr>
    <w:r>
      <w:rPr>
        <w:rFonts w:ascii="Arial" w:hAnsi="Arial"/>
        <w:noProof/>
        <w:color w:val="000080"/>
        <w:sz w:val="18"/>
        <w:lang w:eastAsia="da-DK"/>
      </w:rPr>
      <w:drawing>
        <wp:inline distT="0" distB="0" distL="0" distR="0" wp14:anchorId="5017525E" wp14:editId="29BFCB5F">
          <wp:extent cx="4714875" cy="589104"/>
          <wp:effectExtent l="0" t="0" r="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fris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5899" cy="589232"/>
                  </a:xfrm>
                  <a:prstGeom prst="rect">
                    <a:avLst/>
                  </a:prstGeom>
                </pic:spPr>
              </pic:pic>
            </a:graphicData>
          </a:graphic>
        </wp:inline>
      </w:drawing>
    </w:r>
  </w:p>
  <w:p w14:paraId="1FF66D6F" w14:textId="1B2890C0" w:rsidR="00B4620E" w:rsidRPr="0090171C" w:rsidRDefault="00B4620E" w:rsidP="00F34B19">
    <w:pPr>
      <w:pStyle w:val="Sidefod"/>
      <w:rPr>
        <w:rFonts w:ascii="Arial" w:hAnsi="Arial"/>
        <w:color w:val="000080"/>
        <w:sz w:val="18"/>
      </w:rPr>
    </w:pPr>
    <w:r>
      <w:rPr>
        <w:rFonts w:ascii="Arial" w:hAnsi="Arial"/>
        <w:color w:val="000080"/>
        <w:sz w:val="18"/>
      </w:rPr>
      <w:t xml:space="preserve">Administration: Rendsburggade 14, 9000 Aalborg, </w:t>
    </w:r>
    <w:proofErr w:type="spellStart"/>
    <w:r>
      <w:rPr>
        <w:rFonts w:ascii="Arial" w:hAnsi="Arial"/>
        <w:color w:val="000080"/>
        <w:sz w:val="18"/>
      </w:rPr>
      <w:t>tlf</w:t>
    </w:r>
    <w:proofErr w:type="spellEnd"/>
    <w:r>
      <w:rPr>
        <w:rFonts w:ascii="Arial" w:hAnsi="Arial"/>
        <w:color w:val="000080"/>
        <w:sz w:val="18"/>
      </w:rPr>
      <w:t xml:space="preserve">: 9940 9021, e-mail: </w:t>
    </w:r>
    <w:hyperlink r:id="rId2" w:history="1">
      <w:r w:rsidRPr="001C231A">
        <w:rPr>
          <w:rStyle w:val="Hyperlink"/>
          <w:rFonts w:ascii="Arial" w:hAnsi="Arial"/>
          <w:sz w:val="18"/>
        </w:rPr>
        <w:t>mil@hum.aau.dk</w:t>
      </w:r>
    </w:hyperlink>
    <w:r>
      <w:rPr>
        <w:rFonts w:ascii="Arial" w:hAnsi="Arial"/>
        <w:color w:val="000080"/>
        <w:sz w:val="18"/>
      </w:rPr>
      <w:t xml:space="preserve">, web: </w:t>
    </w:r>
    <w:hyperlink r:id="rId3" w:history="1">
      <w:r w:rsidRPr="001C231A">
        <w:rPr>
          <w:rStyle w:val="Hyperlink"/>
          <w:rFonts w:ascii="Arial" w:hAnsi="Arial"/>
          <w:sz w:val="18"/>
        </w:rPr>
        <w:t>www.mil.aau.dk</w:t>
      </w:r>
    </w:hyperlink>
    <w:r>
      <w:rPr>
        <w:rFonts w:ascii="Arial" w:hAnsi="Arial"/>
        <w:color w:val="00008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E7FCE" w14:textId="77777777" w:rsidR="000E3CB8" w:rsidRDefault="000E3CB8">
      <w:r>
        <w:separator/>
      </w:r>
    </w:p>
  </w:footnote>
  <w:footnote w:type="continuationSeparator" w:id="0">
    <w:p w14:paraId="2D5F55BE" w14:textId="77777777" w:rsidR="000E3CB8" w:rsidRDefault="000E3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BEFA" w14:textId="77777777" w:rsidR="00B4620E" w:rsidRPr="00A60598" w:rsidRDefault="00B4620E" w:rsidP="00681453">
    <w:pPr>
      <w:pStyle w:val="Overskrift2"/>
      <w:framePr w:wrap="around" w:y="1157"/>
      <w:rPr>
        <w:rFonts w:ascii="Arial" w:hAnsi="Arial" w:cs="Arial"/>
        <w:color w:val="000090"/>
      </w:rPr>
    </w:pPr>
    <w:r w:rsidRPr="00A60598">
      <w:rPr>
        <w:rFonts w:ascii="Arial" w:hAnsi="Arial" w:cs="Arial"/>
        <w:color w:val="000090"/>
      </w:rPr>
      <w:t>Masteruddannelsen i ikt og læring</w:t>
    </w:r>
  </w:p>
  <w:tbl>
    <w:tblPr>
      <w:tblW w:w="0" w:type="auto"/>
      <w:tblCellMar>
        <w:left w:w="70" w:type="dxa"/>
        <w:right w:w="70" w:type="dxa"/>
      </w:tblCellMar>
      <w:tblLook w:val="0000" w:firstRow="0" w:lastRow="0" w:firstColumn="0" w:lastColumn="0" w:noHBand="0" w:noVBand="0"/>
    </w:tblPr>
    <w:tblGrid>
      <w:gridCol w:w="6550"/>
      <w:gridCol w:w="2662"/>
    </w:tblGrid>
    <w:tr w:rsidR="00B4620E" w14:paraId="031F9D62" w14:textId="77777777" w:rsidTr="0090171C">
      <w:trPr>
        <w:trHeight w:val="1554"/>
      </w:trPr>
      <w:tc>
        <w:tcPr>
          <w:tcW w:w="6685" w:type="dxa"/>
          <w:tcBorders>
            <w:bottom w:val="single" w:sz="4" w:space="0" w:color="auto"/>
          </w:tcBorders>
        </w:tcPr>
        <w:p w14:paraId="394E4DF8" w14:textId="77777777" w:rsidR="00B4620E" w:rsidRPr="00681453" w:rsidRDefault="00B4620E" w:rsidP="00681453"/>
      </w:tc>
      <w:tc>
        <w:tcPr>
          <w:tcW w:w="2667" w:type="dxa"/>
          <w:tcBorders>
            <w:bottom w:val="single" w:sz="4" w:space="0" w:color="auto"/>
          </w:tcBorders>
        </w:tcPr>
        <w:p w14:paraId="0C11F212" w14:textId="77777777" w:rsidR="00B4620E" w:rsidRDefault="00B4620E">
          <w:pPr>
            <w:pStyle w:val="Overskrift1"/>
            <w:jc w:val="right"/>
            <w:rPr>
              <w:noProof/>
              <w:lang w:eastAsia="da-DK"/>
            </w:rPr>
          </w:pPr>
        </w:p>
        <w:p w14:paraId="27806140" w14:textId="1E67A650" w:rsidR="00B4620E" w:rsidRDefault="00B4620E">
          <w:pPr>
            <w:pStyle w:val="Overskrift1"/>
            <w:jc w:val="right"/>
          </w:pPr>
          <w:r>
            <w:rPr>
              <w:noProof/>
              <w:sz w:val="35"/>
              <w:szCs w:val="35"/>
              <w:lang w:eastAsia="da-DK"/>
            </w:rPr>
            <w:drawing>
              <wp:inline distT="0" distB="0" distL="0" distR="0" wp14:anchorId="09640C41" wp14:editId="5E36CE23">
                <wp:extent cx="1442387" cy="625248"/>
                <wp:effectExtent l="0" t="0" r="5715" b="10160"/>
                <wp:docPr id="2" name="Billede 2" descr="Macintosh HD:Users:juliesodernielsen:Desktop:MIL logo:mil new logo_ren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uliesodernielsen:Desktop:MIL logo:mil new logo_rens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758" cy="625842"/>
                        </a:xfrm>
                        <a:prstGeom prst="rect">
                          <a:avLst/>
                        </a:prstGeom>
                        <a:noFill/>
                        <a:ln>
                          <a:noFill/>
                        </a:ln>
                      </pic:spPr>
                    </pic:pic>
                  </a:graphicData>
                </a:graphic>
              </wp:inline>
            </w:drawing>
          </w:r>
        </w:p>
      </w:tc>
    </w:tr>
  </w:tbl>
  <w:p w14:paraId="6EE576DD" w14:textId="77777777" w:rsidR="00B4620E" w:rsidRDefault="00B4620E" w:rsidP="00681453">
    <w:pPr>
      <w:pStyle w:val="Sidehoved"/>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DC3FB8"/>
    <w:multiLevelType w:val="hybridMultilevel"/>
    <w:tmpl w:val="866C71A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1">
      <w:start w:val="1"/>
      <w:numFmt w:val="bullet"/>
      <w:lvlText w:val=""/>
      <w:lvlJc w:val="left"/>
      <w:pPr>
        <w:tabs>
          <w:tab w:val="num" w:pos="2160"/>
        </w:tabs>
        <w:ind w:left="2160" w:hanging="360"/>
      </w:pPr>
      <w:rPr>
        <w:rFonts w:ascii="Symbol" w:hAnsi="Symbol"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73DB5"/>
    <w:multiLevelType w:val="hybridMultilevel"/>
    <w:tmpl w:val="362A4D9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A5EE6"/>
    <w:multiLevelType w:val="hybridMultilevel"/>
    <w:tmpl w:val="C6682960"/>
    <w:lvl w:ilvl="0" w:tplc="A4643ED6">
      <w:start w:val="1"/>
      <w:numFmt w:val="bullet"/>
      <w:lvlText w:val="–"/>
      <w:lvlJc w:val="left"/>
      <w:pPr>
        <w:tabs>
          <w:tab w:val="num" w:pos="720"/>
        </w:tabs>
        <w:ind w:left="720" w:hanging="360"/>
      </w:pPr>
      <w:rPr>
        <w:rFonts w:ascii="Arial" w:hAnsi="Arial" w:hint="default"/>
      </w:rPr>
    </w:lvl>
    <w:lvl w:ilvl="1" w:tplc="E5A45D76">
      <w:start w:val="1"/>
      <w:numFmt w:val="bullet"/>
      <w:lvlText w:val="–"/>
      <w:lvlJc w:val="left"/>
      <w:pPr>
        <w:tabs>
          <w:tab w:val="num" w:pos="1440"/>
        </w:tabs>
        <w:ind w:left="1440" w:hanging="360"/>
      </w:pPr>
      <w:rPr>
        <w:rFonts w:ascii="Arial" w:hAnsi="Arial" w:hint="default"/>
      </w:rPr>
    </w:lvl>
    <w:lvl w:ilvl="2" w:tplc="F1C6EA00" w:tentative="1">
      <w:start w:val="1"/>
      <w:numFmt w:val="bullet"/>
      <w:lvlText w:val="–"/>
      <w:lvlJc w:val="left"/>
      <w:pPr>
        <w:tabs>
          <w:tab w:val="num" w:pos="2160"/>
        </w:tabs>
        <w:ind w:left="2160" w:hanging="360"/>
      </w:pPr>
      <w:rPr>
        <w:rFonts w:ascii="Arial" w:hAnsi="Arial" w:hint="default"/>
      </w:rPr>
    </w:lvl>
    <w:lvl w:ilvl="3" w:tplc="A60CA4C2" w:tentative="1">
      <w:start w:val="1"/>
      <w:numFmt w:val="bullet"/>
      <w:lvlText w:val="–"/>
      <w:lvlJc w:val="left"/>
      <w:pPr>
        <w:tabs>
          <w:tab w:val="num" w:pos="2880"/>
        </w:tabs>
        <w:ind w:left="2880" w:hanging="360"/>
      </w:pPr>
      <w:rPr>
        <w:rFonts w:ascii="Arial" w:hAnsi="Arial" w:hint="default"/>
      </w:rPr>
    </w:lvl>
    <w:lvl w:ilvl="4" w:tplc="18C8FB64" w:tentative="1">
      <w:start w:val="1"/>
      <w:numFmt w:val="bullet"/>
      <w:lvlText w:val="–"/>
      <w:lvlJc w:val="left"/>
      <w:pPr>
        <w:tabs>
          <w:tab w:val="num" w:pos="3600"/>
        </w:tabs>
        <w:ind w:left="3600" w:hanging="360"/>
      </w:pPr>
      <w:rPr>
        <w:rFonts w:ascii="Arial" w:hAnsi="Arial" w:hint="default"/>
      </w:rPr>
    </w:lvl>
    <w:lvl w:ilvl="5" w:tplc="E7F67038" w:tentative="1">
      <w:start w:val="1"/>
      <w:numFmt w:val="bullet"/>
      <w:lvlText w:val="–"/>
      <w:lvlJc w:val="left"/>
      <w:pPr>
        <w:tabs>
          <w:tab w:val="num" w:pos="4320"/>
        </w:tabs>
        <w:ind w:left="4320" w:hanging="360"/>
      </w:pPr>
      <w:rPr>
        <w:rFonts w:ascii="Arial" w:hAnsi="Arial" w:hint="default"/>
      </w:rPr>
    </w:lvl>
    <w:lvl w:ilvl="6" w:tplc="AD60B6B2" w:tentative="1">
      <w:start w:val="1"/>
      <w:numFmt w:val="bullet"/>
      <w:lvlText w:val="–"/>
      <w:lvlJc w:val="left"/>
      <w:pPr>
        <w:tabs>
          <w:tab w:val="num" w:pos="5040"/>
        </w:tabs>
        <w:ind w:left="5040" w:hanging="360"/>
      </w:pPr>
      <w:rPr>
        <w:rFonts w:ascii="Arial" w:hAnsi="Arial" w:hint="default"/>
      </w:rPr>
    </w:lvl>
    <w:lvl w:ilvl="7" w:tplc="639826F0" w:tentative="1">
      <w:start w:val="1"/>
      <w:numFmt w:val="bullet"/>
      <w:lvlText w:val="–"/>
      <w:lvlJc w:val="left"/>
      <w:pPr>
        <w:tabs>
          <w:tab w:val="num" w:pos="5760"/>
        </w:tabs>
        <w:ind w:left="5760" w:hanging="360"/>
      </w:pPr>
      <w:rPr>
        <w:rFonts w:ascii="Arial" w:hAnsi="Arial" w:hint="default"/>
      </w:rPr>
    </w:lvl>
    <w:lvl w:ilvl="8" w:tplc="3F0E91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BF0CE1"/>
    <w:multiLevelType w:val="hybridMultilevel"/>
    <w:tmpl w:val="7B5A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3599E"/>
    <w:multiLevelType w:val="hybridMultilevel"/>
    <w:tmpl w:val="865262F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12C8E"/>
    <w:multiLevelType w:val="hybridMultilevel"/>
    <w:tmpl w:val="F70AD9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AD4D49"/>
    <w:multiLevelType w:val="hybridMultilevel"/>
    <w:tmpl w:val="4A2A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30ADE"/>
    <w:multiLevelType w:val="multilevel"/>
    <w:tmpl w:val="2E469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0405D8"/>
    <w:multiLevelType w:val="hybridMultilevel"/>
    <w:tmpl w:val="220A22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B1749EE"/>
    <w:multiLevelType w:val="hybridMultilevel"/>
    <w:tmpl w:val="0B3E84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32C6D1E"/>
    <w:multiLevelType w:val="multilevel"/>
    <w:tmpl w:val="EE389CDE"/>
    <w:lvl w:ilvl="0">
      <w:start w:val="1"/>
      <w:numFmt w:val="bullet"/>
      <w:pStyle w:val="Punktopstilling1"/>
      <w:lvlText w:val="-"/>
      <w:lvlJc w:val="left"/>
      <w:pPr>
        <w:tabs>
          <w:tab w:val="num" w:pos="360"/>
        </w:tabs>
        <w:ind w:left="36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E3375"/>
    <w:multiLevelType w:val="hybridMultilevel"/>
    <w:tmpl w:val="8FA886B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8626F9"/>
    <w:multiLevelType w:val="hybridMultilevel"/>
    <w:tmpl w:val="A3BE4D5C"/>
    <w:lvl w:ilvl="0" w:tplc="3C3E75D8">
      <w:start w:val="1"/>
      <w:numFmt w:val="bullet"/>
      <w:lvlText w:val="–"/>
      <w:lvlJc w:val="left"/>
      <w:pPr>
        <w:tabs>
          <w:tab w:val="num" w:pos="720"/>
        </w:tabs>
        <w:ind w:left="720" w:hanging="360"/>
      </w:pPr>
      <w:rPr>
        <w:rFonts w:ascii="Arial" w:hAnsi="Arial" w:hint="default"/>
      </w:rPr>
    </w:lvl>
    <w:lvl w:ilvl="1" w:tplc="6C80DE6E">
      <w:start w:val="1"/>
      <w:numFmt w:val="bullet"/>
      <w:lvlText w:val="–"/>
      <w:lvlJc w:val="left"/>
      <w:pPr>
        <w:tabs>
          <w:tab w:val="num" w:pos="1440"/>
        </w:tabs>
        <w:ind w:left="1440" w:hanging="360"/>
      </w:pPr>
      <w:rPr>
        <w:rFonts w:ascii="Arial" w:hAnsi="Arial" w:hint="default"/>
      </w:rPr>
    </w:lvl>
    <w:lvl w:ilvl="2" w:tplc="B3E4C95E" w:tentative="1">
      <w:start w:val="1"/>
      <w:numFmt w:val="bullet"/>
      <w:lvlText w:val="–"/>
      <w:lvlJc w:val="left"/>
      <w:pPr>
        <w:tabs>
          <w:tab w:val="num" w:pos="2160"/>
        </w:tabs>
        <w:ind w:left="2160" w:hanging="360"/>
      </w:pPr>
      <w:rPr>
        <w:rFonts w:ascii="Arial" w:hAnsi="Arial" w:hint="default"/>
      </w:rPr>
    </w:lvl>
    <w:lvl w:ilvl="3" w:tplc="99E45EA8" w:tentative="1">
      <w:start w:val="1"/>
      <w:numFmt w:val="bullet"/>
      <w:lvlText w:val="–"/>
      <w:lvlJc w:val="left"/>
      <w:pPr>
        <w:tabs>
          <w:tab w:val="num" w:pos="2880"/>
        </w:tabs>
        <w:ind w:left="2880" w:hanging="360"/>
      </w:pPr>
      <w:rPr>
        <w:rFonts w:ascii="Arial" w:hAnsi="Arial" w:hint="default"/>
      </w:rPr>
    </w:lvl>
    <w:lvl w:ilvl="4" w:tplc="B56EDE64" w:tentative="1">
      <w:start w:val="1"/>
      <w:numFmt w:val="bullet"/>
      <w:lvlText w:val="–"/>
      <w:lvlJc w:val="left"/>
      <w:pPr>
        <w:tabs>
          <w:tab w:val="num" w:pos="3600"/>
        </w:tabs>
        <w:ind w:left="3600" w:hanging="360"/>
      </w:pPr>
      <w:rPr>
        <w:rFonts w:ascii="Arial" w:hAnsi="Arial" w:hint="default"/>
      </w:rPr>
    </w:lvl>
    <w:lvl w:ilvl="5" w:tplc="32F40BCE" w:tentative="1">
      <w:start w:val="1"/>
      <w:numFmt w:val="bullet"/>
      <w:lvlText w:val="–"/>
      <w:lvlJc w:val="left"/>
      <w:pPr>
        <w:tabs>
          <w:tab w:val="num" w:pos="4320"/>
        </w:tabs>
        <w:ind w:left="4320" w:hanging="360"/>
      </w:pPr>
      <w:rPr>
        <w:rFonts w:ascii="Arial" w:hAnsi="Arial" w:hint="default"/>
      </w:rPr>
    </w:lvl>
    <w:lvl w:ilvl="6" w:tplc="6254B374" w:tentative="1">
      <w:start w:val="1"/>
      <w:numFmt w:val="bullet"/>
      <w:lvlText w:val="–"/>
      <w:lvlJc w:val="left"/>
      <w:pPr>
        <w:tabs>
          <w:tab w:val="num" w:pos="5040"/>
        </w:tabs>
        <w:ind w:left="5040" w:hanging="360"/>
      </w:pPr>
      <w:rPr>
        <w:rFonts w:ascii="Arial" w:hAnsi="Arial" w:hint="default"/>
      </w:rPr>
    </w:lvl>
    <w:lvl w:ilvl="7" w:tplc="E228D08E" w:tentative="1">
      <w:start w:val="1"/>
      <w:numFmt w:val="bullet"/>
      <w:lvlText w:val="–"/>
      <w:lvlJc w:val="left"/>
      <w:pPr>
        <w:tabs>
          <w:tab w:val="num" w:pos="5760"/>
        </w:tabs>
        <w:ind w:left="5760" w:hanging="360"/>
      </w:pPr>
      <w:rPr>
        <w:rFonts w:ascii="Arial" w:hAnsi="Arial" w:hint="default"/>
      </w:rPr>
    </w:lvl>
    <w:lvl w:ilvl="8" w:tplc="53E6332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0B551C"/>
    <w:multiLevelType w:val="hybridMultilevel"/>
    <w:tmpl w:val="A8D8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A6A97"/>
    <w:multiLevelType w:val="hybridMultilevel"/>
    <w:tmpl w:val="FFF2846A"/>
    <w:lvl w:ilvl="0" w:tplc="B128D7C4">
      <w:start w:val="2000"/>
      <w:numFmt w:val="decimal"/>
      <w:lvlText w:val="%1"/>
      <w:lvlJc w:val="left"/>
      <w:pPr>
        <w:tabs>
          <w:tab w:val="num" w:pos="960"/>
        </w:tabs>
        <w:ind w:left="960" w:hanging="60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445C3970"/>
    <w:multiLevelType w:val="hybridMultilevel"/>
    <w:tmpl w:val="8862AC5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FE0CAD"/>
    <w:multiLevelType w:val="multilevel"/>
    <w:tmpl w:val="D106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B749F8"/>
    <w:multiLevelType w:val="multilevel"/>
    <w:tmpl w:val="CEA4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06FD9"/>
    <w:multiLevelType w:val="multilevel"/>
    <w:tmpl w:val="6966EC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D3F0C18"/>
    <w:multiLevelType w:val="hybridMultilevel"/>
    <w:tmpl w:val="16087C00"/>
    <w:lvl w:ilvl="0" w:tplc="0CFA3246">
      <w:start w:val="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2EC3389"/>
    <w:multiLevelType w:val="hybridMultilevel"/>
    <w:tmpl w:val="A3B291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9507898"/>
    <w:multiLevelType w:val="hybridMultilevel"/>
    <w:tmpl w:val="50809F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2225275"/>
    <w:multiLevelType w:val="multilevel"/>
    <w:tmpl w:val="427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4D4013"/>
    <w:multiLevelType w:val="hybridMultilevel"/>
    <w:tmpl w:val="30F46540"/>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77BD4E14"/>
    <w:multiLevelType w:val="hybridMultilevel"/>
    <w:tmpl w:val="B60A15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15"/>
  </w:num>
  <w:num w:numId="5">
    <w:abstractNumId w:val="2"/>
  </w:num>
  <w:num w:numId="6">
    <w:abstractNumId w:val="12"/>
  </w:num>
  <w:num w:numId="7">
    <w:abstractNumId w:val="24"/>
  </w:num>
  <w:num w:numId="8">
    <w:abstractNumId w:val="1"/>
  </w:num>
  <w:num w:numId="9">
    <w:abstractNumId w:val="16"/>
  </w:num>
  <w:num w:numId="10">
    <w:abstractNumId w:val="23"/>
    <w:lvlOverride w:ilvl="0">
      <w:startOverride w:val="1"/>
    </w:lvlOverride>
  </w:num>
  <w:num w:numId="11">
    <w:abstractNumId w:val="18"/>
    <w:lvlOverride w:ilvl="0">
      <w:startOverride w:val="2"/>
    </w:lvlOverride>
  </w:num>
  <w:num w:numId="12">
    <w:abstractNumId w:val="17"/>
    <w:lvlOverride w:ilvl="0">
      <w:startOverride w:val="1"/>
    </w:lvlOverride>
  </w:num>
  <w:num w:numId="13">
    <w:abstractNumId w:val="22"/>
  </w:num>
  <w:num w:numId="14">
    <w:abstractNumId w:val="7"/>
  </w:num>
  <w:num w:numId="15">
    <w:abstractNumId w:val="4"/>
  </w:num>
  <w:num w:numId="16">
    <w:abstractNumId w:val="6"/>
  </w:num>
  <w:num w:numId="17">
    <w:abstractNumId w:val="10"/>
  </w:num>
  <w:num w:numId="1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4"/>
  </w:num>
  <w:num w:numId="21">
    <w:abstractNumId w:val="20"/>
  </w:num>
  <w:num w:numId="22">
    <w:abstractNumId w:val="25"/>
  </w:num>
  <w:num w:numId="23">
    <w:abstractNumId w:val="3"/>
  </w:num>
  <w:num w:numId="24">
    <w:abstractNumId w:val="13"/>
  </w:num>
  <w:num w:numId="25">
    <w:abstractNumId w:val="2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E"/>
    <w:rsid w:val="0001515A"/>
    <w:rsid w:val="00046715"/>
    <w:rsid w:val="00055BBC"/>
    <w:rsid w:val="00057CAE"/>
    <w:rsid w:val="00057E12"/>
    <w:rsid w:val="00065682"/>
    <w:rsid w:val="0006602A"/>
    <w:rsid w:val="000718AA"/>
    <w:rsid w:val="00072F1A"/>
    <w:rsid w:val="0007603E"/>
    <w:rsid w:val="00081AA9"/>
    <w:rsid w:val="000853D5"/>
    <w:rsid w:val="000868A3"/>
    <w:rsid w:val="00087D8B"/>
    <w:rsid w:val="0009184E"/>
    <w:rsid w:val="00091A17"/>
    <w:rsid w:val="00094612"/>
    <w:rsid w:val="000A0D48"/>
    <w:rsid w:val="000B5598"/>
    <w:rsid w:val="000B5875"/>
    <w:rsid w:val="000E0036"/>
    <w:rsid w:val="000E3CB8"/>
    <w:rsid w:val="000E6846"/>
    <w:rsid w:val="000E7F0F"/>
    <w:rsid w:val="000F7054"/>
    <w:rsid w:val="0010055A"/>
    <w:rsid w:val="001037FF"/>
    <w:rsid w:val="00106462"/>
    <w:rsid w:val="00112C3A"/>
    <w:rsid w:val="00113E5B"/>
    <w:rsid w:val="00115268"/>
    <w:rsid w:val="00130D5A"/>
    <w:rsid w:val="0013476C"/>
    <w:rsid w:val="00134DE8"/>
    <w:rsid w:val="001369D9"/>
    <w:rsid w:val="001371D7"/>
    <w:rsid w:val="00146609"/>
    <w:rsid w:val="00151246"/>
    <w:rsid w:val="00156178"/>
    <w:rsid w:val="00170D80"/>
    <w:rsid w:val="00171D87"/>
    <w:rsid w:val="00171EEC"/>
    <w:rsid w:val="00183DDE"/>
    <w:rsid w:val="00193968"/>
    <w:rsid w:val="00196982"/>
    <w:rsid w:val="001C485B"/>
    <w:rsid w:val="001F0457"/>
    <w:rsid w:val="001F0ECA"/>
    <w:rsid w:val="001F42BC"/>
    <w:rsid w:val="001F50BD"/>
    <w:rsid w:val="001F744C"/>
    <w:rsid w:val="00204894"/>
    <w:rsid w:val="00204E18"/>
    <w:rsid w:val="002150CC"/>
    <w:rsid w:val="00227FC2"/>
    <w:rsid w:val="002306C0"/>
    <w:rsid w:val="002509DC"/>
    <w:rsid w:val="00252AC4"/>
    <w:rsid w:val="00254E6F"/>
    <w:rsid w:val="00266B08"/>
    <w:rsid w:val="00270823"/>
    <w:rsid w:val="002B7481"/>
    <w:rsid w:val="002D0994"/>
    <w:rsid w:val="002F099A"/>
    <w:rsid w:val="002F1AC1"/>
    <w:rsid w:val="002F37BE"/>
    <w:rsid w:val="003179DC"/>
    <w:rsid w:val="00322DD0"/>
    <w:rsid w:val="00332193"/>
    <w:rsid w:val="0033790C"/>
    <w:rsid w:val="00343A7A"/>
    <w:rsid w:val="00343B3F"/>
    <w:rsid w:val="00357723"/>
    <w:rsid w:val="00357A66"/>
    <w:rsid w:val="00360823"/>
    <w:rsid w:val="00370C16"/>
    <w:rsid w:val="003711BA"/>
    <w:rsid w:val="0037451A"/>
    <w:rsid w:val="00375224"/>
    <w:rsid w:val="0037571D"/>
    <w:rsid w:val="0039227D"/>
    <w:rsid w:val="00393B7D"/>
    <w:rsid w:val="003A0C27"/>
    <w:rsid w:val="003A336A"/>
    <w:rsid w:val="003B6A61"/>
    <w:rsid w:val="003C0C49"/>
    <w:rsid w:val="003E212B"/>
    <w:rsid w:val="003E660E"/>
    <w:rsid w:val="003F28BA"/>
    <w:rsid w:val="004049D0"/>
    <w:rsid w:val="00405074"/>
    <w:rsid w:val="00410197"/>
    <w:rsid w:val="00425D79"/>
    <w:rsid w:val="0043448A"/>
    <w:rsid w:val="00441150"/>
    <w:rsid w:val="00446625"/>
    <w:rsid w:val="00446D1B"/>
    <w:rsid w:val="00452807"/>
    <w:rsid w:val="00457C76"/>
    <w:rsid w:val="00460263"/>
    <w:rsid w:val="00463CF6"/>
    <w:rsid w:val="0047542E"/>
    <w:rsid w:val="00485896"/>
    <w:rsid w:val="004A079D"/>
    <w:rsid w:val="004A264A"/>
    <w:rsid w:val="004B1EF4"/>
    <w:rsid w:val="004B2A71"/>
    <w:rsid w:val="004B31F7"/>
    <w:rsid w:val="004B487B"/>
    <w:rsid w:val="004C1442"/>
    <w:rsid w:val="004C4136"/>
    <w:rsid w:val="004D6FA1"/>
    <w:rsid w:val="0051192C"/>
    <w:rsid w:val="005142ED"/>
    <w:rsid w:val="005149EF"/>
    <w:rsid w:val="00523908"/>
    <w:rsid w:val="005247A8"/>
    <w:rsid w:val="00526E03"/>
    <w:rsid w:val="0052709C"/>
    <w:rsid w:val="00531569"/>
    <w:rsid w:val="0053644A"/>
    <w:rsid w:val="00542CEC"/>
    <w:rsid w:val="0054319B"/>
    <w:rsid w:val="00544921"/>
    <w:rsid w:val="0055685E"/>
    <w:rsid w:val="005621F9"/>
    <w:rsid w:val="00565DA3"/>
    <w:rsid w:val="00567926"/>
    <w:rsid w:val="00572CB2"/>
    <w:rsid w:val="0058626D"/>
    <w:rsid w:val="005929D5"/>
    <w:rsid w:val="005A79FF"/>
    <w:rsid w:val="005B201A"/>
    <w:rsid w:val="005C1A74"/>
    <w:rsid w:val="005D1B7E"/>
    <w:rsid w:val="005D414B"/>
    <w:rsid w:val="005D5FDD"/>
    <w:rsid w:val="005E2A1C"/>
    <w:rsid w:val="005E48CC"/>
    <w:rsid w:val="005F5D36"/>
    <w:rsid w:val="00615174"/>
    <w:rsid w:val="00632E38"/>
    <w:rsid w:val="006334DD"/>
    <w:rsid w:val="00633A2C"/>
    <w:rsid w:val="006343A3"/>
    <w:rsid w:val="0063610B"/>
    <w:rsid w:val="00636F4E"/>
    <w:rsid w:val="00637B9B"/>
    <w:rsid w:val="006431EA"/>
    <w:rsid w:val="00652D11"/>
    <w:rsid w:val="006679C7"/>
    <w:rsid w:val="00670C91"/>
    <w:rsid w:val="00672192"/>
    <w:rsid w:val="00680FBC"/>
    <w:rsid w:val="00681453"/>
    <w:rsid w:val="006836C8"/>
    <w:rsid w:val="0068778B"/>
    <w:rsid w:val="00694561"/>
    <w:rsid w:val="006B476C"/>
    <w:rsid w:val="006C30E9"/>
    <w:rsid w:val="006C50EB"/>
    <w:rsid w:val="006C6DDE"/>
    <w:rsid w:val="006E0E78"/>
    <w:rsid w:val="006E4784"/>
    <w:rsid w:val="006F38C6"/>
    <w:rsid w:val="006F6A54"/>
    <w:rsid w:val="00707C10"/>
    <w:rsid w:val="00723C01"/>
    <w:rsid w:val="007311DE"/>
    <w:rsid w:val="00733455"/>
    <w:rsid w:val="00737A74"/>
    <w:rsid w:val="00740E2A"/>
    <w:rsid w:val="00756284"/>
    <w:rsid w:val="00756C02"/>
    <w:rsid w:val="00763283"/>
    <w:rsid w:val="0076767D"/>
    <w:rsid w:val="00767C73"/>
    <w:rsid w:val="0077378B"/>
    <w:rsid w:val="0077402D"/>
    <w:rsid w:val="00787FAD"/>
    <w:rsid w:val="00796F6E"/>
    <w:rsid w:val="007A5F62"/>
    <w:rsid w:val="007A6D04"/>
    <w:rsid w:val="007C1AA3"/>
    <w:rsid w:val="007C3E19"/>
    <w:rsid w:val="007D19B5"/>
    <w:rsid w:val="007D245F"/>
    <w:rsid w:val="007F5070"/>
    <w:rsid w:val="007F5C44"/>
    <w:rsid w:val="008158A1"/>
    <w:rsid w:val="00823874"/>
    <w:rsid w:val="00830813"/>
    <w:rsid w:val="00855BDF"/>
    <w:rsid w:val="00872D1B"/>
    <w:rsid w:val="00874E3D"/>
    <w:rsid w:val="00884ECF"/>
    <w:rsid w:val="00885B14"/>
    <w:rsid w:val="00886F41"/>
    <w:rsid w:val="008A598B"/>
    <w:rsid w:val="008A5F9C"/>
    <w:rsid w:val="008B5DA1"/>
    <w:rsid w:val="008C5E91"/>
    <w:rsid w:val="008E4D31"/>
    <w:rsid w:val="008F436E"/>
    <w:rsid w:val="0090171C"/>
    <w:rsid w:val="00904966"/>
    <w:rsid w:val="00933003"/>
    <w:rsid w:val="009412FB"/>
    <w:rsid w:val="00971EBD"/>
    <w:rsid w:val="00975E6A"/>
    <w:rsid w:val="0098087C"/>
    <w:rsid w:val="0099342B"/>
    <w:rsid w:val="00994D5D"/>
    <w:rsid w:val="009E7AE3"/>
    <w:rsid w:val="00A15ED0"/>
    <w:rsid w:val="00A214DB"/>
    <w:rsid w:val="00A26D21"/>
    <w:rsid w:val="00A4293A"/>
    <w:rsid w:val="00A4616A"/>
    <w:rsid w:val="00A54103"/>
    <w:rsid w:val="00A60598"/>
    <w:rsid w:val="00A626CC"/>
    <w:rsid w:val="00A67FE1"/>
    <w:rsid w:val="00A72F41"/>
    <w:rsid w:val="00A86084"/>
    <w:rsid w:val="00A9244A"/>
    <w:rsid w:val="00A96CFB"/>
    <w:rsid w:val="00A9786C"/>
    <w:rsid w:val="00A97E94"/>
    <w:rsid w:val="00AC0059"/>
    <w:rsid w:val="00AC1F0F"/>
    <w:rsid w:val="00AD5E45"/>
    <w:rsid w:val="00AE71A2"/>
    <w:rsid w:val="00B1163B"/>
    <w:rsid w:val="00B206CE"/>
    <w:rsid w:val="00B22838"/>
    <w:rsid w:val="00B346AB"/>
    <w:rsid w:val="00B44E3E"/>
    <w:rsid w:val="00B4620E"/>
    <w:rsid w:val="00B548BB"/>
    <w:rsid w:val="00B61A47"/>
    <w:rsid w:val="00B65AE9"/>
    <w:rsid w:val="00B764AD"/>
    <w:rsid w:val="00B86A2C"/>
    <w:rsid w:val="00BA05F0"/>
    <w:rsid w:val="00BA6F5E"/>
    <w:rsid w:val="00BC7F77"/>
    <w:rsid w:val="00C10CB6"/>
    <w:rsid w:val="00C16CB7"/>
    <w:rsid w:val="00C23930"/>
    <w:rsid w:val="00C40835"/>
    <w:rsid w:val="00C4323A"/>
    <w:rsid w:val="00C45980"/>
    <w:rsid w:val="00C50504"/>
    <w:rsid w:val="00C50548"/>
    <w:rsid w:val="00C52350"/>
    <w:rsid w:val="00C54F34"/>
    <w:rsid w:val="00C64C48"/>
    <w:rsid w:val="00C66767"/>
    <w:rsid w:val="00C719D4"/>
    <w:rsid w:val="00C837EE"/>
    <w:rsid w:val="00CB6D7E"/>
    <w:rsid w:val="00CC05EC"/>
    <w:rsid w:val="00CC50C8"/>
    <w:rsid w:val="00CC74CF"/>
    <w:rsid w:val="00CD0998"/>
    <w:rsid w:val="00CD1666"/>
    <w:rsid w:val="00CF0389"/>
    <w:rsid w:val="00CF5BDE"/>
    <w:rsid w:val="00D04BAA"/>
    <w:rsid w:val="00D06451"/>
    <w:rsid w:val="00D30611"/>
    <w:rsid w:val="00D3152C"/>
    <w:rsid w:val="00D401E9"/>
    <w:rsid w:val="00D61D06"/>
    <w:rsid w:val="00D80A38"/>
    <w:rsid w:val="00D8130A"/>
    <w:rsid w:val="00D84BB5"/>
    <w:rsid w:val="00D84FBA"/>
    <w:rsid w:val="00D92CD9"/>
    <w:rsid w:val="00DC30B2"/>
    <w:rsid w:val="00DC4C24"/>
    <w:rsid w:val="00E06D6D"/>
    <w:rsid w:val="00E1047C"/>
    <w:rsid w:val="00E17132"/>
    <w:rsid w:val="00E30C76"/>
    <w:rsid w:val="00E40A72"/>
    <w:rsid w:val="00E5653A"/>
    <w:rsid w:val="00E632FA"/>
    <w:rsid w:val="00E67706"/>
    <w:rsid w:val="00E92EED"/>
    <w:rsid w:val="00EB77A1"/>
    <w:rsid w:val="00ED4A31"/>
    <w:rsid w:val="00EF2DD3"/>
    <w:rsid w:val="00F05706"/>
    <w:rsid w:val="00F12FE2"/>
    <w:rsid w:val="00F34B19"/>
    <w:rsid w:val="00F421DF"/>
    <w:rsid w:val="00F5275F"/>
    <w:rsid w:val="00F57D5A"/>
    <w:rsid w:val="00F62A2B"/>
    <w:rsid w:val="00F728D7"/>
    <w:rsid w:val="00F75256"/>
    <w:rsid w:val="00FA11EA"/>
    <w:rsid w:val="00FA2795"/>
    <w:rsid w:val="00FB0C76"/>
    <w:rsid w:val="00FC7A95"/>
    <w:rsid w:val="00FD0F3C"/>
    <w:rsid w:val="00FD4508"/>
    <w:rsid w:val="00FE13E3"/>
    <w:rsid w:val="00FF113B"/>
    <w:rsid w:val="00FF2ED8"/>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E4054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da-DK"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A31"/>
    <w:rPr>
      <w:rFonts w:ascii="Times New Roman" w:hAnsi="Times New Roman"/>
      <w:sz w:val="24"/>
      <w:szCs w:val="24"/>
      <w:lang w:eastAsia="da-DK"/>
    </w:rPr>
  </w:style>
  <w:style w:type="paragraph" w:styleId="Overskrift1">
    <w:name w:val="heading 1"/>
    <w:basedOn w:val="Normal"/>
    <w:next w:val="Normal"/>
    <w:qFormat/>
    <w:rsid w:val="005D1B7E"/>
    <w:pPr>
      <w:keepNext/>
      <w:tabs>
        <w:tab w:val="left" w:pos="1605"/>
      </w:tabs>
      <w:spacing w:after="200" w:line="276" w:lineRule="auto"/>
      <w:jc w:val="center"/>
      <w:outlineLvl w:val="0"/>
    </w:pPr>
    <w:rPr>
      <w:rFonts w:ascii="Copperplate Gothic Bold" w:eastAsiaTheme="minorHAnsi" w:hAnsi="Copperplate Gothic Bold" w:cstheme="minorBidi"/>
      <w:color w:val="000080"/>
      <w:sz w:val="36"/>
      <w:szCs w:val="22"/>
      <w:lang w:eastAsia="en-US"/>
    </w:rPr>
  </w:style>
  <w:style w:type="paragraph" w:styleId="Overskrift2">
    <w:name w:val="heading 2"/>
    <w:basedOn w:val="Normal"/>
    <w:next w:val="Normal"/>
    <w:qFormat/>
    <w:rsid w:val="005D1B7E"/>
    <w:pPr>
      <w:keepNext/>
      <w:framePr w:w="6373" w:h="578" w:hSpace="181" w:wrap="around" w:vAnchor="text" w:hAnchor="page" w:x="1341" w:y="1633"/>
      <w:spacing w:after="200" w:line="276" w:lineRule="auto"/>
      <w:jc w:val="both"/>
      <w:outlineLvl w:val="1"/>
    </w:pPr>
    <w:rPr>
      <w:rFonts w:ascii="Copperplate Gothic Bold" w:eastAsiaTheme="minorHAnsi" w:hAnsi="Copperplate Gothic Bold" w:cstheme="minorBidi"/>
      <w:color w:val="000080"/>
      <w:sz w:val="28"/>
      <w:szCs w:val="22"/>
      <w:lang w:eastAsia="en-US"/>
    </w:rPr>
  </w:style>
  <w:style w:type="paragraph" w:styleId="Overskrift4">
    <w:name w:val="heading 4"/>
    <w:basedOn w:val="Normal"/>
    <w:next w:val="Normal"/>
    <w:link w:val="Overskrift4Tegn"/>
    <w:semiHidden/>
    <w:unhideWhenUsed/>
    <w:qFormat/>
    <w:rsid w:val="00134D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5D1B7E"/>
    <w:pPr>
      <w:tabs>
        <w:tab w:val="center" w:pos="4153"/>
        <w:tab w:val="right" w:pos="8306"/>
      </w:tabs>
      <w:spacing w:after="200" w:line="276" w:lineRule="auto"/>
    </w:pPr>
    <w:rPr>
      <w:rFonts w:asciiTheme="minorHAnsi" w:eastAsiaTheme="minorHAnsi" w:hAnsiTheme="minorHAnsi" w:cstheme="minorBidi"/>
      <w:sz w:val="22"/>
      <w:szCs w:val="22"/>
      <w:lang w:eastAsia="en-US"/>
    </w:rPr>
  </w:style>
  <w:style w:type="paragraph" w:styleId="Sidefod">
    <w:name w:val="footer"/>
    <w:basedOn w:val="Normal"/>
    <w:rsid w:val="005D1B7E"/>
    <w:pPr>
      <w:tabs>
        <w:tab w:val="center" w:pos="4153"/>
        <w:tab w:val="right" w:pos="8306"/>
      </w:tabs>
      <w:spacing w:after="200" w:line="276" w:lineRule="auto"/>
    </w:pPr>
    <w:rPr>
      <w:rFonts w:asciiTheme="minorHAnsi" w:eastAsiaTheme="minorHAnsi" w:hAnsiTheme="minorHAnsi" w:cstheme="minorBidi"/>
      <w:sz w:val="22"/>
      <w:szCs w:val="22"/>
      <w:lang w:eastAsia="en-US"/>
    </w:rPr>
  </w:style>
  <w:style w:type="character" w:styleId="Hyperlink">
    <w:name w:val="Hyperlink"/>
    <w:basedOn w:val="Standardskrifttypeiafsnit"/>
    <w:rsid w:val="005D1B7E"/>
    <w:rPr>
      <w:color w:val="0000FF"/>
      <w:u w:val="single"/>
    </w:rPr>
  </w:style>
  <w:style w:type="paragraph" w:customStyle="1" w:styleId="Punktopstilling1">
    <w:name w:val="Punktopstilling 1"/>
    <w:basedOn w:val="Normal"/>
    <w:rsid w:val="005D1B7E"/>
    <w:pPr>
      <w:numPr>
        <w:numId w:val="2"/>
      </w:numPr>
      <w:spacing w:after="200" w:line="276" w:lineRule="auto"/>
    </w:pPr>
    <w:rPr>
      <w:rFonts w:eastAsiaTheme="minorHAnsi" w:cstheme="minorBidi"/>
      <w:sz w:val="22"/>
      <w:szCs w:val="22"/>
      <w:lang w:val="en-GB" w:eastAsia="en-US"/>
    </w:rPr>
  </w:style>
  <w:style w:type="paragraph" w:styleId="Brdtekst">
    <w:name w:val="Body Text"/>
    <w:basedOn w:val="Normal"/>
    <w:rsid w:val="005D1B7E"/>
    <w:pPr>
      <w:spacing w:after="200" w:line="276" w:lineRule="auto"/>
      <w:jc w:val="both"/>
    </w:pPr>
    <w:rPr>
      <w:rFonts w:asciiTheme="minorHAnsi" w:eastAsiaTheme="minorHAnsi" w:hAnsiTheme="minorHAnsi" w:cstheme="minorBidi"/>
      <w:sz w:val="22"/>
      <w:szCs w:val="22"/>
      <w:lang w:eastAsia="en-US"/>
    </w:rPr>
  </w:style>
  <w:style w:type="character" w:customStyle="1" w:styleId="textstd1">
    <w:name w:val="textstd1"/>
    <w:basedOn w:val="Standardskrifttypeiafsnit"/>
    <w:rsid w:val="005D1B7E"/>
    <w:rPr>
      <w:rFonts w:ascii="Verdana" w:hAnsi="Verdana" w:hint="default"/>
      <w:color w:val="000000"/>
      <w:spacing w:val="195"/>
      <w:sz w:val="17"/>
      <w:szCs w:val="17"/>
    </w:rPr>
  </w:style>
  <w:style w:type="paragraph" w:customStyle="1" w:styleId="blue">
    <w:name w:val="blue"/>
    <w:basedOn w:val="Normal"/>
    <w:rsid w:val="005247A8"/>
    <w:pPr>
      <w:spacing w:before="100" w:beforeAutospacing="1" w:after="100" w:afterAutospacing="1" w:line="276" w:lineRule="auto"/>
    </w:pPr>
    <w:rPr>
      <w:rFonts w:eastAsia="SimSun" w:cstheme="minorBidi"/>
      <w:sz w:val="22"/>
      <w:lang w:eastAsia="zh-CN"/>
    </w:rPr>
  </w:style>
  <w:style w:type="table" w:styleId="Tabel-Gitter">
    <w:name w:val="Table Grid"/>
    <w:basedOn w:val="Tabel-Normal"/>
    <w:rsid w:val="00A86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8A5F9C"/>
    <w:pPr>
      <w:spacing w:after="200" w:line="276" w:lineRule="auto"/>
    </w:pPr>
    <w:rPr>
      <w:rFonts w:ascii="Tahoma" w:eastAsiaTheme="minorHAnsi" w:hAnsi="Tahoma" w:cs="Tahoma"/>
      <w:sz w:val="16"/>
      <w:szCs w:val="16"/>
      <w:lang w:eastAsia="en-US"/>
    </w:rPr>
  </w:style>
  <w:style w:type="paragraph" w:styleId="NormalWeb">
    <w:name w:val="Normal (Web)"/>
    <w:basedOn w:val="Normal"/>
    <w:uiPriority w:val="99"/>
    <w:unhideWhenUsed/>
    <w:rsid w:val="00CD0998"/>
    <w:pPr>
      <w:spacing w:before="100" w:beforeAutospacing="1" w:after="100" w:afterAutospacing="1"/>
    </w:pPr>
    <w:rPr>
      <w:color w:val="000000"/>
    </w:rPr>
  </w:style>
  <w:style w:type="paragraph" w:styleId="Listeafsnit">
    <w:name w:val="List Paragraph"/>
    <w:basedOn w:val="Normal"/>
    <w:uiPriority w:val="34"/>
    <w:qFormat/>
    <w:rsid w:val="00994D5D"/>
    <w:pPr>
      <w:ind w:left="720"/>
      <w:contextualSpacing/>
    </w:pPr>
    <w:rPr>
      <w:rFonts w:asciiTheme="minorHAnsi" w:eastAsiaTheme="minorEastAsia" w:hAnsiTheme="minorHAnsi" w:cstheme="minorBidi"/>
    </w:rPr>
  </w:style>
  <w:style w:type="character" w:styleId="BesgtLink">
    <w:name w:val="FollowedHyperlink"/>
    <w:basedOn w:val="Standardskrifttypeiafsnit"/>
    <w:rsid w:val="00994D5D"/>
    <w:rPr>
      <w:color w:val="800080" w:themeColor="followedHyperlink"/>
      <w:u w:val="single"/>
    </w:rPr>
  </w:style>
  <w:style w:type="character" w:customStyle="1" w:styleId="SidehovedTegn">
    <w:name w:val="Sidehoved Tegn"/>
    <w:basedOn w:val="Standardskrifttypeiafsnit"/>
    <w:link w:val="Sidehoved"/>
    <w:uiPriority w:val="99"/>
    <w:rsid w:val="00994D5D"/>
    <w:rPr>
      <w:rFonts w:asciiTheme="minorHAnsi" w:eastAsiaTheme="minorHAnsi" w:hAnsiTheme="minorHAnsi" w:cstheme="minorBidi"/>
      <w:sz w:val="22"/>
      <w:szCs w:val="22"/>
      <w:lang w:eastAsia="en-US"/>
    </w:rPr>
  </w:style>
  <w:style w:type="character" w:customStyle="1" w:styleId="apple-style-span">
    <w:name w:val="apple-style-span"/>
    <w:basedOn w:val="Standardskrifttypeiafsnit"/>
    <w:rsid w:val="00AC0059"/>
  </w:style>
  <w:style w:type="character" w:customStyle="1" w:styleId="Overskrift4Tegn">
    <w:name w:val="Overskrift 4 Tegn"/>
    <w:basedOn w:val="Standardskrifttypeiafsnit"/>
    <w:link w:val="Overskrift4"/>
    <w:semiHidden/>
    <w:rsid w:val="00134DE8"/>
    <w:rPr>
      <w:rFonts w:asciiTheme="majorHAnsi" w:eastAsiaTheme="majorEastAsia" w:hAnsiTheme="majorHAnsi" w:cstheme="majorBidi"/>
      <w:b/>
      <w:bCs/>
      <w:i/>
      <w:iCs/>
      <w:color w:val="4F81BD" w:themeColor="accent1"/>
      <w:sz w:val="22"/>
      <w:szCs w:val="22"/>
      <w:lang w:eastAsia="en-US"/>
    </w:rPr>
  </w:style>
  <w:style w:type="character" w:styleId="Kommentarhenvisning">
    <w:name w:val="annotation reference"/>
    <w:basedOn w:val="Standardskrifttypeiafsnit"/>
    <w:rsid w:val="000718AA"/>
    <w:rPr>
      <w:sz w:val="18"/>
      <w:szCs w:val="18"/>
    </w:rPr>
  </w:style>
  <w:style w:type="paragraph" w:styleId="Kommentartekst">
    <w:name w:val="annotation text"/>
    <w:basedOn w:val="Normal"/>
    <w:link w:val="KommentartekstTegn"/>
    <w:rsid w:val="000718AA"/>
    <w:pPr>
      <w:spacing w:after="200"/>
    </w:pPr>
    <w:rPr>
      <w:rFonts w:asciiTheme="minorHAnsi" w:eastAsiaTheme="minorHAnsi" w:hAnsiTheme="minorHAnsi" w:cstheme="minorBidi"/>
      <w:lang w:eastAsia="en-US"/>
    </w:rPr>
  </w:style>
  <w:style w:type="character" w:customStyle="1" w:styleId="KommentartekstTegn">
    <w:name w:val="Kommentartekst Tegn"/>
    <w:basedOn w:val="Standardskrifttypeiafsnit"/>
    <w:link w:val="Kommentartekst"/>
    <w:rsid w:val="000718AA"/>
    <w:rPr>
      <w:rFonts w:asciiTheme="minorHAnsi" w:eastAsiaTheme="minorHAnsi" w:hAnsiTheme="minorHAnsi" w:cstheme="minorBidi"/>
      <w:sz w:val="24"/>
      <w:szCs w:val="24"/>
      <w:lang w:eastAsia="en-US"/>
    </w:rPr>
  </w:style>
  <w:style w:type="paragraph" w:styleId="Kommentaremne">
    <w:name w:val="annotation subject"/>
    <w:basedOn w:val="Kommentartekst"/>
    <w:next w:val="Kommentartekst"/>
    <w:link w:val="KommentaremneTegn"/>
    <w:rsid w:val="000718AA"/>
    <w:rPr>
      <w:b/>
      <w:bCs/>
      <w:sz w:val="20"/>
      <w:szCs w:val="20"/>
    </w:rPr>
  </w:style>
  <w:style w:type="character" w:customStyle="1" w:styleId="KommentaremneTegn">
    <w:name w:val="Kommentaremne Tegn"/>
    <w:basedOn w:val="KommentartekstTegn"/>
    <w:link w:val="Kommentaremne"/>
    <w:rsid w:val="000718AA"/>
    <w:rPr>
      <w:rFonts w:asciiTheme="minorHAnsi" w:eastAsiaTheme="minorHAnsi" w:hAnsiTheme="minorHAnsi" w:cstheme="minorBidi"/>
      <w:b/>
      <w:bCs/>
      <w:sz w:val="24"/>
      <w:szCs w:val="24"/>
      <w:lang w:eastAsia="en-US"/>
    </w:rPr>
  </w:style>
  <w:style w:type="character" w:customStyle="1" w:styleId="value">
    <w:name w:val="value"/>
    <w:basedOn w:val="Standardskrifttypeiafsnit"/>
    <w:rsid w:val="003B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18652">
      <w:bodyDiv w:val="1"/>
      <w:marLeft w:val="0"/>
      <w:marRight w:val="0"/>
      <w:marTop w:val="0"/>
      <w:marBottom w:val="0"/>
      <w:divBdr>
        <w:top w:val="none" w:sz="0" w:space="0" w:color="auto"/>
        <w:left w:val="none" w:sz="0" w:space="0" w:color="auto"/>
        <w:bottom w:val="none" w:sz="0" w:space="0" w:color="auto"/>
        <w:right w:val="none" w:sz="0" w:space="0" w:color="auto"/>
      </w:divBdr>
      <w:divsChild>
        <w:div w:id="245044476">
          <w:marLeft w:val="0"/>
          <w:marRight w:val="0"/>
          <w:marTop w:val="0"/>
          <w:marBottom w:val="0"/>
          <w:divBdr>
            <w:top w:val="none" w:sz="0" w:space="0" w:color="auto"/>
            <w:left w:val="none" w:sz="0" w:space="0" w:color="auto"/>
            <w:bottom w:val="none" w:sz="0" w:space="0" w:color="auto"/>
            <w:right w:val="none" w:sz="0" w:space="0" w:color="auto"/>
          </w:divBdr>
        </w:div>
      </w:divsChild>
    </w:div>
    <w:div w:id="525481735">
      <w:bodyDiv w:val="1"/>
      <w:marLeft w:val="0"/>
      <w:marRight w:val="0"/>
      <w:marTop w:val="0"/>
      <w:marBottom w:val="0"/>
      <w:divBdr>
        <w:top w:val="none" w:sz="0" w:space="0" w:color="auto"/>
        <w:left w:val="none" w:sz="0" w:space="0" w:color="auto"/>
        <w:bottom w:val="none" w:sz="0" w:space="0" w:color="auto"/>
        <w:right w:val="none" w:sz="0" w:space="0" w:color="auto"/>
      </w:divBdr>
    </w:div>
    <w:div w:id="609975837">
      <w:bodyDiv w:val="1"/>
      <w:marLeft w:val="0"/>
      <w:marRight w:val="0"/>
      <w:marTop w:val="0"/>
      <w:marBottom w:val="0"/>
      <w:divBdr>
        <w:top w:val="none" w:sz="0" w:space="0" w:color="auto"/>
        <w:left w:val="none" w:sz="0" w:space="0" w:color="auto"/>
        <w:bottom w:val="none" w:sz="0" w:space="0" w:color="auto"/>
        <w:right w:val="none" w:sz="0" w:space="0" w:color="auto"/>
      </w:divBdr>
    </w:div>
    <w:div w:id="727802023">
      <w:bodyDiv w:val="1"/>
      <w:marLeft w:val="0"/>
      <w:marRight w:val="0"/>
      <w:marTop w:val="0"/>
      <w:marBottom w:val="0"/>
      <w:divBdr>
        <w:top w:val="none" w:sz="0" w:space="0" w:color="auto"/>
        <w:left w:val="none" w:sz="0" w:space="0" w:color="auto"/>
        <w:bottom w:val="none" w:sz="0" w:space="0" w:color="auto"/>
        <w:right w:val="none" w:sz="0" w:space="0" w:color="auto"/>
      </w:divBdr>
    </w:div>
    <w:div w:id="846748165">
      <w:bodyDiv w:val="1"/>
      <w:marLeft w:val="0"/>
      <w:marRight w:val="0"/>
      <w:marTop w:val="0"/>
      <w:marBottom w:val="0"/>
      <w:divBdr>
        <w:top w:val="none" w:sz="0" w:space="0" w:color="auto"/>
        <w:left w:val="none" w:sz="0" w:space="0" w:color="auto"/>
        <w:bottom w:val="none" w:sz="0" w:space="0" w:color="auto"/>
        <w:right w:val="none" w:sz="0" w:space="0" w:color="auto"/>
      </w:divBdr>
    </w:div>
    <w:div w:id="938753755">
      <w:bodyDiv w:val="1"/>
      <w:marLeft w:val="0"/>
      <w:marRight w:val="0"/>
      <w:marTop w:val="0"/>
      <w:marBottom w:val="0"/>
      <w:divBdr>
        <w:top w:val="none" w:sz="0" w:space="0" w:color="auto"/>
        <w:left w:val="none" w:sz="0" w:space="0" w:color="auto"/>
        <w:bottom w:val="none" w:sz="0" w:space="0" w:color="auto"/>
        <w:right w:val="none" w:sz="0" w:space="0" w:color="auto"/>
      </w:divBdr>
    </w:div>
    <w:div w:id="1008605482">
      <w:bodyDiv w:val="1"/>
      <w:marLeft w:val="0"/>
      <w:marRight w:val="0"/>
      <w:marTop w:val="0"/>
      <w:marBottom w:val="0"/>
      <w:divBdr>
        <w:top w:val="none" w:sz="0" w:space="0" w:color="auto"/>
        <w:left w:val="none" w:sz="0" w:space="0" w:color="auto"/>
        <w:bottom w:val="none" w:sz="0" w:space="0" w:color="auto"/>
        <w:right w:val="none" w:sz="0" w:space="0" w:color="auto"/>
      </w:divBdr>
    </w:div>
    <w:div w:id="1089428893">
      <w:bodyDiv w:val="1"/>
      <w:marLeft w:val="0"/>
      <w:marRight w:val="0"/>
      <w:marTop w:val="0"/>
      <w:marBottom w:val="0"/>
      <w:divBdr>
        <w:top w:val="none" w:sz="0" w:space="0" w:color="auto"/>
        <w:left w:val="none" w:sz="0" w:space="0" w:color="auto"/>
        <w:bottom w:val="none" w:sz="0" w:space="0" w:color="auto"/>
        <w:right w:val="none" w:sz="0" w:space="0" w:color="auto"/>
      </w:divBdr>
    </w:div>
    <w:div w:id="1250506198">
      <w:bodyDiv w:val="1"/>
      <w:marLeft w:val="0"/>
      <w:marRight w:val="0"/>
      <w:marTop w:val="0"/>
      <w:marBottom w:val="0"/>
      <w:divBdr>
        <w:top w:val="none" w:sz="0" w:space="0" w:color="auto"/>
        <w:left w:val="none" w:sz="0" w:space="0" w:color="auto"/>
        <w:bottom w:val="none" w:sz="0" w:space="0" w:color="auto"/>
        <w:right w:val="none" w:sz="0" w:space="0" w:color="auto"/>
      </w:divBdr>
    </w:div>
    <w:div w:id="1354575562">
      <w:bodyDiv w:val="1"/>
      <w:marLeft w:val="0"/>
      <w:marRight w:val="0"/>
      <w:marTop w:val="0"/>
      <w:marBottom w:val="0"/>
      <w:divBdr>
        <w:top w:val="none" w:sz="0" w:space="0" w:color="auto"/>
        <w:left w:val="none" w:sz="0" w:space="0" w:color="auto"/>
        <w:bottom w:val="none" w:sz="0" w:space="0" w:color="auto"/>
        <w:right w:val="none" w:sz="0" w:space="0" w:color="auto"/>
      </w:divBdr>
    </w:div>
    <w:div w:id="1373966629">
      <w:bodyDiv w:val="1"/>
      <w:marLeft w:val="0"/>
      <w:marRight w:val="0"/>
      <w:marTop w:val="0"/>
      <w:marBottom w:val="0"/>
      <w:divBdr>
        <w:top w:val="none" w:sz="0" w:space="0" w:color="auto"/>
        <w:left w:val="none" w:sz="0" w:space="0" w:color="auto"/>
        <w:bottom w:val="none" w:sz="0" w:space="0" w:color="auto"/>
        <w:right w:val="none" w:sz="0" w:space="0" w:color="auto"/>
      </w:divBdr>
      <w:divsChild>
        <w:div w:id="932974758">
          <w:marLeft w:val="1166"/>
          <w:marRight w:val="0"/>
          <w:marTop w:val="134"/>
          <w:marBottom w:val="0"/>
          <w:divBdr>
            <w:top w:val="none" w:sz="0" w:space="0" w:color="auto"/>
            <w:left w:val="none" w:sz="0" w:space="0" w:color="auto"/>
            <w:bottom w:val="none" w:sz="0" w:space="0" w:color="auto"/>
            <w:right w:val="none" w:sz="0" w:space="0" w:color="auto"/>
          </w:divBdr>
        </w:div>
        <w:div w:id="266233458">
          <w:marLeft w:val="1440"/>
          <w:marRight w:val="0"/>
          <w:marTop w:val="134"/>
          <w:marBottom w:val="0"/>
          <w:divBdr>
            <w:top w:val="none" w:sz="0" w:space="0" w:color="auto"/>
            <w:left w:val="none" w:sz="0" w:space="0" w:color="auto"/>
            <w:bottom w:val="none" w:sz="0" w:space="0" w:color="auto"/>
            <w:right w:val="none" w:sz="0" w:space="0" w:color="auto"/>
          </w:divBdr>
        </w:div>
      </w:divsChild>
    </w:div>
    <w:div w:id="1404328398">
      <w:bodyDiv w:val="1"/>
      <w:marLeft w:val="0"/>
      <w:marRight w:val="0"/>
      <w:marTop w:val="0"/>
      <w:marBottom w:val="0"/>
      <w:divBdr>
        <w:top w:val="none" w:sz="0" w:space="0" w:color="auto"/>
        <w:left w:val="none" w:sz="0" w:space="0" w:color="auto"/>
        <w:bottom w:val="none" w:sz="0" w:space="0" w:color="auto"/>
        <w:right w:val="none" w:sz="0" w:space="0" w:color="auto"/>
      </w:divBdr>
    </w:div>
    <w:div w:id="1453865991">
      <w:bodyDiv w:val="1"/>
      <w:marLeft w:val="0"/>
      <w:marRight w:val="0"/>
      <w:marTop w:val="0"/>
      <w:marBottom w:val="0"/>
      <w:divBdr>
        <w:top w:val="none" w:sz="0" w:space="0" w:color="auto"/>
        <w:left w:val="none" w:sz="0" w:space="0" w:color="auto"/>
        <w:bottom w:val="none" w:sz="0" w:space="0" w:color="auto"/>
        <w:right w:val="none" w:sz="0" w:space="0" w:color="auto"/>
      </w:divBdr>
    </w:div>
    <w:div w:id="1648973554">
      <w:bodyDiv w:val="1"/>
      <w:marLeft w:val="0"/>
      <w:marRight w:val="0"/>
      <w:marTop w:val="0"/>
      <w:marBottom w:val="0"/>
      <w:divBdr>
        <w:top w:val="none" w:sz="0" w:space="0" w:color="auto"/>
        <w:left w:val="none" w:sz="0" w:space="0" w:color="auto"/>
        <w:bottom w:val="none" w:sz="0" w:space="0" w:color="auto"/>
        <w:right w:val="none" w:sz="0" w:space="0" w:color="auto"/>
      </w:divBdr>
    </w:div>
    <w:div w:id="1654286928">
      <w:bodyDiv w:val="1"/>
      <w:marLeft w:val="0"/>
      <w:marRight w:val="0"/>
      <w:marTop w:val="0"/>
      <w:marBottom w:val="0"/>
      <w:divBdr>
        <w:top w:val="none" w:sz="0" w:space="0" w:color="auto"/>
        <w:left w:val="none" w:sz="0" w:space="0" w:color="auto"/>
        <w:bottom w:val="none" w:sz="0" w:space="0" w:color="auto"/>
        <w:right w:val="none" w:sz="0" w:space="0" w:color="auto"/>
      </w:divBdr>
    </w:div>
    <w:div w:id="1672099722">
      <w:bodyDiv w:val="1"/>
      <w:marLeft w:val="0"/>
      <w:marRight w:val="0"/>
      <w:marTop w:val="0"/>
      <w:marBottom w:val="0"/>
      <w:divBdr>
        <w:top w:val="none" w:sz="0" w:space="0" w:color="auto"/>
        <w:left w:val="none" w:sz="0" w:space="0" w:color="auto"/>
        <w:bottom w:val="none" w:sz="0" w:space="0" w:color="auto"/>
        <w:right w:val="none" w:sz="0" w:space="0" w:color="auto"/>
      </w:divBdr>
    </w:div>
    <w:div w:id="192964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jekter.aau.dk/projekter/da/studentthesis/search.html?search=MIL&amp;advanced=true&amp;type=/dk/atira/pure/studentproject/studentprojecttypes/studentproject/masterprogrammethesis&amp;education=613924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n.digi@cbs.d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mil.aau.dk" TargetMode="External"/><Relationship Id="rId2" Type="http://schemas.openxmlformats.org/officeDocument/2006/relationships/hyperlink" Target="mailto:mil@hum.aau.d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ms\Application%20Data\Microsoft\Skabeloner\brevhoved11.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417E87-34C7-4857-B36D-A1FDD841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brevhoved11.dotx</Template>
  <TotalTime>2</TotalTime>
  <Pages>8</Pages>
  <Words>2734</Words>
  <Characters>16682</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U D K A S T</vt:lpstr>
    </vt:vector>
  </TitlesOfParts>
  <Company>Aalborg University</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D K A S T</dc:title>
  <dc:creator>Eva Marie Althoff Schäfer</dc:creator>
  <cp:lastModifiedBy>Lars Birch Andreasen</cp:lastModifiedBy>
  <cp:revision>2</cp:revision>
  <cp:lastPrinted>2012-07-04T11:52:00Z</cp:lastPrinted>
  <dcterms:created xsi:type="dcterms:W3CDTF">2018-08-16T10:28:00Z</dcterms:created>
  <dcterms:modified xsi:type="dcterms:W3CDTF">2018-08-16T10:28:00Z</dcterms:modified>
</cp:coreProperties>
</file>