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575953" w:rsidRPr="000F3812" w14:paraId="338778D7" w14:textId="77777777" w:rsidTr="00C26704">
        <w:tc>
          <w:tcPr>
            <w:tcW w:w="4536" w:type="dxa"/>
            <w:shd w:val="clear" w:color="auto" w:fill="auto"/>
          </w:tcPr>
          <w:tbl>
            <w:tblPr>
              <w:tblW w:w="9954" w:type="dxa"/>
              <w:tblLook w:val="04A0" w:firstRow="1" w:lastRow="0" w:firstColumn="1" w:lastColumn="0" w:noHBand="0" w:noVBand="1"/>
            </w:tblPr>
            <w:tblGrid>
              <w:gridCol w:w="7126"/>
              <w:gridCol w:w="2828"/>
            </w:tblGrid>
            <w:tr w:rsidR="00575953" w:rsidRPr="000F3812" w14:paraId="5E9284C6" w14:textId="77777777" w:rsidTr="00C26704">
              <w:trPr>
                <w:trHeight w:val="1725"/>
              </w:trPr>
              <w:tc>
                <w:tcPr>
                  <w:tcW w:w="7126" w:type="dxa"/>
                  <w:shd w:val="clear" w:color="auto" w:fill="auto"/>
                </w:tcPr>
                <w:p w14:paraId="6DA93A5B" w14:textId="77777777" w:rsidR="00575953" w:rsidRPr="004E17A4" w:rsidRDefault="00575953" w:rsidP="00C26704">
                  <w:pPr>
                    <w:tabs>
                      <w:tab w:val="left" w:pos="7230"/>
                    </w:tabs>
                    <w:spacing w:after="0" w:line="360" w:lineRule="auto"/>
                    <w:rPr>
                      <w:rStyle w:val="Pladsholdertekst"/>
                      <w:color w:val="auto"/>
                    </w:rPr>
                  </w:pPr>
                  <w:r>
                    <w:rPr>
                      <w:rStyle w:val="Pladsholdertekst"/>
                    </w:rPr>
                    <w:t>[</w:t>
                  </w:r>
                  <w:r w:rsidRPr="00377F9E">
                    <w:rPr>
                      <w:rStyle w:val="Pladsholdertekst"/>
                      <w:color w:val="auto"/>
                      <w:highlight w:val="yellow"/>
                    </w:rPr>
                    <w:t xml:space="preserve">Studerendes </w:t>
                  </w:r>
                  <w:r w:rsidRPr="000F5397">
                    <w:rPr>
                      <w:rStyle w:val="Pladsholdertekst"/>
                      <w:color w:val="auto"/>
                      <w:highlight w:val="yellow"/>
                    </w:rPr>
                    <w:t>navn og studienummer</w:t>
                  </w:r>
                  <w:r>
                    <w:rPr>
                      <w:rStyle w:val="Pladsholdertekst"/>
                    </w:rPr>
                    <w:t>]</w:t>
                  </w:r>
                </w:p>
                <w:p w14:paraId="10309D70" w14:textId="77777777" w:rsidR="00575953" w:rsidRPr="00B74E1A" w:rsidRDefault="00575953" w:rsidP="00C26704">
                  <w:pPr>
                    <w:tabs>
                      <w:tab w:val="left" w:pos="7230"/>
                    </w:tabs>
                    <w:spacing w:after="0" w:line="360" w:lineRule="auto"/>
                    <w:rPr>
                      <w:rStyle w:val="Pladsholdertekst"/>
                    </w:rPr>
                  </w:pPr>
                </w:p>
              </w:tc>
              <w:tc>
                <w:tcPr>
                  <w:tcW w:w="2828" w:type="dxa"/>
                  <w:shd w:val="clear" w:color="auto" w:fill="auto"/>
                </w:tcPr>
                <w:p w14:paraId="34148637" w14:textId="77777777" w:rsidR="00575953" w:rsidRPr="000F3812" w:rsidRDefault="00575953" w:rsidP="00C26704">
                  <w:pPr>
                    <w:tabs>
                      <w:tab w:val="left" w:pos="7230"/>
                    </w:tabs>
                    <w:spacing w:after="0"/>
                    <w:ind w:left="-109"/>
                    <w:rPr>
                      <w:rFonts w:cs="Arial"/>
                      <w:color w:val="211A52"/>
                      <w:sz w:val="16"/>
                      <w:szCs w:val="16"/>
                    </w:rPr>
                  </w:pPr>
                  <w:r>
                    <w:rPr>
                      <w:rFonts w:cs="Arial"/>
                      <w:b/>
                      <w:color w:val="211A52"/>
                      <w:sz w:val="16"/>
                      <w:szCs w:val="16"/>
                    </w:rPr>
                    <w:t xml:space="preserve">Studienævn for </w:t>
                  </w:r>
                  <w:r w:rsidRPr="001A2CD0">
                    <w:rPr>
                      <w:rFonts w:cs="Arial"/>
                      <w:b/>
                      <w:color w:val="211A52"/>
                      <w:sz w:val="16"/>
                      <w:szCs w:val="16"/>
                      <w:highlight w:val="yellow"/>
                    </w:rPr>
                    <w:t>XX</w:t>
                  </w:r>
                  <w:r w:rsidRPr="000F3812">
                    <w:rPr>
                      <w:rFonts w:cs="Arial"/>
                      <w:color w:val="211A52"/>
                      <w:sz w:val="16"/>
                      <w:szCs w:val="16"/>
                    </w:rPr>
                    <w:br/>
                  </w:r>
                  <w:r>
                    <w:rPr>
                      <w:rFonts w:cs="Arial"/>
                      <w:color w:val="211A52"/>
                      <w:sz w:val="16"/>
                      <w:szCs w:val="16"/>
                    </w:rPr>
                    <w:t>Adresse</w:t>
                  </w:r>
                </w:p>
                <w:p w14:paraId="126DAC1F" w14:textId="77777777" w:rsidR="00575953" w:rsidRPr="000F3812" w:rsidRDefault="00575953" w:rsidP="00C26704">
                  <w:pPr>
                    <w:tabs>
                      <w:tab w:val="left" w:pos="7230"/>
                    </w:tabs>
                    <w:spacing w:after="0"/>
                    <w:rPr>
                      <w:rFonts w:cs="Arial"/>
                      <w:color w:val="211A52"/>
                      <w:sz w:val="16"/>
                      <w:szCs w:val="16"/>
                    </w:rPr>
                  </w:pPr>
                </w:p>
                <w:p w14:paraId="1470E753" w14:textId="77777777" w:rsidR="00575953" w:rsidRPr="000F3812" w:rsidRDefault="00575953" w:rsidP="00C26704">
                  <w:pPr>
                    <w:tabs>
                      <w:tab w:val="left" w:pos="7230"/>
                    </w:tabs>
                    <w:spacing w:after="0"/>
                    <w:rPr>
                      <w:rFonts w:cs="Arial"/>
                      <w:color w:val="211A52"/>
                      <w:sz w:val="16"/>
                      <w:szCs w:val="16"/>
                    </w:rPr>
                  </w:pPr>
                </w:p>
                <w:p w14:paraId="4A670842" w14:textId="77777777" w:rsidR="00575953" w:rsidRPr="000F3812" w:rsidRDefault="00575953" w:rsidP="00C26704">
                  <w:pPr>
                    <w:tabs>
                      <w:tab w:val="left" w:pos="7230"/>
                    </w:tabs>
                    <w:spacing w:after="0"/>
                    <w:ind w:left="-109"/>
                    <w:rPr>
                      <w:rFonts w:cs="Arial"/>
                      <w:color w:val="211A52"/>
                      <w:sz w:val="16"/>
                      <w:szCs w:val="16"/>
                    </w:rPr>
                  </w:pPr>
                  <w:r w:rsidRPr="000F3812">
                    <w:rPr>
                      <w:rFonts w:cs="Arial"/>
                      <w:color w:val="211A52"/>
                      <w:sz w:val="16"/>
                      <w:szCs w:val="16"/>
                    </w:rPr>
                    <w:t>Sagsbehandler:</w:t>
                  </w:r>
                </w:p>
                <w:p w14:paraId="6DB4B326" w14:textId="77777777" w:rsidR="00575953" w:rsidRPr="000F3812" w:rsidRDefault="005D5AFD" w:rsidP="00C26704">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3FE9E0EE00A24EDEBD0E26467ACC8362"/>
                      </w:placeholder>
                      <w:showingPlcHdr/>
                      <w:dataBinding w:prefixMappings="xmlns:ns0='Workzone'" w:xpath="/ns0:Root[1]/ns0:data[@id='9733590E-B905-4B87-B8C7-4FE6DE8F80A3']/ns0:value" w:storeItemID="{00000000-0000-0000-0000-000000000000}"/>
                      <w:text/>
                    </w:sdtPr>
                    <w:sdtEndPr/>
                    <w:sdtContent>
                      <w:r w:rsidR="00575953" w:rsidRPr="001A2CD0">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BF7BF561DAE9416AB01BDD3BAF238488"/>
                      </w:placeholder>
                      <w:showingPlcHdr/>
                      <w:dataBinding w:prefixMappings="xmlns:ns0='Workzone'" w:xpath="/ns0:Root[1]/ns0:data[@id='B480A2E6-4AA4-46BB-A3EB-50BB1BF32DCA']/ns0:value" w:storeItemID="{00000000-0000-0000-0000-000000000000}"/>
                      <w:text/>
                    </w:sdtPr>
                    <w:sdtEndPr/>
                    <w:sdtContent>
                      <w:r w:rsidR="00575953" w:rsidRPr="001A2CD0">
                        <w:rPr>
                          <w:rFonts w:cs="Arial"/>
                          <w:color w:val="211A52"/>
                          <w:sz w:val="16"/>
                          <w:szCs w:val="16"/>
                          <w:highlight w:val="yellow"/>
                        </w:rPr>
                        <w:t>[Navn 2]</w:t>
                      </w:r>
                    </w:sdtContent>
                  </w:sdt>
                </w:p>
                <w:p w14:paraId="4849BD94" w14:textId="77777777" w:rsidR="00575953" w:rsidRPr="000F3812" w:rsidRDefault="00575953" w:rsidP="00C26704">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9317EE28C6E34616A5442725DBC104C5"/>
                      </w:placeholder>
                      <w:dataBinding w:prefixMappings="xmlns:ns0='Workzone'" w:xpath="/ns0:Root[1]/ns0:data[@id='567FBE68-2975-4779-9AB6-B8E1173DB6D2']/ns0:value" w:storeItemID="{00000000-0000-0000-0000-000000000000}"/>
                      <w:text/>
                    </w:sdtPr>
                    <w:sdtEndPr/>
                    <w:sdtContent>
                      <w:r w:rsidRPr="001A2CD0">
                        <w:rPr>
                          <w:rFonts w:cs="Arial"/>
                          <w:color w:val="211A52"/>
                          <w:sz w:val="16"/>
                          <w:szCs w:val="16"/>
                          <w:highlight w:val="yellow"/>
                        </w:rPr>
                        <w:t>9940 ####</w:t>
                      </w:r>
                    </w:sdtContent>
                  </w:sdt>
                </w:p>
                <w:p w14:paraId="4FFAAB82" w14:textId="77777777" w:rsidR="00575953" w:rsidRPr="000F3812" w:rsidRDefault="00575953" w:rsidP="00C26704">
                  <w:pPr>
                    <w:tabs>
                      <w:tab w:val="left" w:pos="7230"/>
                    </w:tabs>
                    <w:spacing w:after="0"/>
                    <w:ind w:left="-109"/>
                    <w:rPr>
                      <w:rFonts w:cs="Arial"/>
                      <w:color w:val="211A52"/>
                      <w:sz w:val="16"/>
                      <w:szCs w:val="16"/>
                    </w:rPr>
                  </w:pPr>
                  <w:r w:rsidRPr="000F3812">
                    <w:rPr>
                      <w:rFonts w:cs="Arial"/>
                      <w:color w:val="211A52"/>
                      <w:sz w:val="16"/>
                      <w:szCs w:val="16"/>
                    </w:rPr>
                    <w:t xml:space="preserve">Email: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F6823EB0218B4D38AA92222B277A40FA"/>
                      </w:placeholder>
                      <w:dataBinding w:prefixMappings="xmlns:ns0='Workzone'" w:xpath="/ns0:Root[1]/ns0:data[@id='AE0F6F2C-F0A4-4BFE-96D9-96533598AA5A']/ns0:value" w:storeItemID="{00000000-0000-0000-0000-000000000000}"/>
                      <w:text/>
                    </w:sdtPr>
                    <w:sdtEndPr/>
                    <w:sdtContent>
                      <w:r w:rsidRPr="001A2CD0">
                        <w:rPr>
                          <w:rFonts w:cs="Arial"/>
                          <w:color w:val="211A52"/>
                          <w:sz w:val="16"/>
                          <w:szCs w:val="16"/>
                          <w:highlight w:val="yellow"/>
                        </w:rPr>
                        <w:t>xxx@xxx.aau.dk</w:t>
                      </w:r>
                    </w:sdtContent>
                  </w:sdt>
                </w:p>
              </w:tc>
            </w:tr>
          </w:tbl>
          <w:p w14:paraId="35FC8502" w14:textId="77777777" w:rsidR="00575953" w:rsidRPr="000F3812" w:rsidRDefault="00575953" w:rsidP="00C26704">
            <w:pPr>
              <w:tabs>
                <w:tab w:val="left" w:pos="7230"/>
              </w:tabs>
              <w:spacing w:after="0" w:line="240" w:lineRule="auto"/>
              <w:rPr>
                <w:rFonts w:cs="Arial"/>
                <w:szCs w:val="20"/>
              </w:rPr>
            </w:pPr>
          </w:p>
        </w:tc>
      </w:tr>
    </w:tbl>
    <w:p w14:paraId="6F33A526" w14:textId="77777777" w:rsidR="00575953" w:rsidRDefault="00575953" w:rsidP="00575953">
      <w:pPr>
        <w:tabs>
          <w:tab w:val="left" w:pos="7230"/>
        </w:tabs>
        <w:rPr>
          <w:rFonts w:cs="Arial"/>
          <w:color w:val="211A52"/>
          <w:sz w:val="16"/>
          <w:szCs w:val="16"/>
        </w:rPr>
      </w:pPr>
    </w:p>
    <w:p w14:paraId="2B5382DD" w14:textId="77777777" w:rsidR="00575953" w:rsidRPr="00B92662" w:rsidRDefault="00575953" w:rsidP="00575953">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C7A22680119D48159931052775284DAF"/>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1A2CD0">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0CD7881E5DC248DDA8CE0412EDCCF219"/>
          </w:placeholder>
          <w:showingPlcHdr/>
          <w:dataBinding w:prefixMappings="xmlns:ns0='Workzone'" w:xpath="/ns0:Root[1]/ns0:data[@id='4A247CA3-F186-4472-80F1-88BC39AA9062']/ns0:value" w:storeItemID="{00000000-0000-0000-0000-000000000000}"/>
          <w:text/>
        </w:sdtPr>
        <w:sdtEndPr/>
        <w:sdtContent>
          <w:r w:rsidRPr="001A2CD0">
            <w:rPr>
              <w:rFonts w:cs="Arial"/>
              <w:color w:val="211A52"/>
              <w:sz w:val="16"/>
              <w:szCs w:val="16"/>
              <w:highlight w:val="yellow"/>
            </w:rPr>
            <w:t>[Sagsnr.]</w:t>
          </w:r>
        </w:sdtContent>
      </w:sdt>
    </w:p>
    <w:sdt>
      <w:sdtPr>
        <w:rPr>
          <w:rStyle w:val="Pladsholdertekst"/>
          <w:b/>
          <w:color w:val="auto"/>
        </w:rPr>
        <w:alias w:val="(Dokument) Titel"/>
        <w:tag w:val="&lt;Tag&gt;&lt;Xpath&gt;/ns0:Root[1]/ns0:data[@id='85519215-F04F-4CB1-9D76-450FF9FE2D79']/ns0:value&lt;/Xpath&gt;&lt;/Tag&gt;"/>
        <w:id w:val="-1425257233"/>
        <w:placeholder>
          <w:docPart w:val="CE63FAFA46F74AC891F100180366A285"/>
        </w:placeholder>
        <w:dataBinding w:prefixMappings="xmlns:ns0='Workzone'" w:xpath="/ns0:Root[1]/ns0:data[@id='85519215-F04F-4CB1-9D76-450FF9FE2D79']/ns0:value" w:storeItemID="{00000000-0000-0000-0000-000000000000}"/>
        <w:text/>
      </w:sdtPr>
      <w:sdtEndPr>
        <w:rPr>
          <w:rStyle w:val="Pladsholdertekst"/>
        </w:rPr>
      </w:sdtEndPr>
      <w:sdtContent>
        <w:p w14:paraId="3DD02D08" w14:textId="77777777" w:rsidR="00575953" w:rsidRPr="000F5397" w:rsidRDefault="00575953" w:rsidP="00575953">
          <w:pPr>
            <w:rPr>
              <w:rFonts w:cs="Arial"/>
              <w:sz w:val="22"/>
            </w:rPr>
          </w:pPr>
          <w:r>
            <w:rPr>
              <w:rStyle w:val="Pladsholdertekst"/>
              <w:b/>
              <w:color w:val="auto"/>
            </w:rPr>
            <w:t>Afgørelse om endelig merit</w:t>
          </w:r>
        </w:p>
      </w:sdtContent>
    </w:sdt>
    <w:p w14:paraId="47B3B7E3" w14:textId="77777777" w:rsidR="005034FD" w:rsidRDefault="00575953" w:rsidP="00575953">
      <w:pPr>
        <w:jc w:val="both"/>
        <w:rPr>
          <w:rFonts w:cs="Arial"/>
          <w:szCs w:val="20"/>
        </w:rPr>
      </w:pPr>
      <w:r>
        <w:rPr>
          <w:rFonts w:cs="Arial"/>
          <w:szCs w:val="20"/>
        </w:rPr>
        <w:t>Studienævn for [</w:t>
      </w:r>
      <w:r w:rsidRPr="003E5053">
        <w:rPr>
          <w:rFonts w:cs="Arial"/>
          <w:szCs w:val="20"/>
          <w:highlight w:val="yellow"/>
        </w:rPr>
        <w:t>Indsæt studienævn</w:t>
      </w:r>
      <w:r>
        <w:rPr>
          <w:rFonts w:cs="Arial"/>
          <w:szCs w:val="20"/>
        </w:rPr>
        <w:t xml:space="preserve">] (herefter </w:t>
      </w:r>
      <w:r w:rsidR="008B5ADB">
        <w:rPr>
          <w:rFonts w:cs="Arial"/>
          <w:szCs w:val="20"/>
        </w:rPr>
        <w:t>s</w:t>
      </w:r>
      <w:r>
        <w:rPr>
          <w:rFonts w:cs="Arial"/>
          <w:szCs w:val="20"/>
        </w:rPr>
        <w:t>tudienævnet) har modtaget din dokumentation for beståede moduler på [</w:t>
      </w:r>
      <w:r w:rsidRPr="00A66D0B">
        <w:rPr>
          <w:rFonts w:cs="Arial"/>
          <w:szCs w:val="20"/>
          <w:highlight w:val="yellow"/>
        </w:rPr>
        <w:t>Indsæt uddannelsesinstitution</w:t>
      </w:r>
      <w:r>
        <w:rPr>
          <w:rFonts w:cs="Arial"/>
          <w:szCs w:val="20"/>
        </w:rPr>
        <w:t xml:space="preserve">]. </w:t>
      </w:r>
    </w:p>
    <w:p w14:paraId="765C5017" w14:textId="640A6121" w:rsidR="00575953" w:rsidRDefault="00575953" w:rsidP="00575953">
      <w:pPr>
        <w:jc w:val="both"/>
        <w:rPr>
          <w:rFonts w:cs="Arial"/>
          <w:szCs w:val="20"/>
        </w:rPr>
      </w:pPr>
      <w:r>
        <w:rPr>
          <w:rFonts w:cs="Arial"/>
          <w:szCs w:val="20"/>
        </w:rPr>
        <w:t xml:space="preserve">Du har ikke bestået alle de forhåndsgodkendte moduler, hvorfor </w:t>
      </w:r>
      <w:r w:rsidR="00885342">
        <w:rPr>
          <w:rFonts w:cs="Arial"/>
          <w:szCs w:val="20"/>
        </w:rPr>
        <w:t>s</w:t>
      </w:r>
      <w:r>
        <w:rPr>
          <w:rFonts w:cs="Arial"/>
          <w:szCs w:val="20"/>
        </w:rPr>
        <w:t>tudienævnet skal foretage en ny meritvurdering på baggrund af de moduler, du har bestået.</w:t>
      </w:r>
    </w:p>
    <w:p w14:paraId="2EE960BE" w14:textId="77777777" w:rsidR="00885342" w:rsidRDefault="00885342" w:rsidP="00575953">
      <w:pPr>
        <w:jc w:val="both"/>
        <w:rPr>
          <w:rFonts w:cs="Arial"/>
          <w:szCs w:val="20"/>
        </w:rPr>
      </w:pPr>
    </w:p>
    <w:p w14:paraId="59CCF8BC" w14:textId="69E917CE" w:rsidR="00885342" w:rsidRPr="00885342" w:rsidRDefault="00885342" w:rsidP="00575953">
      <w:pPr>
        <w:jc w:val="both"/>
        <w:rPr>
          <w:rFonts w:cs="Arial"/>
          <w:b/>
          <w:bCs/>
          <w:szCs w:val="20"/>
        </w:rPr>
      </w:pPr>
      <w:r>
        <w:rPr>
          <w:rFonts w:cs="Arial"/>
          <w:b/>
          <w:bCs/>
          <w:szCs w:val="20"/>
        </w:rPr>
        <w:t>Resultatet af ny meritvurdering</w:t>
      </w:r>
      <w:r w:rsidR="003A6CDB">
        <w:rPr>
          <w:rFonts w:cs="Arial"/>
          <w:b/>
          <w:bCs/>
          <w:szCs w:val="20"/>
        </w:rPr>
        <w:t>:</w:t>
      </w:r>
    </w:p>
    <w:p w14:paraId="6CC7C04D" w14:textId="77777777" w:rsidR="00D62926" w:rsidRPr="009758DB" w:rsidRDefault="00D62926" w:rsidP="00D62926">
      <w:pPr>
        <w:pStyle w:val="Listeafsnit"/>
        <w:numPr>
          <w:ilvl w:val="0"/>
          <w:numId w:val="2"/>
        </w:numPr>
        <w:jc w:val="both"/>
        <w:rPr>
          <w:rFonts w:cs="Arial"/>
          <w:szCs w:val="20"/>
        </w:rPr>
      </w:pPr>
      <w:r>
        <w:rPr>
          <w:rFonts w:cs="Arial"/>
          <w:szCs w:val="20"/>
        </w:rPr>
        <w:t>Studienævnet vurderer, at du kan få merit for følgende moduler:</w:t>
      </w:r>
    </w:p>
    <w:p w14:paraId="46293A4A" w14:textId="77777777" w:rsidR="00D62926" w:rsidRDefault="00D62926" w:rsidP="00D62926">
      <w:pPr>
        <w:pStyle w:val="Listeafsnit"/>
        <w:numPr>
          <w:ilvl w:val="0"/>
          <w:numId w:val="1"/>
        </w:numPr>
        <w:ind w:left="1080"/>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6AE0D83" w14:textId="77777777" w:rsidR="00D62926" w:rsidRDefault="00D62926" w:rsidP="00D62926">
      <w:pPr>
        <w:pStyle w:val="Listeafsnit"/>
        <w:numPr>
          <w:ilvl w:val="0"/>
          <w:numId w:val="1"/>
        </w:numPr>
        <w:ind w:left="1080"/>
        <w:jc w:val="both"/>
        <w:rPr>
          <w:rFonts w:cs="Arial"/>
          <w:szCs w:val="20"/>
        </w:rPr>
      </w:pPr>
      <w:r>
        <w:rPr>
          <w:rFonts w:cs="Arial"/>
          <w:szCs w:val="20"/>
        </w:rPr>
        <w:t>XX</w:t>
      </w:r>
    </w:p>
    <w:p w14:paraId="4E493241" w14:textId="77777777" w:rsidR="00D62926" w:rsidRDefault="00D62926" w:rsidP="00D62926">
      <w:pPr>
        <w:jc w:val="both"/>
        <w:rPr>
          <w:rFonts w:cs="Arial"/>
          <w:szCs w:val="20"/>
        </w:rPr>
      </w:pPr>
      <w:r>
        <w:rPr>
          <w:rFonts w:cs="Arial"/>
          <w:szCs w:val="20"/>
        </w:rPr>
        <w:t xml:space="preserve">Det betyder, at du </w:t>
      </w:r>
      <w:r w:rsidRPr="009758DB">
        <w:rPr>
          <w:rFonts w:cs="Arial"/>
          <w:b/>
          <w:bCs/>
          <w:szCs w:val="20"/>
        </w:rPr>
        <w:t>ikke</w:t>
      </w:r>
      <w:r>
        <w:rPr>
          <w:rFonts w:cs="Arial"/>
          <w:szCs w:val="20"/>
        </w:rPr>
        <w:t xml:space="preserve"> skal deltage i og bestå ovenstående prøver, jf. studieordningen.</w:t>
      </w:r>
    </w:p>
    <w:p w14:paraId="6919D562" w14:textId="77777777" w:rsidR="00D62926" w:rsidRPr="009758DB" w:rsidRDefault="00D62926" w:rsidP="00D62926">
      <w:pPr>
        <w:pStyle w:val="Listeafsnit"/>
        <w:numPr>
          <w:ilvl w:val="0"/>
          <w:numId w:val="1"/>
        </w:numPr>
        <w:ind w:left="709"/>
        <w:jc w:val="both"/>
        <w:rPr>
          <w:rFonts w:cs="Arial"/>
          <w:szCs w:val="20"/>
        </w:rPr>
      </w:pPr>
      <w:r w:rsidRPr="009758DB">
        <w:rPr>
          <w:rFonts w:cs="Arial"/>
          <w:szCs w:val="20"/>
        </w:rPr>
        <w:t xml:space="preserve">Studienævnet vurderer, at du </w:t>
      </w:r>
      <w:r w:rsidRPr="009758DB">
        <w:rPr>
          <w:rFonts w:cs="Arial"/>
          <w:b/>
          <w:bCs/>
          <w:szCs w:val="20"/>
        </w:rPr>
        <w:t>ikke</w:t>
      </w:r>
      <w:r w:rsidRPr="009758DB">
        <w:rPr>
          <w:rFonts w:cs="Arial"/>
          <w:szCs w:val="20"/>
        </w:rPr>
        <w:t xml:space="preserve"> kan få merit for følgende moduler:</w:t>
      </w:r>
    </w:p>
    <w:p w14:paraId="1F1BEE6A" w14:textId="77777777" w:rsidR="00D62926" w:rsidRDefault="00D62926" w:rsidP="00D62926">
      <w:pPr>
        <w:pStyle w:val="Listeafsnit"/>
        <w:numPr>
          <w:ilvl w:val="0"/>
          <w:numId w:val="1"/>
        </w:numPr>
        <w:ind w:left="1080"/>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0D961BDF" w14:textId="77777777" w:rsidR="00D62926" w:rsidRPr="009758DB" w:rsidRDefault="00D62926" w:rsidP="00D62926">
      <w:pPr>
        <w:pStyle w:val="Listeafsnit"/>
        <w:numPr>
          <w:ilvl w:val="0"/>
          <w:numId w:val="1"/>
        </w:numPr>
        <w:ind w:left="1080"/>
        <w:jc w:val="both"/>
        <w:rPr>
          <w:rFonts w:cs="Arial"/>
          <w:szCs w:val="20"/>
        </w:rPr>
      </w:pPr>
      <w:r>
        <w:rPr>
          <w:rFonts w:cs="Arial"/>
          <w:szCs w:val="20"/>
        </w:rPr>
        <w:t>XX</w:t>
      </w:r>
    </w:p>
    <w:p w14:paraId="52B7F8CD" w14:textId="77777777" w:rsidR="00D62926" w:rsidRDefault="00D62926" w:rsidP="00D62926">
      <w:pPr>
        <w:jc w:val="both"/>
        <w:rPr>
          <w:rFonts w:cs="Arial"/>
          <w:szCs w:val="20"/>
        </w:rPr>
      </w:pPr>
      <w:r>
        <w:rPr>
          <w:rFonts w:cs="Arial"/>
          <w:szCs w:val="20"/>
        </w:rPr>
        <w:t>Det betyder, at du fortsat skal deltage i og bestå ovenstående prøver, jf. studieordningen.</w:t>
      </w:r>
    </w:p>
    <w:p w14:paraId="442E1698" w14:textId="53295139" w:rsidR="00AA26A7" w:rsidRDefault="00AA26A7" w:rsidP="00AA26A7">
      <w:pPr>
        <w:jc w:val="both"/>
        <w:rPr>
          <w:rFonts w:cs="Arial"/>
          <w:szCs w:val="20"/>
        </w:rPr>
      </w:pPr>
      <w:r>
        <w:rPr>
          <w:rFonts w:cs="Arial"/>
          <w:szCs w:val="20"/>
        </w:rPr>
        <w:t>På de næste sider kan du læse mere</w:t>
      </w:r>
      <w:r w:rsidR="00F35218">
        <w:rPr>
          <w:rFonts w:cs="Arial"/>
          <w:szCs w:val="20"/>
        </w:rPr>
        <w:t xml:space="preserve"> om</w:t>
      </w:r>
      <w:r>
        <w:rPr>
          <w:rFonts w:cs="Arial"/>
          <w:szCs w:val="20"/>
        </w:rPr>
        <w:t xml:space="preserve"> reglerne for afgørelsen.</w:t>
      </w:r>
    </w:p>
    <w:p w14:paraId="372598FD" w14:textId="77777777" w:rsidR="00AA26A7" w:rsidRDefault="00AA26A7" w:rsidP="00AA26A7">
      <w:pPr>
        <w:jc w:val="both"/>
        <w:rPr>
          <w:rFonts w:cs="Arial"/>
          <w:szCs w:val="20"/>
        </w:rPr>
      </w:pPr>
    </w:p>
    <w:p w14:paraId="386AFE99" w14:textId="77777777" w:rsidR="00AA26A7" w:rsidRDefault="00AA26A7" w:rsidP="00AA26A7">
      <w:r>
        <w:t>Med venlig hilsen</w:t>
      </w:r>
    </w:p>
    <w:p w14:paraId="7BB60181" w14:textId="77777777" w:rsidR="00AA26A7" w:rsidRDefault="00AA26A7" w:rsidP="00AA26A7">
      <w:r>
        <w:t>[</w:t>
      </w:r>
      <w:r w:rsidRPr="00F967C0">
        <w:rPr>
          <w:highlight w:val="yellow"/>
        </w:rPr>
        <w:t xml:space="preserve">Indsæt </w:t>
      </w:r>
      <w:r w:rsidRPr="00990B39">
        <w:rPr>
          <w:highlight w:val="yellow"/>
        </w:rPr>
        <w:t>signatur</w:t>
      </w:r>
      <w:r>
        <w:t>]</w:t>
      </w:r>
    </w:p>
    <w:p w14:paraId="5F791BD8" w14:textId="77777777" w:rsidR="00AA26A7" w:rsidRDefault="00AA26A7" w:rsidP="00D62926">
      <w:pPr>
        <w:jc w:val="both"/>
        <w:rPr>
          <w:rFonts w:cs="Arial"/>
          <w:szCs w:val="20"/>
        </w:rPr>
      </w:pPr>
    </w:p>
    <w:p w14:paraId="0364ED19" w14:textId="349A3C7F" w:rsidR="002774D4" w:rsidRDefault="002774D4">
      <w:pPr>
        <w:spacing w:after="160" w:line="259" w:lineRule="auto"/>
        <w:rPr>
          <w:rFonts w:cs="Arial"/>
          <w:szCs w:val="20"/>
        </w:rPr>
      </w:pPr>
      <w:r>
        <w:rPr>
          <w:rFonts w:cs="Arial"/>
          <w:szCs w:val="20"/>
        </w:rPr>
        <w:br w:type="page"/>
      </w:r>
    </w:p>
    <w:p w14:paraId="1C0FB6AC" w14:textId="77777777" w:rsidR="00575953" w:rsidRDefault="00575953" w:rsidP="00575953">
      <w:pPr>
        <w:jc w:val="both"/>
        <w:rPr>
          <w:rFonts w:cs="Arial"/>
          <w:szCs w:val="20"/>
        </w:rPr>
      </w:pPr>
    </w:p>
    <w:p w14:paraId="51E88E67" w14:textId="77777777" w:rsidR="00575953" w:rsidRDefault="00575953" w:rsidP="00575953">
      <w:pPr>
        <w:jc w:val="both"/>
        <w:rPr>
          <w:rFonts w:cs="Arial"/>
          <w:szCs w:val="20"/>
        </w:rPr>
      </w:pPr>
      <w:r>
        <w:rPr>
          <w:rFonts w:cs="Arial"/>
          <w:b/>
          <w:bCs/>
          <w:szCs w:val="20"/>
        </w:rPr>
        <w:t>Lovgrundlag</w:t>
      </w:r>
    </w:p>
    <w:p w14:paraId="1885484F" w14:textId="77777777" w:rsidR="00A47FC7" w:rsidRDefault="00A47FC7" w:rsidP="00A47FC7">
      <w:pPr>
        <w:jc w:val="both"/>
        <w:rPr>
          <w:rFonts w:cs="Arial"/>
          <w:szCs w:val="20"/>
        </w:rPr>
      </w:pPr>
      <w:r>
        <w:rPr>
          <w:rFonts w:cs="Arial"/>
          <w:szCs w:val="20"/>
        </w:rPr>
        <w:t>Her er de regler, som studienævnet har afgjort din sag efter. Der er uddrag fra reglerne til sidst i afgørelsen.</w:t>
      </w:r>
    </w:p>
    <w:p w14:paraId="4C33CCA0" w14:textId="75D73543" w:rsidR="00A47FC7" w:rsidRDefault="00A47FC7" w:rsidP="00A47FC7">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bachelor</w:t>
      </w:r>
      <w:r w:rsidR="000B5A89">
        <w:rPr>
          <w:rFonts w:cs="Arial"/>
          <w:szCs w:val="20"/>
          <w:highlight w:val="lightGray"/>
        </w:rPr>
        <w:t xml:space="preserve">, </w:t>
      </w:r>
      <w:r w:rsidRPr="000B5A89">
        <w:rPr>
          <w:rFonts w:cs="Arial"/>
          <w:szCs w:val="20"/>
          <w:highlight w:val="lightGray"/>
        </w:rPr>
        <w:t>kandidat</w:t>
      </w:r>
      <w:r w:rsidR="000B5A89" w:rsidRPr="000B5A89">
        <w:rPr>
          <w:rFonts w:cs="Arial"/>
          <w:szCs w:val="20"/>
          <w:highlight w:val="lightGray"/>
        </w:rPr>
        <w:t xml:space="preserve"> og master</w:t>
      </w:r>
      <w:r>
        <w:rPr>
          <w:rFonts w:cs="Arial"/>
          <w:szCs w:val="20"/>
        </w:rPr>
        <w:t xml:space="preserve">] § </w:t>
      </w:r>
      <w:r w:rsidR="003E2336">
        <w:rPr>
          <w:rFonts w:cs="Arial"/>
          <w:szCs w:val="20"/>
        </w:rPr>
        <w:t>2, stk. 2,</w:t>
      </w:r>
      <w:r w:rsidR="007E106B">
        <w:rPr>
          <w:rFonts w:cs="Arial"/>
          <w:szCs w:val="20"/>
        </w:rPr>
        <w:t xml:space="preserve"> </w:t>
      </w:r>
      <w:r>
        <w:rPr>
          <w:rFonts w:cs="Arial"/>
          <w:szCs w:val="20"/>
        </w:rPr>
        <w:t xml:space="preserve">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7A3DEC5D" w14:textId="0F045930" w:rsidR="00A47FC7" w:rsidRDefault="00A47FC7" w:rsidP="00A47FC7">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w:t>
      </w:r>
      <w:r w:rsidR="00F716DB">
        <w:rPr>
          <w:rFonts w:cs="Arial"/>
          <w:szCs w:val="20"/>
        </w:rPr>
        <w:t>22</w:t>
      </w:r>
      <w:r>
        <w:rPr>
          <w:rFonts w:cs="Arial"/>
          <w:szCs w:val="20"/>
        </w:rPr>
        <w:t xml:space="preserve"> i bekendtgørelse </w:t>
      </w:r>
      <w:r w:rsidR="007871DF" w:rsidRPr="007871DF">
        <w:rPr>
          <w:rFonts w:cs="Arial"/>
          <w:szCs w:val="20"/>
        </w:rPr>
        <w:t>nr. 2672 af 28. december 2021 om erhvervsakademiuddannelser og professionsbacheloruddannelser (</w:t>
      </w:r>
      <w:r w:rsidR="005D5AFD">
        <w:rPr>
          <w:rFonts w:cs="Arial"/>
          <w:szCs w:val="20"/>
        </w:rPr>
        <w:t>LEP-bekendtgørelsen</w:t>
      </w:r>
      <w:r w:rsidR="007871DF" w:rsidRPr="007871DF">
        <w:rPr>
          <w:rFonts w:cs="Arial"/>
          <w:szCs w:val="20"/>
        </w:rPr>
        <w:t>)</w:t>
      </w:r>
      <w:r>
        <w:rPr>
          <w:rFonts w:cs="Arial"/>
          <w:szCs w:val="20"/>
        </w:rPr>
        <w:t xml:space="preserve">. Kan findes </w:t>
      </w:r>
      <w:hyperlink r:id="rId8" w:anchor="P22" w:history="1">
        <w:r w:rsidRPr="004237B9">
          <w:rPr>
            <w:rStyle w:val="Hyperlink"/>
            <w:rFonts w:cs="Arial"/>
            <w:szCs w:val="20"/>
          </w:rPr>
          <w:t>her</w:t>
        </w:r>
      </w:hyperlink>
      <w:r>
        <w:rPr>
          <w:rFonts w:cs="Arial"/>
          <w:szCs w:val="20"/>
        </w:rPr>
        <w:t>.</w:t>
      </w:r>
    </w:p>
    <w:p w14:paraId="19047BBA" w14:textId="77777777" w:rsidR="00575953" w:rsidRPr="00E3145E" w:rsidRDefault="00575953" w:rsidP="00575953">
      <w:pPr>
        <w:jc w:val="both"/>
        <w:rPr>
          <w:rFonts w:cs="Arial"/>
          <w:szCs w:val="20"/>
          <w:u w:val="single"/>
        </w:rPr>
      </w:pPr>
    </w:p>
    <w:p w14:paraId="537F4232" w14:textId="77777777" w:rsidR="0050040A" w:rsidRDefault="0050040A" w:rsidP="0050040A">
      <w:pPr>
        <w:jc w:val="both"/>
        <w:rPr>
          <w:rFonts w:cs="Arial"/>
          <w:szCs w:val="20"/>
        </w:rPr>
      </w:pPr>
      <w:r>
        <w:rPr>
          <w:rFonts w:cs="Arial"/>
          <w:b/>
          <w:bCs/>
          <w:szCs w:val="20"/>
        </w:rPr>
        <w:t>Klagevejledning</w:t>
      </w:r>
    </w:p>
    <w:p w14:paraId="541B5453" w14:textId="77777777" w:rsidR="0050040A" w:rsidRPr="00FD142C" w:rsidRDefault="0050040A" w:rsidP="0050040A">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377EDE07" w14:textId="77777777" w:rsidR="0050040A" w:rsidRPr="00C1108F" w:rsidRDefault="0050040A" w:rsidP="0050040A">
      <w:pPr>
        <w:jc w:val="both"/>
        <w:rPr>
          <w:rFonts w:cs="Arial"/>
          <w:szCs w:val="20"/>
        </w:rPr>
      </w:pPr>
      <w:r w:rsidRPr="00C1108F">
        <w:rPr>
          <w:rFonts w:cs="Arial"/>
          <w:szCs w:val="20"/>
        </w:rPr>
        <w:t xml:space="preserve">Studienævnets faglige afgørelse kan ankes. En eventuel anke skal indgives til </w:t>
      </w:r>
      <w:r>
        <w:rPr>
          <w:rFonts w:cs="Arial"/>
          <w:szCs w:val="20"/>
        </w:rPr>
        <w:t>u</w:t>
      </w:r>
      <w:r w:rsidRPr="00C1108F">
        <w:rPr>
          <w:rFonts w:cs="Arial"/>
          <w:szCs w:val="20"/>
        </w:rPr>
        <w:t xml:space="preserve">niversitetet på e-mail: </w:t>
      </w:r>
      <w:hyperlink r:id="rId9" w:history="1">
        <w:r w:rsidRPr="00C50511">
          <w:rPr>
            <w:rStyle w:val="Hyperlink"/>
            <w:rFonts w:cs="Arial"/>
            <w:szCs w:val="20"/>
          </w:rPr>
          <w:t>sl-klager@adm.aau.dk</w:t>
        </w:r>
      </w:hyperlink>
      <w:r w:rsidRPr="00C1108F">
        <w:rPr>
          <w:rFonts w:cs="Arial"/>
          <w:szCs w:val="20"/>
        </w:rPr>
        <w:t>,</w:t>
      </w:r>
      <w:r>
        <w:rPr>
          <w:rFonts w:cs="Arial"/>
          <w:szCs w:val="20"/>
        </w:rPr>
        <w:t xml:space="preserve"> </w:t>
      </w:r>
      <w:r w:rsidRPr="00C1108F">
        <w:rPr>
          <w:rFonts w:cs="Arial"/>
          <w:szCs w:val="20"/>
        </w:rPr>
        <w:t xml:space="preserve">som videreekspederer sagen til meritankenævnet. Anken skal være skriftlig og begrundet og skal indgives </w:t>
      </w:r>
      <w:r w:rsidRPr="00625EF4">
        <w:rPr>
          <w:rFonts w:cs="Arial"/>
          <w:b/>
          <w:bCs/>
          <w:szCs w:val="20"/>
        </w:rPr>
        <w:t>senest to uger efter, at du er gjort bekendt med studienævnets afgørelse.</w:t>
      </w:r>
    </w:p>
    <w:p w14:paraId="19187F46" w14:textId="77777777" w:rsidR="0050040A" w:rsidRPr="00C1108F" w:rsidRDefault="0050040A" w:rsidP="0050040A">
      <w:pPr>
        <w:jc w:val="both"/>
        <w:rPr>
          <w:rFonts w:cs="Arial"/>
          <w:szCs w:val="20"/>
        </w:rPr>
      </w:pPr>
      <w:r w:rsidRPr="00C1108F">
        <w:rPr>
          <w:rFonts w:cs="Arial"/>
          <w:szCs w:val="20"/>
        </w:rPr>
        <w:t xml:space="preserve">Såfremt anken indeholder retlige spørgsmål, træffer </w:t>
      </w:r>
      <w:r>
        <w:rPr>
          <w:rFonts w:cs="Arial"/>
          <w:szCs w:val="20"/>
        </w:rPr>
        <w:t>u</w:t>
      </w:r>
      <w:r w:rsidRPr="00C1108F">
        <w:rPr>
          <w:rFonts w:cs="Arial"/>
          <w:szCs w:val="20"/>
        </w:rPr>
        <w:t>niversitetet afgørelse i sagen. Retlige spørgsmål kan eksempelvis være inhabilitet, manglende begrundelse eller hjemmel for afgørelsen eller øvrige bekendtgørelsesmæssige eller forvaltningsretlige uoverensstemmelser.</w:t>
      </w:r>
    </w:p>
    <w:p w14:paraId="5BD753E7" w14:textId="77777777" w:rsidR="0050040A" w:rsidRPr="00C1108F" w:rsidRDefault="0050040A" w:rsidP="0050040A">
      <w:pPr>
        <w:jc w:val="both"/>
        <w:rPr>
          <w:rFonts w:cs="Arial"/>
          <w:szCs w:val="20"/>
        </w:rPr>
      </w:pPr>
      <w:r w:rsidRPr="00C1108F">
        <w:rPr>
          <w:rFonts w:cs="Arial"/>
          <w:szCs w:val="20"/>
        </w:rPr>
        <w:t xml:space="preserve">Du kan finde en vejledning til, hvad en klage bør indeholde, på følgende link: </w:t>
      </w:r>
    </w:p>
    <w:p w14:paraId="6EBABCF3" w14:textId="77777777" w:rsidR="0050040A" w:rsidRDefault="005D5AFD" w:rsidP="0050040A">
      <w:pPr>
        <w:jc w:val="both"/>
        <w:rPr>
          <w:rFonts w:cs="Arial"/>
          <w:szCs w:val="20"/>
        </w:rPr>
      </w:pPr>
      <w:hyperlink r:id="rId10" w:history="1">
        <w:r w:rsidR="0050040A" w:rsidRPr="00C50511">
          <w:rPr>
            <w:rStyle w:val="Hyperlink"/>
            <w:rFonts w:cs="Arial"/>
            <w:szCs w:val="20"/>
          </w:rPr>
          <w:t>https://www.studerende.aau.dk/studie-trivselsvejledning/regler/klagevejledning/</w:t>
        </w:r>
      </w:hyperlink>
      <w:r w:rsidR="0050040A">
        <w:rPr>
          <w:rFonts w:cs="Arial"/>
          <w:szCs w:val="20"/>
        </w:rPr>
        <w:t xml:space="preserve"> </w:t>
      </w:r>
    </w:p>
    <w:p w14:paraId="0CEFB609" w14:textId="77777777" w:rsidR="0050040A" w:rsidRDefault="0050040A" w:rsidP="0050040A">
      <w:pPr>
        <w:jc w:val="both"/>
        <w:rPr>
          <w:rFonts w:cs="Arial"/>
          <w:szCs w:val="20"/>
        </w:rPr>
      </w:pPr>
    </w:p>
    <w:p w14:paraId="63271F34" w14:textId="77777777" w:rsidR="0050040A" w:rsidRDefault="0050040A" w:rsidP="0050040A">
      <w:pPr>
        <w:jc w:val="both"/>
        <w:rPr>
          <w:rFonts w:cs="Arial"/>
          <w:szCs w:val="20"/>
        </w:rPr>
      </w:pPr>
      <w:r w:rsidRPr="007E0050">
        <w:rPr>
          <w:rFonts w:cs="Arial"/>
          <w:szCs w:val="20"/>
          <w:highlight w:val="lightGray"/>
        </w:rPr>
        <w:t xml:space="preserve">Merit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6EE506F9" w14:textId="77777777" w:rsidR="0050040A" w:rsidRPr="00625EF4" w:rsidRDefault="0050040A" w:rsidP="0050040A">
      <w:pPr>
        <w:jc w:val="both"/>
        <w:rPr>
          <w:rFonts w:cs="Arial"/>
          <w:szCs w:val="20"/>
        </w:rPr>
      </w:pPr>
      <w:r w:rsidRPr="00625EF4">
        <w:rPr>
          <w:rFonts w:cs="Arial"/>
          <w:szCs w:val="20"/>
        </w:rPr>
        <w:t xml:space="preserve">Klage over denne afgørelse kan indbringes for Kvalifikationsnævnet. Skriftlig og begrundet klage skal indgives til </w:t>
      </w:r>
      <w:r>
        <w:rPr>
          <w:rFonts w:cs="Arial"/>
          <w:szCs w:val="20"/>
        </w:rPr>
        <w:t>u</w:t>
      </w:r>
      <w:r w:rsidRPr="00625EF4">
        <w:rPr>
          <w:rFonts w:cs="Arial"/>
          <w:szCs w:val="20"/>
        </w:rPr>
        <w:t xml:space="preserve">niversitetet på e-mail: </w:t>
      </w:r>
      <w:hyperlink r:id="rId11" w:history="1">
        <w:r w:rsidRPr="00C50511">
          <w:rPr>
            <w:rStyle w:val="Hyperlink"/>
            <w:rFonts w:cs="Arial"/>
            <w:szCs w:val="20"/>
          </w:rPr>
          <w:t>sl-klager@adm.aau.dk</w:t>
        </w:r>
      </w:hyperlink>
      <w:r>
        <w:rPr>
          <w:rFonts w:cs="Arial"/>
          <w:szCs w:val="20"/>
        </w:rPr>
        <w:t xml:space="preserve"> </w:t>
      </w:r>
      <w:r w:rsidRPr="00625EF4">
        <w:rPr>
          <w:rFonts w:cs="Arial"/>
          <w:b/>
          <w:bCs/>
          <w:szCs w:val="20"/>
        </w:rPr>
        <w:t>senest fire uger efter, at du har fået meddelt studienævnets afgørelse</w:t>
      </w:r>
      <w:r w:rsidRPr="00625EF4">
        <w:rPr>
          <w:rFonts w:cs="Arial"/>
          <w:szCs w:val="20"/>
        </w:rPr>
        <w:t xml:space="preserve">. Hvis afgørelsen fastholdes, sender </w:t>
      </w:r>
      <w:r>
        <w:rPr>
          <w:rFonts w:cs="Arial"/>
          <w:szCs w:val="20"/>
        </w:rPr>
        <w:t>u</w:t>
      </w:r>
      <w:r w:rsidRPr="00625EF4">
        <w:rPr>
          <w:rFonts w:cs="Arial"/>
          <w:szCs w:val="20"/>
        </w:rPr>
        <w:t>niversitetet klagen til Kvalifikationsnævnet med en udtalelse.</w:t>
      </w:r>
    </w:p>
    <w:p w14:paraId="63496CAD" w14:textId="77777777" w:rsidR="0050040A" w:rsidRPr="00625EF4" w:rsidRDefault="0050040A" w:rsidP="0050040A">
      <w:pPr>
        <w:jc w:val="both"/>
        <w:rPr>
          <w:rFonts w:cs="Arial"/>
          <w:szCs w:val="20"/>
        </w:rPr>
      </w:pPr>
      <w:r w:rsidRPr="00625EF4">
        <w:rPr>
          <w:rFonts w:cs="Arial"/>
          <w:szCs w:val="20"/>
        </w:rPr>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2"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fra den dag du er blevet meddelt afgørelsen.</w:t>
      </w:r>
      <w:r w:rsidRPr="00625EF4">
        <w:rPr>
          <w:rFonts w:cs="Arial"/>
          <w:szCs w:val="20"/>
        </w:rPr>
        <w:t xml:space="preserve"> Universitetet afgiver en udtalelse, som du får lejlighed til at kommentere inden for en frist af mindst 1 uge. Universitetet sender herefter klagen til Styrelsen vedlagt udtalelsen og dine eventuelle kommentarer.</w:t>
      </w:r>
    </w:p>
    <w:p w14:paraId="12DB0A2F" w14:textId="77777777" w:rsidR="0050040A" w:rsidRPr="00625EF4" w:rsidRDefault="0050040A" w:rsidP="0050040A">
      <w:pPr>
        <w:jc w:val="both"/>
        <w:rPr>
          <w:rFonts w:cs="Arial"/>
          <w:szCs w:val="20"/>
        </w:rPr>
      </w:pPr>
      <w:r w:rsidRPr="00625EF4">
        <w:rPr>
          <w:rFonts w:cs="Arial"/>
          <w:szCs w:val="20"/>
        </w:rPr>
        <w:t>Du kan finde en vejledning til, hvad en klage bør indeholde, på følgende link:</w:t>
      </w:r>
    </w:p>
    <w:p w14:paraId="78225EAC" w14:textId="77777777" w:rsidR="0050040A" w:rsidRPr="00FD142C" w:rsidRDefault="0050040A" w:rsidP="0050040A">
      <w:pPr>
        <w:jc w:val="both"/>
        <w:rPr>
          <w:rFonts w:cs="Arial"/>
          <w:szCs w:val="20"/>
        </w:rPr>
      </w:pPr>
      <w:r w:rsidRPr="00625EF4">
        <w:rPr>
          <w:rFonts w:cs="Arial"/>
          <w:szCs w:val="20"/>
        </w:rPr>
        <w:t>​​</w:t>
      </w:r>
      <w:hyperlink r:id="rId13" w:history="1">
        <w:r w:rsidRPr="00C50511">
          <w:rPr>
            <w:rStyle w:val="Hyperlink"/>
            <w:rFonts w:cs="Arial"/>
            <w:szCs w:val="20"/>
          </w:rPr>
          <w:t>https://www.studerende.aau.dk/studie-trivselsvejledning/regler/klagevejledning/</w:t>
        </w:r>
      </w:hyperlink>
      <w:r>
        <w:rPr>
          <w:rFonts w:cs="Arial"/>
          <w:szCs w:val="20"/>
        </w:rPr>
        <w:t xml:space="preserve"> </w:t>
      </w:r>
    </w:p>
    <w:p w14:paraId="42E237A4" w14:textId="77777777" w:rsidR="00EA2733" w:rsidRDefault="00EA2733" w:rsidP="0050040A">
      <w:pPr>
        <w:jc w:val="both"/>
        <w:rPr>
          <w:rFonts w:cs="Arial"/>
          <w:szCs w:val="20"/>
        </w:rPr>
      </w:pPr>
    </w:p>
    <w:p w14:paraId="680D5127" w14:textId="77777777" w:rsidR="0050040A" w:rsidRDefault="0050040A" w:rsidP="0050040A">
      <w:pPr>
        <w:jc w:val="both"/>
        <w:rPr>
          <w:rFonts w:cs="Arial"/>
          <w:szCs w:val="20"/>
        </w:rPr>
      </w:pPr>
      <w:r w:rsidRPr="007E0050">
        <w:rPr>
          <w:rFonts w:cs="Arial"/>
          <w:szCs w:val="20"/>
          <w:highlight w:val="lightGray"/>
        </w:rPr>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61EF3E7A" w14:textId="77777777" w:rsidR="0050040A" w:rsidRPr="00FE2685" w:rsidRDefault="0050040A" w:rsidP="0050040A">
      <w:pPr>
        <w:jc w:val="both"/>
        <w:rPr>
          <w:rFonts w:cs="Arial"/>
          <w:b/>
          <w:bCs/>
          <w:szCs w:val="20"/>
        </w:rPr>
      </w:pPr>
      <w:r w:rsidRPr="00FE2685">
        <w:rPr>
          <w:rFonts w:cs="Arial"/>
          <w:szCs w:val="20"/>
        </w:rPr>
        <w:t xml:space="preserve">Studienævnets faglige afgørelse kan ankes. En eventuel anke skal indgives til </w:t>
      </w:r>
      <w:r>
        <w:rPr>
          <w:rFonts w:cs="Arial"/>
          <w:szCs w:val="20"/>
        </w:rPr>
        <w:t>u</w:t>
      </w:r>
      <w:r w:rsidRPr="00FE2685">
        <w:rPr>
          <w:rFonts w:cs="Arial"/>
          <w:szCs w:val="20"/>
        </w:rPr>
        <w:t xml:space="preserve">niversitetet på e-mail: </w:t>
      </w:r>
      <w:hyperlink r:id="rId14" w:history="1">
        <w:r w:rsidRPr="00C50511">
          <w:rPr>
            <w:rStyle w:val="Hyperlink"/>
            <w:rFonts w:cs="Arial"/>
            <w:szCs w:val="20"/>
          </w:rPr>
          <w:t>sl-klager@adm.aau.dk</w:t>
        </w:r>
      </w:hyperlink>
      <w:r w:rsidRPr="00FE2685">
        <w:rPr>
          <w:rFonts w:cs="Arial"/>
          <w:szCs w:val="20"/>
        </w:rPr>
        <w:t xml:space="preserve">, som videreekspederer sagen til Kvalifikationsnævnet. Klagen skal indgives </w:t>
      </w:r>
      <w:r w:rsidRPr="00FE2685">
        <w:rPr>
          <w:rFonts w:cs="Arial"/>
          <w:b/>
          <w:bCs/>
          <w:szCs w:val="20"/>
        </w:rPr>
        <w:t>senest fire uger efter, at du er gjort bekendt med studienævnets afgørelse.</w:t>
      </w:r>
    </w:p>
    <w:p w14:paraId="323CAB15" w14:textId="77777777" w:rsidR="0050040A" w:rsidRPr="00FE2685" w:rsidRDefault="0050040A" w:rsidP="0050040A">
      <w:pPr>
        <w:jc w:val="both"/>
        <w:rPr>
          <w:rFonts w:cs="Arial"/>
          <w:szCs w:val="20"/>
        </w:rPr>
      </w:pPr>
      <w:r w:rsidRPr="00FE2685">
        <w:rPr>
          <w:rFonts w:cs="Arial"/>
          <w:szCs w:val="20"/>
        </w:rPr>
        <w:lastRenderedPageBreak/>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5"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efter du er gjort bekendt med studienævnets afgørelse.</w:t>
      </w:r>
      <w:r w:rsidRPr="00FE2685">
        <w:rPr>
          <w:rFonts w:cs="Arial"/>
          <w:szCs w:val="20"/>
        </w:rPr>
        <w:t xml:space="preserve"> Universitetet afgiver en udtalelse, som du får lejlighed til at kommentere inden for en frist af mindst 1 uge. Klagen sendes herefter til Styrelsen vedlagt udtalelsen og dine eventuelle kommentarer hertil.</w:t>
      </w:r>
    </w:p>
    <w:p w14:paraId="5C7C1985" w14:textId="77777777" w:rsidR="0050040A" w:rsidRPr="00FE2685" w:rsidRDefault="0050040A" w:rsidP="0050040A">
      <w:pPr>
        <w:jc w:val="both"/>
        <w:rPr>
          <w:rFonts w:cs="Arial"/>
          <w:szCs w:val="20"/>
        </w:rPr>
      </w:pPr>
      <w:r w:rsidRPr="00FE2685">
        <w:rPr>
          <w:rFonts w:cs="Arial"/>
          <w:szCs w:val="20"/>
        </w:rPr>
        <w:t xml:space="preserve">Du kan finde en vejledning til, hvad en klage bør indeholde, på følgende link: </w:t>
      </w:r>
    </w:p>
    <w:p w14:paraId="1FEBFBCE" w14:textId="77777777" w:rsidR="0050040A" w:rsidRDefault="005D5AFD" w:rsidP="0050040A">
      <w:pPr>
        <w:jc w:val="both"/>
        <w:rPr>
          <w:rFonts w:cs="Arial"/>
          <w:szCs w:val="20"/>
        </w:rPr>
      </w:pPr>
      <w:hyperlink r:id="rId16" w:history="1">
        <w:r w:rsidR="0050040A" w:rsidRPr="000B2694">
          <w:rPr>
            <w:rStyle w:val="Hyperlink"/>
            <w:rFonts w:cs="Arial"/>
            <w:szCs w:val="20"/>
          </w:rPr>
          <w:t>https://www.studerende.aau.dk/studie-trivselsvejledning/regler/klagevejledning/</w:t>
        </w:r>
      </w:hyperlink>
      <w:r w:rsidR="0050040A">
        <w:rPr>
          <w:rFonts w:cs="Arial"/>
          <w:szCs w:val="20"/>
        </w:rPr>
        <w:t xml:space="preserve"> </w:t>
      </w:r>
    </w:p>
    <w:p w14:paraId="1FF65D34" w14:textId="5FC325D3" w:rsidR="003B5BED" w:rsidRDefault="003B5BED">
      <w:pPr>
        <w:spacing w:after="160" w:line="259" w:lineRule="auto"/>
      </w:pPr>
      <w:r>
        <w:br w:type="page"/>
      </w:r>
    </w:p>
    <w:p w14:paraId="13D4EF8E" w14:textId="77777777" w:rsidR="007E106B" w:rsidRDefault="007E106B" w:rsidP="007E106B">
      <w:pPr>
        <w:jc w:val="both"/>
        <w:rPr>
          <w:rFonts w:cs="Arial"/>
          <w:b/>
          <w:bCs/>
          <w:szCs w:val="20"/>
        </w:rPr>
      </w:pPr>
      <w:r>
        <w:rPr>
          <w:rFonts w:cs="Arial"/>
          <w:b/>
          <w:bCs/>
          <w:szCs w:val="20"/>
        </w:rPr>
        <w:lastRenderedPageBreak/>
        <w:t>Lovuddrag</w:t>
      </w:r>
    </w:p>
    <w:p w14:paraId="6AF6D16E" w14:textId="56D4F173" w:rsidR="007E106B" w:rsidRDefault="007E106B" w:rsidP="007E106B">
      <w:pPr>
        <w:jc w:val="both"/>
        <w:rPr>
          <w:rFonts w:cs="Arial"/>
          <w:szCs w:val="20"/>
        </w:rPr>
      </w:pPr>
      <w:r w:rsidRPr="00FB3FBD">
        <w:rPr>
          <w:rFonts w:cs="Arial"/>
          <w:szCs w:val="20"/>
          <w:highlight w:val="lightGray"/>
        </w:rPr>
        <w:t>Bachelor</w:t>
      </w:r>
      <w:r w:rsidR="000B5A89">
        <w:rPr>
          <w:rFonts w:cs="Arial"/>
          <w:szCs w:val="20"/>
          <w:highlight w:val="lightGray"/>
        </w:rPr>
        <w:t xml:space="preserve">, </w:t>
      </w:r>
      <w:r w:rsidRPr="000B5A89">
        <w:rPr>
          <w:rFonts w:cs="Arial"/>
          <w:szCs w:val="20"/>
          <w:highlight w:val="lightGray"/>
        </w:rPr>
        <w:t>kandidat</w:t>
      </w:r>
      <w:r w:rsidR="000B5A89" w:rsidRPr="000B5A89">
        <w:rPr>
          <w:rFonts w:cs="Arial"/>
          <w:szCs w:val="20"/>
          <w:highlight w:val="lightGray"/>
        </w:rPr>
        <w:t xml:space="preserve"> og master</w:t>
      </w:r>
    </w:p>
    <w:p w14:paraId="19CD67AB" w14:textId="77777777" w:rsidR="007E106B" w:rsidRDefault="007E106B" w:rsidP="007E106B">
      <w:pPr>
        <w:jc w:val="both"/>
        <w:rPr>
          <w:rFonts w:cs="Arial"/>
          <w:i/>
          <w:iCs/>
          <w:szCs w:val="20"/>
        </w:rPr>
      </w:pPr>
      <w:r>
        <w:rPr>
          <w:rFonts w:cs="Arial"/>
          <w:i/>
          <w:iCs/>
          <w:szCs w:val="20"/>
        </w:rPr>
        <w:t>Bekendtgørelse nr. 826 af 16. juni 2023 om merit i universitetsuddannelser (meritbekendtgørelsen)</w:t>
      </w:r>
    </w:p>
    <w:p w14:paraId="12B590DA" w14:textId="290AEB4D" w:rsidR="00894407" w:rsidRPr="00894407" w:rsidRDefault="00894407" w:rsidP="00894407">
      <w:pPr>
        <w:rPr>
          <w:rFonts w:cs="Arial"/>
          <w:szCs w:val="20"/>
        </w:rPr>
      </w:pPr>
      <w:r w:rsidRPr="00894407">
        <w:rPr>
          <w:rFonts w:cs="Arial"/>
          <w:szCs w:val="20"/>
        </w:rPr>
        <w:t>§ 2. På baggrund af en faglig vurdering kan et universitet træffe afgørelse om, at</w:t>
      </w:r>
    </w:p>
    <w:p w14:paraId="64201AE3" w14:textId="59797E79" w:rsidR="00894407" w:rsidRPr="00894407" w:rsidRDefault="00894407" w:rsidP="00894407">
      <w:pPr>
        <w:rPr>
          <w:rFonts w:cs="Arial"/>
          <w:szCs w:val="20"/>
        </w:rPr>
      </w:pPr>
      <w:r w:rsidRPr="00894407">
        <w:rPr>
          <w:rFonts w:cs="Arial"/>
          <w:szCs w:val="20"/>
        </w:rPr>
        <w:t>1) beståede fagelementer på samme niveau fra en anden dansk eller udenlandsk uddannelse kan erstatte dele af den uddannelse, som den studerende er optaget og indskrevet på (merit for danske eller udenlandske fagelementer), og</w:t>
      </w:r>
    </w:p>
    <w:p w14:paraId="1C94E40E" w14:textId="3EB44FA1" w:rsidR="007E106B" w:rsidRDefault="00894407" w:rsidP="00894407">
      <w:pPr>
        <w:rPr>
          <w:rFonts w:cs="Arial"/>
          <w:szCs w:val="20"/>
        </w:rPr>
      </w:pPr>
      <w:r w:rsidRPr="00894407">
        <w:rPr>
          <w:rFonts w:cs="Arial"/>
          <w:szCs w:val="20"/>
        </w:rPr>
        <w:t>2) planlagte fagelementer på samme niveau fra en anden dansk eller udenlandsk uddannelse kan erstatte dele af den uddannelse, som den studerende er optaget og indskrevet på (forhåndsmerit).</w:t>
      </w:r>
    </w:p>
    <w:p w14:paraId="030D014D" w14:textId="77777777" w:rsidR="00894407" w:rsidRDefault="00894407" w:rsidP="00894407"/>
    <w:p w14:paraId="7F584C8C" w14:textId="77777777" w:rsidR="007E106B" w:rsidRDefault="007E106B" w:rsidP="007E106B">
      <w:r w:rsidRPr="009F655C">
        <w:rPr>
          <w:highlight w:val="lightGray"/>
        </w:rPr>
        <w:t>Professionsbachelor</w:t>
      </w:r>
    </w:p>
    <w:p w14:paraId="797D99E8" w14:textId="466F25B1" w:rsidR="007E106B" w:rsidRDefault="007E106B" w:rsidP="007E106B">
      <w:pPr>
        <w:rPr>
          <w:i/>
          <w:iCs/>
        </w:rPr>
      </w:pPr>
      <w:r>
        <w:rPr>
          <w:i/>
          <w:iCs/>
        </w:rPr>
        <w:t xml:space="preserve">Bekendtgørelse nr. </w:t>
      </w:r>
      <w:r w:rsidR="00F716DB">
        <w:rPr>
          <w:i/>
          <w:iCs/>
        </w:rPr>
        <w:t>2672</w:t>
      </w:r>
      <w:r>
        <w:rPr>
          <w:i/>
          <w:iCs/>
        </w:rPr>
        <w:t xml:space="preserve"> af </w:t>
      </w:r>
      <w:r w:rsidR="00F716DB">
        <w:rPr>
          <w:i/>
          <w:iCs/>
        </w:rPr>
        <w:t>28</w:t>
      </w:r>
      <w:r>
        <w:rPr>
          <w:i/>
          <w:iCs/>
        </w:rPr>
        <w:t xml:space="preserve">. </w:t>
      </w:r>
      <w:r w:rsidR="00F716DB">
        <w:rPr>
          <w:i/>
          <w:iCs/>
        </w:rPr>
        <w:t>december</w:t>
      </w:r>
      <w:r>
        <w:rPr>
          <w:i/>
          <w:iCs/>
        </w:rPr>
        <w:t xml:space="preserve"> </w:t>
      </w:r>
      <w:r w:rsidR="00F716DB">
        <w:rPr>
          <w:i/>
          <w:iCs/>
        </w:rPr>
        <w:t>2021</w:t>
      </w:r>
      <w:r>
        <w:rPr>
          <w:i/>
          <w:iCs/>
        </w:rPr>
        <w:t xml:space="preserve"> om </w:t>
      </w:r>
      <w:r w:rsidR="00F716DB">
        <w:rPr>
          <w:i/>
          <w:iCs/>
        </w:rPr>
        <w:t>erhvervsakademiuddannelser og professionsbacheloruddannelser (</w:t>
      </w:r>
      <w:r w:rsidR="005D5AFD">
        <w:rPr>
          <w:i/>
          <w:iCs/>
        </w:rPr>
        <w:t>LEP-bekendtgørelsen</w:t>
      </w:r>
      <w:r w:rsidR="007871DF">
        <w:rPr>
          <w:i/>
          <w:iCs/>
        </w:rPr>
        <w:t>)</w:t>
      </w:r>
    </w:p>
    <w:p w14:paraId="2940D9BF" w14:textId="7A6EB65B" w:rsidR="00F716DB" w:rsidRDefault="00F716DB" w:rsidP="00F716DB">
      <w:r>
        <w:t>§ 22. Beståede uddannelseselementer ækvivalerer de tilsvarende uddannelseselementer ved andre uddannelsesinstitutioner, der udbyder uddannelsen.</w:t>
      </w:r>
    </w:p>
    <w:p w14:paraId="484AE623" w14:textId="25C3057F" w:rsidR="00F716DB" w:rsidRDefault="00F716DB" w:rsidP="00F716DB">
      <w:r>
        <w:t>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bagrund af gennemførte uddannelseselementer og beskæftigelse, der står mål med fag, uddannelsesdele og praktikdele. Afgørelsen træffes på grundlag af en faglig vurdering.</w:t>
      </w:r>
    </w:p>
    <w:p w14:paraId="471E1B90" w14:textId="575414E8" w:rsidR="00F716DB" w:rsidRDefault="00F716DB" w:rsidP="00F716DB">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103EAB2E" w14:textId="7B7AA088" w:rsidR="007E106B" w:rsidRPr="000B516A" w:rsidRDefault="00F716DB" w:rsidP="007E106B">
      <w:r>
        <w:t>Stk. 4. Ved godkendelse efter stk. 2 og 3 anses uddannelseselementet for gennemført, hvis det er bestået efter reglerne om den pågældende uddannelse.</w:t>
      </w:r>
    </w:p>
    <w:p w14:paraId="4F39AF18" w14:textId="77777777" w:rsidR="007E106B" w:rsidRDefault="007E106B" w:rsidP="007E106B"/>
    <w:p w14:paraId="5C8EF7F3" w14:textId="77777777" w:rsidR="00386805" w:rsidRDefault="00386805"/>
    <w:sectPr w:rsidR="00386805" w:rsidSect="008A3606">
      <w:headerReference w:type="default" r:id="rId17"/>
      <w:footerReference w:type="default" r:id="rId18"/>
      <w:headerReference w:type="first" r:id="rId19"/>
      <w:footerReference w:type="first" r:id="rId20"/>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CFD0" w14:textId="77777777" w:rsidR="008B5ADB" w:rsidRDefault="008B5ADB" w:rsidP="008B5ADB">
      <w:pPr>
        <w:spacing w:after="0" w:line="240" w:lineRule="auto"/>
      </w:pPr>
      <w:r>
        <w:separator/>
      </w:r>
    </w:p>
  </w:endnote>
  <w:endnote w:type="continuationSeparator" w:id="0">
    <w:p w14:paraId="584C5CE4" w14:textId="77777777" w:rsidR="008B5ADB" w:rsidRDefault="008B5ADB" w:rsidP="008B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08037"/>
      <w:docPartObj>
        <w:docPartGallery w:val="Page Numbers (Bottom of Page)"/>
        <w:docPartUnique/>
      </w:docPartObj>
    </w:sdtPr>
    <w:sdtEndPr/>
    <w:sdtContent>
      <w:sdt>
        <w:sdtPr>
          <w:id w:val="2114863532"/>
          <w:docPartObj>
            <w:docPartGallery w:val="Page Numbers (Top of Page)"/>
            <w:docPartUnique/>
          </w:docPartObj>
        </w:sdtPr>
        <w:sdtEndPr/>
        <w:sdtContent>
          <w:p w14:paraId="5F9D72E1" w14:textId="66864BCB" w:rsidR="005301CD" w:rsidRDefault="005301CD">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410AB5" w14:textId="77777777" w:rsidR="005301CD" w:rsidRDefault="005301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824475"/>
      <w:docPartObj>
        <w:docPartGallery w:val="Page Numbers (Bottom of Page)"/>
        <w:docPartUnique/>
      </w:docPartObj>
    </w:sdtPr>
    <w:sdtEndPr/>
    <w:sdtContent>
      <w:sdt>
        <w:sdtPr>
          <w:id w:val="-1769616900"/>
          <w:docPartObj>
            <w:docPartGallery w:val="Page Numbers (Top of Page)"/>
            <w:docPartUnique/>
          </w:docPartObj>
        </w:sdtPr>
        <w:sdtEndPr/>
        <w:sdtContent>
          <w:p w14:paraId="64EDE680" w14:textId="67E20E3F" w:rsidR="008B5ADB" w:rsidRDefault="008B5AD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8C6AE6" w14:textId="77777777" w:rsidR="008B5ADB" w:rsidRDefault="008B5A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98C9" w14:textId="77777777" w:rsidR="008B5ADB" w:rsidRDefault="008B5ADB" w:rsidP="008B5ADB">
      <w:pPr>
        <w:spacing w:after="0" w:line="240" w:lineRule="auto"/>
      </w:pPr>
      <w:r>
        <w:separator/>
      </w:r>
    </w:p>
  </w:footnote>
  <w:footnote w:type="continuationSeparator" w:id="0">
    <w:p w14:paraId="7BBD0E4F" w14:textId="77777777" w:rsidR="008B5ADB" w:rsidRDefault="008B5ADB" w:rsidP="008B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E9FB" w14:textId="77777777" w:rsidR="00E16C5A" w:rsidRDefault="005D5AFD"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5F44" w14:textId="77777777" w:rsidR="00B61953" w:rsidRDefault="00EA2733" w:rsidP="00C43710">
    <w:pPr>
      <w:pStyle w:val="Sidehoved"/>
      <w:jc w:val="right"/>
    </w:pPr>
    <w:r>
      <w:tab/>
    </w:r>
  </w:p>
  <w:p w14:paraId="6D85A3B8" w14:textId="77777777" w:rsidR="00B61953" w:rsidRDefault="005D5AFD" w:rsidP="00C43710">
    <w:pPr>
      <w:pStyle w:val="Sidehoved"/>
      <w:jc w:val="right"/>
    </w:pPr>
  </w:p>
  <w:p w14:paraId="3AE6B8F7" w14:textId="77777777" w:rsidR="00B61953" w:rsidRDefault="00EA2733" w:rsidP="00C43710">
    <w:pPr>
      <w:pStyle w:val="Sidehoved"/>
      <w:jc w:val="right"/>
    </w:pPr>
    <w:r>
      <w:rPr>
        <w:noProof/>
        <w:lang w:eastAsia="da-DK"/>
      </w:rPr>
      <w:drawing>
        <wp:anchor distT="0" distB="0" distL="114300" distR="114300" simplePos="0" relativeHeight="251659264" behindDoc="0" locked="0" layoutInCell="1" allowOverlap="1" wp14:anchorId="4D1B12D0" wp14:editId="22ADA31C">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29D98" w14:textId="77777777" w:rsidR="00B61953" w:rsidRDefault="005D5AFD" w:rsidP="00C43710">
    <w:pPr>
      <w:pStyle w:val="Sidehoved"/>
      <w:jc w:val="right"/>
    </w:pPr>
  </w:p>
  <w:p w14:paraId="3C749D19" w14:textId="77777777" w:rsidR="00B61953" w:rsidRDefault="005D5AFD" w:rsidP="00C43710">
    <w:pPr>
      <w:pStyle w:val="Sidehoved"/>
      <w:jc w:val="right"/>
    </w:pPr>
  </w:p>
  <w:p w14:paraId="60BB897E" w14:textId="77777777" w:rsidR="00E16C5A" w:rsidRDefault="00EA2733"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AB4856"/>
    <w:multiLevelType w:val="hybridMultilevel"/>
    <w:tmpl w:val="9A4E51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34134871">
    <w:abstractNumId w:val="1"/>
  </w:num>
  <w:num w:numId="2" w16cid:durableId="3472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53"/>
    <w:rsid w:val="000B5A89"/>
    <w:rsid w:val="001A2CD0"/>
    <w:rsid w:val="001C04B3"/>
    <w:rsid w:val="002774D4"/>
    <w:rsid w:val="00386805"/>
    <w:rsid w:val="003A6CDB"/>
    <w:rsid w:val="003B5BED"/>
    <w:rsid w:val="003E2336"/>
    <w:rsid w:val="0042743A"/>
    <w:rsid w:val="0050040A"/>
    <w:rsid w:val="005034FD"/>
    <w:rsid w:val="005301CD"/>
    <w:rsid w:val="00575953"/>
    <w:rsid w:val="005D5AFD"/>
    <w:rsid w:val="007871DF"/>
    <w:rsid w:val="007E106B"/>
    <w:rsid w:val="00885342"/>
    <w:rsid w:val="00894407"/>
    <w:rsid w:val="008B5ADB"/>
    <w:rsid w:val="00A47FC7"/>
    <w:rsid w:val="00AA26A7"/>
    <w:rsid w:val="00D361A1"/>
    <w:rsid w:val="00D62926"/>
    <w:rsid w:val="00E3311D"/>
    <w:rsid w:val="00EA2733"/>
    <w:rsid w:val="00F35218"/>
    <w:rsid w:val="00F716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4E4B"/>
  <w15:chartTrackingRefBased/>
  <w15:docId w15:val="{FAFD31B1-2659-4745-8297-FF528FF3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53"/>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59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5953"/>
    <w:rPr>
      <w:rFonts w:ascii="Arial" w:eastAsia="Calibri" w:hAnsi="Arial" w:cs="Times New Roman"/>
      <w:kern w:val="0"/>
      <w:sz w:val="20"/>
      <w14:ligatures w14:val="none"/>
    </w:rPr>
  </w:style>
  <w:style w:type="character" w:styleId="Hyperlink">
    <w:name w:val="Hyperlink"/>
    <w:uiPriority w:val="99"/>
    <w:unhideWhenUsed/>
    <w:rsid w:val="00575953"/>
    <w:rPr>
      <w:color w:val="0000FF"/>
      <w:u w:val="single"/>
    </w:rPr>
  </w:style>
  <w:style w:type="character" w:styleId="Pladsholdertekst">
    <w:name w:val="Placeholder Text"/>
    <w:uiPriority w:val="99"/>
    <w:semiHidden/>
    <w:rsid w:val="00575953"/>
    <w:rPr>
      <w:color w:val="808080"/>
    </w:rPr>
  </w:style>
  <w:style w:type="paragraph" w:styleId="Listeafsnit">
    <w:name w:val="List Paragraph"/>
    <w:basedOn w:val="Normal"/>
    <w:uiPriority w:val="34"/>
    <w:qFormat/>
    <w:rsid w:val="00575953"/>
    <w:pPr>
      <w:ind w:left="720"/>
      <w:contextualSpacing/>
    </w:pPr>
  </w:style>
  <w:style w:type="paragraph" w:styleId="Sidefod">
    <w:name w:val="footer"/>
    <w:basedOn w:val="Normal"/>
    <w:link w:val="SidefodTegn"/>
    <w:uiPriority w:val="99"/>
    <w:unhideWhenUsed/>
    <w:rsid w:val="008B5A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5ADB"/>
    <w:rPr>
      <w:rFonts w:ascii="Arial" w:eastAsia="Calibri" w:hAnsi="Arial" w:cs="Times New Roman"/>
      <w:kern w:val="0"/>
      <w:sz w:val="20"/>
      <w14:ligatures w14:val="none"/>
    </w:rPr>
  </w:style>
  <w:style w:type="character" w:styleId="BesgtLink">
    <w:name w:val="FollowedHyperlink"/>
    <w:basedOn w:val="Standardskrifttypeiafsnit"/>
    <w:uiPriority w:val="99"/>
    <w:semiHidden/>
    <w:unhideWhenUsed/>
    <w:rsid w:val="00500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09591">
      <w:bodyDiv w:val="1"/>
      <w:marLeft w:val="0"/>
      <w:marRight w:val="0"/>
      <w:marTop w:val="0"/>
      <w:marBottom w:val="0"/>
      <w:divBdr>
        <w:top w:val="none" w:sz="0" w:space="0" w:color="auto"/>
        <w:left w:val="none" w:sz="0" w:space="0" w:color="auto"/>
        <w:bottom w:val="none" w:sz="0" w:space="0" w:color="auto"/>
        <w:right w:val="none" w:sz="0" w:space="0" w:color="auto"/>
      </w:divBdr>
    </w:div>
    <w:div w:id="1660115552">
      <w:bodyDiv w:val="1"/>
      <w:marLeft w:val="0"/>
      <w:marRight w:val="0"/>
      <w:marTop w:val="0"/>
      <w:marBottom w:val="0"/>
      <w:divBdr>
        <w:top w:val="none" w:sz="0" w:space="0" w:color="auto"/>
        <w:left w:val="none" w:sz="0" w:space="0" w:color="auto"/>
        <w:bottom w:val="none" w:sz="0" w:space="0" w:color="auto"/>
        <w:right w:val="none" w:sz="0" w:space="0" w:color="auto"/>
      </w:divBdr>
    </w:div>
    <w:div w:id="21307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https://www.studerende.aau.dk/studie-trivselsvejledning/regler/klagevejledn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uderende.aau.dk/studie-trivselsvejledning/regler/klagevejledni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klager@adm.aau.dk"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23" Type="http://schemas.openxmlformats.org/officeDocument/2006/relationships/theme" Target="theme/theme1.xml"/><Relationship Id="rId10" Type="http://schemas.openxmlformats.org/officeDocument/2006/relationships/hyperlink" Target="https://www.studerende.aau.dk/studie-trivselsvejledning/regler/klagevejledn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l-klager@adm.aau.dk" TargetMode="External"/><Relationship Id="rId14" Type="http://schemas.openxmlformats.org/officeDocument/2006/relationships/hyperlink" Target="mailto:sl-klager@adm.aau.d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9E0EE00A24EDEBD0E26467ACC8362"/>
        <w:category>
          <w:name w:val="Generelt"/>
          <w:gallery w:val="placeholder"/>
        </w:category>
        <w:types>
          <w:type w:val="bbPlcHdr"/>
        </w:types>
        <w:behaviors>
          <w:behavior w:val="content"/>
        </w:behaviors>
        <w:guid w:val="{FFBC66FE-FCD9-4BE7-BF81-5C6F28B6BBAC}"/>
      </w:docPartPr>
      <w:docPartBody>
        <w:p w:rsidR="00762E6A" w:rsidRDefault="00641454" w:rsidP="00641454">
          <w:pPr>
            <w:pStyle w:val="3FE9E0EE00A24EDEBD0E26467ACC8362"/>
          </w:pPr>
          <w:r w:rsidRPr="002C315D">
            <w:rPr>
              <w:rStyle w:val="Pladsholdertekst"/>
            </w:rPr>
            <w:t>[Navn 1]</w:t>
          </w:r>
        </w:p>
      </w:docPartBody>
    </w:docPart>
    <w:docPart>
      <w:docPartPr>
        <w:name w:val="BF7BF561DAE9416AB01BDD3BAF238488"/>
        <w:category>
          <w:name w:val="Generelt"/>
          <w:gallery w:val="placeholder"/>
        </w:category>
        <w:types>
          <w:type w:val="bbPlcHdr"/>
        </w:types>
        <w:behaviors>
          <w:behavior w:val="content"/>
        </w:behaviors>
        <w:guid w:val="{24D25E54-6421-4887-A1EF-75C81B843561}"/>
      </w:docPartPr>
      <w:docPartBody>
        <w:p w:rsidR="00762E6A" w:rsidRDefault="00641454" w:rsidP="00641454">
          <w:pPr>
            <w:pStyle w:val="BF7BF561DAE9416AB01BDD3BAF238488"/>
          </w:pPr>
          <w:r w:rsidRPr="00BE20DB">
            <w:rPr>
              <w:rStyle w:val="Pladsholdertekst"/>
            </w:rPr>
            <w:t>[Navn 2]</w:t>
          </w:r>
        </w:p>
      </w:docPartBody>
    </w:docPart>
    <w:docPart>
      <w:docPartPr>
        <w:name w:val="9317EE28C6E34616A5442725DBC104C5"/>
        <w:category>
          <w:name w:val="Generelt"/>
          <w:gallery w:val="placeholder"/>
        </w:category>
        <w:types>
          <w:type w:val="bbPlcHdr"/>
        </w:types>
        <w:behaviors>
          <w:behavior w:val="content"/>
        </w:behaviors>
        <w:guid w:val="{8C557546-1A96-4EE9-867B-802D8F5AFCA9}"/>
      </w:docPartPr>
      <w:docPartBody>
        <w:p w:rsidR="00762E6A" w:rsidRDefault="00641454" w:rsidP="00641454">
          <w:pPr>
            <w:pStyle w:val="9317EE28C6E34616A5442725DBC104C5"/>
          </w:pPr>
          <w:r w:rsidRPr="00BE20DB">
            <w:rPr>
              <w:rStyle w:val="Pladsholdertekst"/>
            </w:rPr>
            <w:t>[Tlfnr.]</w:t>
          </w:r>
        </w:p>
      </w:docPartBody>
    </w:docPart>
    <w:docPart>
      <w:docPartPr>
        <w:name w:val="F6823EB0218B4D38AA92222B277A40FA"/>
        <w:category>
          <w:name w:val="Generelt"/>
          <w:gallery w:val="placeholder"/>
        </w:category>
        <w:types>
          <w:type w:val="bbPlcHdr"/>
        </w:types>
        <w:behaviors>
          <w:behavior w:val="content"/>
        </w:behaviors>
        <w:guid w:val="{8E2811E8-F9FE-4257-9874-D224A6579145}"/>
      </w:docPartPr>
      <w:docPartBody>
        <w:p w:rsidR="00762E6A" w:rsidRDefault="00641454" w:rsidP="00641454">
          <w:pPr>
            <w:pStyle w:val="F6823EB0218B4D38AA92222B277A40FA"/>
          </w:pPr>
          <w:r w:rsidRPr="00BE20DB">
            <w:rPr>
              <w:rStyle w:val="Pladsholdertekst"/>
            </w:rPr>
            <w:t>[E-mail]</w:t>
          </w:r>
        </w:p>
      </w:docPartBody>
    </w:docPart>
    <w:docPart>
      <w:docPartPr>
        <w:name w:val="C7A22680119D48159931052775284DAF"/>
        <w:category>
          <w:name w:val="Generelt"/>
          <w:gallery w:val="placeholder"/>
        </w:category>
        <w:types>
          <w:type w:val="bbPlcHdr"/>
        </w:types>
        <w:behaviors>
          <w:behavior w:val="content"/>
        </w:behaviors>
        <w:guid w:val="{6856097F-6DFC-4780-A586-288543E414EC}"/>
      </w:docPartPr>
      <w:docPartBody>
        <w:p w:rsidR="00762E6A" w:rsidRDefault="00641454" w:rsidP="00641454">
          <w:pPr>
            <w:pStyle w:val="C7A22680119D48159931052775284DAF"/>
          </w:pPr>
          <w:r w:rsidRPr="00BE20DB">
            <w:rPr>
              <w:rStyle w:val="Pladsholdertekst"/>
            </w:rPr>
            <w:t>[Brevdato]</w:t>
          </w:r>
        </w:p>
      </w:docPartBody>
    </w:docPart>
    <w:docPart>
      <w:docPartPr>
        <w:name w:val="0CD7881E5DC248DDA8CE0412EDCCF219"/>
        <w:category>
          <w:name w:val="Generelt"/>
          <w:gallery w:val="placeholder"/>
        </w:category>
        <w:types>
          <w:type w:val="bbPlcHdr"/>
        </w:types>
        <w:behaviors>
          <w:behavior w:val="content"/>
        </w:behaviors>
        <w:guid w:val="{1558199F-F87F-48AE-B109-B0C27D1A77F4}"/>
      </w:docPartPr>
      <w:docPartBody>
        <w:p w:rsidR="00762E6A" w:rsidRDefault="00641454" w:rsidP="00641454">
          <w:pPr>
            <w:pStyle w:val="0CD7881E5DC248DDA8CE0412EDCCF219"/>
          </w:pPr>
          <w:r w:rsidRPr="00BE20DB">
            <w:rPr>
              <w:rStyle w:val="Pladsholdertekst"/>
            </w:rPr>
            <w:t>[Sagsnr.]</w:t>
          </w:r>
        </w:p>
      </w:docPartBody>
    </w:docPart>
    <w:docPart>
      <w:docPartPr>
        <w:name w:val="CE63FAFA46F74AC891F100180366A285"/>
        <w:category>
          <w:name w:val="Generelt"/>
          <w:gallery w:val="placeholder"/>
        </w:category>
        <w:types>
          <w:type w:val="bbPlcHdr"/>
        </w:types>
        <w:behaviors>
          <w:behavior w:val="content"/>
        </w:behaviors>
        <w:guid w:val="{0AACD2DC-185F-4BF1-A693-A1CD771894B1}"/>
      </w:docPartPr>
      <w:docPartBody>
        <w:p w:rsidR="00762E6A" w:rsidRDefault="00641454" w:rsidP="00641454">
          <w:pPr>
            <w:pStyle w:val="CE63FAFA46F74AC891F100180366A285"/>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4"/>
    <w:rsid w:val="00641454"/>
    <w:rsid w:val="00762E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41454"/>
    <w:rPr>
      <w:color w:val="808080"/>
    </w:rPr>
  </w:style>
  <w:style w:type="paragraph" w:customStyle="1" w:styleId="3FE9E0EE00A24EDEBD0E26467ACC8362">
    <w:name w:val="3FE9E0EE00A24EDEBD0E26467ACC8362"/>
    <w:rsid w:val="00641454"/>
  </w:style>
  <w:style w:type="paragraph" w:customStyle="1" w:styleId="BF7BF561DAE9416AB01BDD3BAF238488">
    <w:name w:val="BF7BF561DAE9416AB01BDD3BAF238488"/>
    <w:rsid w:val="00641454"/>
  </w:style>
  <w:style w:type="paragraph" w:customStyle="1" w:styleId="9317EE28C6E34616A5442725DBC104C5">
    <w:name w:val="9317EE28C6E34616A5442725DBC104C5"/>
    <w:rsid w:val="00641454"/>
  </w:style>
  <w:style w:type="paragraph" w:customStyle="1" w:styleId="F6823EB0218B4D38AA92222B277A40FA">
    <w:name w:val="F6823EB0218B4D38AA92222B277A40FA"/>
    <w:rsid w:val="00641454"/>
  </w:style>
  <w:style w:type="paragraph" w:customStyle="1" w:styleId="C7A22680119D48159931052775284DAF">
    <w:name w:val="C7A22680119D48159931052775284DAF"/>
    <w:rsid w:val="00641454"/>
  </w:style>
  <w:style w:type="paragraph" w:customStyle="1" w:styleId="0CD7881E5DC248DDA8CE0412EDCCF219">
    <w:name w:val="0CD7881E5DC248DDA8CE0412EDCCF219"/>
    <w:rsid w:val="00641454"/>
  </w:style>
  <w:style w:type="paragraph" w:customStyle="1" w:styleId="CE63FAFA46F74AC891F100180366A285">
    <w:name w:val="CE63FAFA46F74AC891F100180366A285"/>
    <w:rsid w:val="0064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1027</Words>
  <Characters>6271</Characters>
  <Application>Microsoft Office Word</Application>
  <DocSecurity>0</DocSecurity>
  <Lines>52</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26</cp:revision>
  <dcterms:created xsi:type="dcterms:W3CDTF">2023-08-20T16:30:00Z</dcterms:created>
  <dcterms:modified xsi:type="dcterms:W3CDTF">2023-08-20T18:39:00Z</dcterms:modified>
</cp:coreProperties>
</file>