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77" w:rsidRDefault="00E17B77" w:rsidP="00E17B77">
      <w:pPr>
        <w:rPr>
          <w:rFonts w:cs="Arial"/>
          <w:b/>
          <w:color w:val="211A52"/>
          <w:sz w:val="24"/>
          <w:szCs w:val="24"/>
          <w:lang w:val="en-US"/>
        </w:rPr>
      </w:pPr>
      <w:r>
        <w:rPr>
          <w:rFonts w:cs="Arial"/>
          <w:b/>
          <w:color w:val="211A52"/>
          <w:sz w:val="24"/>
          <w:szCs w:val="24"/>
          <w:lang w:val="en-US"/>
        </w:rPr>
        <w:br/>
      </w:r>
      <w:r w:rsidRPr="00E17B77">
        <w:rPr>
          <w:rFonts w:cs="Arial"/>
          <w:b/>
          <w:color w:val="211A52"/>
          <w:sz w:val="24"/>
          <w:szCs w:val="24"/>
          <w:lang w:val="en-US"/>
        </w:rPr>
        <w:t xml:space="preserve">Study Board of Biotechnology, </w:t>
      </w:r>
      <w:r w:rsidRPr="00E17B77">
        <w:rPr>
          <w:rFonts w:cs="Arial"/>
          <w:b/>
          <w:color w:val="211A52"/>
          <w:sz w:val="24"/>
          <w:szCs w:val="24"/>
          <w:lang w:val="en-US"/>
        </w:rPr>
        <w:br/>
        <w:t>Chemistry and Environmental Engineering</w:t>
      </w:r>
      <w:r w:rsidRPr="00E17B77">
        <w:rPr>
          <w:noProof/>
          <w:sz w:val="24"/>
          <w:szCs w:val="24"/>
          <w:lang w:val="en-US" w:eastAsia="da-DK"/>
        </w:rPr>
        <w:t xml:space="preserve"> </w:t>
      </w:r>
      <w:r w:rsidRPr="00E17B7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5133975" y="1076325"/>
            <wp:positionH relativeFrom="column">
              <wp:align>right</wp:align>
            </wp:positionH>
            <wp:positionV relativeFrom="paragraph">
              <wp:align>top</wp:align>
            </wp:positionV>
            <wp:extent cx="1709931" cy="1203962"/>
            <wp:effectExtent l="0" t="0" r="0" b="0"/>
            <wp:wrapSquare wrapText="bothSides"/>
            <wp:docPr id="2" name="Billede 1" descr="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U_LOGO_RGB_U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31" cy="120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B77">
        <w:rPr>
          <w:sz w:val="24"/>
          <w:szCs w:val="24"/>
          <w:lang w:val="en-US"/>
        </w:rPr>
        <w:br w:type="textWrapping" w:clear="all"/>
      </w:r>
    </w:p>
    <w:p w:rsidR="00E17B77" w:rsidRDefault="00E17B77" w:rsidP="00E17B77">
      <w:pPr>
        <w:jc w:val="center"/>
        <w:rPr>
          <w:rFonts w:cs="Arial"/>
          <w:b/>
          <w:color w:val="211A52"/>
          <w:sz w:val="32"/>
          <w:szCs w:val="32"/>
          <w:lang w:val="en-US"/>
        </w:rPr>
      </w:pPr>
      <w:r w:rsidRPr="00E17B77">
        <w:rPr>
          <w:rFonts w:cs="Arial"/>
          <w:b/>
          <w:color w:val="211A52"/>
          <w:sz w:val="32"/>
          <w:szCs w:val="32"/>
          <w:lang w:val="en-US"/>
        </w:rPr>
        <w:t>Application for Dispensation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74B5A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Type of Dispensation:</w:t>
            </w:r>
          </w:p>
        </w:tc>
        <w:sdt>
          <w:sdtPr>
            <w:rPr>
              <w:rFonts w:cs="Arial"/>
              <w:b/>
              <w:color w:val="211A52"/>
              <w:sz w:val="24"/>
              <w:szCs w:val="24"/>
              <w:lang w:val="en-US"/>
            </w:rPr>
            <w:alias w:val="Type of Dispensation"/>
            <w:tag w:val="Type"/>
            <w:id w:val="-1580668387"/>
            <w:lock w:val="sdtLocked"/>
            <w:placeholder>
              <w:docPart w:val="5D2CD68D1D4D47048427834B5C7E919C"/>
            </w:placeholder>
            <w:showingPlcHdr/>
            <w:dropDownList>
              <w:listItem w:value="Choose type"/>
              <w:listItem w:displayText="4th examination attempt" w:value="4th examination attempt"/>
              <w:listItem w:displayText="5th examination attempt" w:value="5th examination attempt"/>
              <w:listItem w:displayText="6h examination attempt" w:value="6h examination attempt"/>
              <w:listItem w:displayText="1st year examinations (24 mnds reglen)" w:value="1st year examinations (24 mnds reglen)"/>
              <w:listItem w:displayText="Extra time at exams (physical/mental handicap)" w:value="Extra time at exams (physical/mental handicap)"/>
              <w:listItem w:displayText="Postponement of project submission" w:value="Postponement of project submission"/>
              <w:listItem w:displayText="Other" w:value="Other"/>
            </w:dropDownList>
          </w:sdtPr>
          <w:sdtEndPr/>
          <w:sdtContent>
            <w:tc>
              <w:tcPr>
                <w:tcW w:w="6939" w:type="dxa"/>
              </w:tcPr>
              <w:p w:rsidR="00D74B5A" w:rsidRPr="003A4312" w:rsidRDefault="00FD2ACA" w:rsidP="00FD2ACA">
                <w:pPr>
                  <w:rPr>
                    <w:rFonts w:cs="Arial"/>
                    <w:b/>
                    <w:color w:val="211A52"/>
                    <w:sz w:val="24"/>
                    <w:szCs w:val="24"/>
                    <w:lang w:val="en-US"/>
                  </w:rPr>
                </w:pPr>
                <w:r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Type of Dispensation</w:t>
                </w:r>
              </w:p>
            </w:tc>
          </w:sdtContent>
        </w:sdt>
      </w:tr>
      <w:tr w:rsidR="00D74B5A" w:rsidRPr="003A4312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Full Name:</w:t>
            </w:r>
          </w:p>
        </w:tc>
        <w:sdt>
          <w:sdtPr>
            <w:rPr>
              <w:rFonts w:cs="Arial"/>
              <w:b/>
              <w:color w:val="211A52"/>
              <w:sz w:val="32"/>
              <w:szCs w:val="32"/>
            </w:rPr>
            <w:alias w:val="Full name"/>
            <w:tag w:val="Name"/>
            <w:id w:val="-1147286615"/>
            <w:lock w:val="sdtLocked"/>
            <w:placeholder>
              <w:docPart w:val="A5C4DA939CCF42A38F37BEB2F197FFDB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:rsidR="00D74B5A" w:rsidRPr="003A4312" w:rsidRDefault="004E2168" w:rsidP="004E2168">
                <w:pPr>
                  <w:rPr>
                    <w:rFonts w:cs="Arial"/>
                    <w:b/>
                    <w:color w:val="211A52"/>
                    <w:sz w:val="32"/>
                    <w:szCs w:val="32"/>
                  </w:rPr>
                </w:pP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begin">
                    <w:ffData>
                      <w:name w:val="Tekst3"/>
                      <w:enabled/>
                      <w:calcOnExit w:val="0"/>
                      <w:textInput/>
                    </w:ffData>
                  </w:fldChar>
                </w:r>
                <w:bookmarkStart w:id="0" w:name="Tekst3"/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74B5A" w:rsidRPr="00DD5A4F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CPR no.: </w:t>
            </w:r>
          </w:p>
        </w:tc>
        <w:sdt>
          <w:sdtPr>
            <w:rPr>
              <w:rFonts w:cs="Arial"/>
              <w:b/>
              <w:color w:val="211A52"/>
              <w:sz w:val="32"/>
              <w:szCs w:val="32"/>
              <w:lang w:val="en-US"/>
            </w:rPr>
            <w:alias w:val="CPR no"/>
            <w:tag w:val="CPR"/>
            <w:id w:val="-237403187"/>
            <w:lock w:val="sdtLocked"/>
            <w:placeholder>
              <w:docPart w:val="C0442CABBE4B43459303783B9455F9FF"/>
            </w:placeholder>
            <w:showingPlcHdr/>
            <w:text/>
          </w:sdtPr>
          <w:sdtEndPr/>
          <w:sdtContent>
            <w:tc>
              <w:tcPr>
                <w:tcW w:w="6939" w:type="dxa"/>
              </w:tcPr>
              <w:p w:rsidR="00D74B5A" w:rsidRPr="00DD5A4F" w:rsidRDefault="004E2168" w:rsidP="004E2168">
                <w:pPr>
                  <w:rPr>
                    <w:rFonts w:cs="Arial"/>
                    <w:b/>
                    <w:color w:val="211A52"/>
                    <w:sz w:val="32"/>
                    <w:szCs w:val="32"/>
                  </w:rPr>
                </w:pP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begin">
                    <w:ffData>
                      <w:name w:val="Tekst2"/>
                      <w:enabled/>
                      <w:calcOnExit w:val="0"/>
                      <w:textInput/>
                    </w:ffData>
                  </w:fldChar>
                </w:r>
                <w:bookmarkStart w:id="1" w:name="Tekst2"/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instrText xml:space="preserve"> FORMTEXT </w:instrTex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noProof/>
                    <w:color w:val="211A52"/>
                    <w:sz w:val="32"/>
                    <w:szCs w:val="32"/>
                    <w:lang w:val="en-US"/>
                  </w:rPr>
                  <w:t> </w:t>
                </w:r>
                <w: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D74B5A" w:rsidRPr="00523BF7" w:rsidTr="00D74B5A">
        <w:tc>
          <w:tcPr>
            <w:tcW w:w="2689" w:type="dxa"/>
          </w:tcPr>
          <w:p w:rsidR="00D74B5A" w:rsidRP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Educational Programme</w:t>
            </w:r>
            <w:r w:rsidR="00CE070F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and Level</w:t>
            </w: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</w:tcPr>
          <w:p w:rsidR="00D74B5A" w:rsidRPr="00523BF7" w:rsidRDefault="00457EC4" w:rsidP="00FD2ACA">
            <w:pPr>
              <w:rPr>
                <w:rFonts w:cs="Arial"/>
                <w:b/>
                <w:color w:val="211A52"/>
                <w:sz w:val="24"/>
                <w:szCs w:val="24"/>
              </w:rPr>
            </w:pP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Educational Programme"/>
                <w:tag w:val="Programme"/>
                <w:id w:val="2017879530"/>
                <w:placeholder>
                  <w:docPart w:val="C39CEED95E73410C98EACFA028400458"/>
                </w:placeholder>
                <w:showingPlcHdr/>
                <w:dropDownList>
                  <w:listItem w:value="Choose programme"/>
                  <w:listItem w:displayText="Biologi" w:value="Biologi"/>
                  <w:listItem w:displayText="Kemiteknologi" w:value="Kemiteknologi"/>
                  <w:listItem w:displayText="Miljøvidenskab" w:value="Miljøvidenskab"/>
                  <w:listItem w:displayText="Bioteknologi" w:value="Bioteknologi"/>
                  <w:listItem w:displayText="Kemi (bachelor)" w:value="Kemi (bachelor)"/>
                  <w:listItem w:displayText="Kemi, scient" w:value="Kemi, scient"/>
                  <w:listItem w:displayText="Chemistry (civil)" w:value="Chemistry (civil)"/>
                  <w:listItem w:displayText="Sustainable Biotechnology" w:value="Sustainable Biotechnology"/>
                  <w:listItem w:displayText="Kemi og bioteknologi (diplom, AAL og ESB)" w:value="Kemi og bioteknologi (diplom, AAL og ESB)"/>
                  <w:listItem w:displayText="Chemical Engineering and Biotechnology (ESB)" w:value="Chemical Engineering and Biotechnology (ESB)"/>
                  <w:listItem w:displayText="Chemical Engineering (civil, ESB)" w:value="Chemical Engineering (civil, ESB)"/>
                  <w:listItem w:displayText="Oil and Gas Technology" w:value="Oil and Gas Technology"/>
                </w:dropDownList>
              </w:sdtPr>
              <w:sdtEndPr/>
              <w:sdtContent>
                <w:r w:rsidR="00523BF7" w:rsidRPr="00523BF7">
                  <w:rPr>
                    <w:rFonts w:cs="Arial"/>
                    <w:color w:val="211A52"/>
                    <w:sz w:val="24"/>
                    <w:szCs w:val="24"/>
                  </w:rPr>
                  <w:t>Educational Programme</w:t>
                </w:r>
              </w:sdtContent>
            </w:sdt>
            <w:r w:rsidR="00FD2ACA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cs="Arial"/>
                  <w:b/>
                  <w:color w:val="211A52"/>
                  <w:sz w:val="24"/>
                  <w:szCs w:val="24"/>
                  <w:lang w:val="en-US"/>
                </w:rPr>
                <w:alias w:val="Level"/>
                <w:tag w:val="Level"/>
                <w:id w:val="1571221565"/>
                <w:lock w:val="sdtLocked"/>
                <w:placeholder>
                  <w:docPart w:val="68064BC22DA148B886466EF0F58032EE"/>
                </w:placeholder>
                <w:showingPlcHdr/>
                <w:dropDownList>
                  <w:listItem w:value="Choose educational level"/>
                  <w:listItem w:displayText="Bachelor" w:value="Bachelor"/>
                  <w:listItem w:displayText="Diplom" w:value="Diplom"/>
                  <w:listItem w:displayText="Master" w:value="Master"/>
                </w:dropDownList>
              </w:sdtPr>
              <w:sdtEndPr/>
              <w:sdtContent>
                <w:r w:rsidR="00FD2ACA" w:rsidRPr="00FD2ACA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Level</w:t>
                </w:r>
              </w:sdtContent>
            </w:sdt>
          </w:p>
        </w:tc>
      </w:tr>
      <w:tr w:rsidR="00D74B5A" w:rsidTr="00D74B5A">
        <w:tc>
          <w:tcPr>
            <w:tcW w:w="2689" w:type="dxa"/>
          </w:tcPr>
          <w:p w:rsidR="00D74B5A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Semester:</w:t>
            </w:r>
          </w:p>
        </w:tc>
        <w:sdt>
          <w:sdtPr>
            <w:rPr>
              <w:rFonts w:cs="Arial"/>
              <w:b/>
              <w:color w:val="211A52"/>
              <w:sz w:val="32"/>
              <w:szCs w:val="32"/>
              <w:lang w:val="en-US"/>
            </w:rPr>
            <w:alias w:val="Semester"/>
            <w:tag w:val="Semester"/>
            <w:id w:val="-332067348"/>
            <w:placeholder>
              <w:docPart w:val="712B178402D94A5BB24E958B78685CB1"/>
            </w:placeholder>
            <w:showingPlcHdr/>
            <w:dropDownList>
              <w:listItem w:value="Current semester"/>
              <w:listItem w:displayText="1st semester" w:value="1st semester"/>
              <w:listItem w:displayText="2nd semester" w:value="2nd semester"/>
              <w:listItem w:displayText="3rd semester" w:value="3rd semester"/>
              <w:listItem w:displayText="4th semester" w:value="4th semester"/>
              <w:listItem w:displayText="5th semester" w:value="5th semester"/>
              <w:listItem w:displayText="6th semester" w:value="6th semester"/>
              <w:listItem w:displayText="7th semester (diplom)" w:value="7th semester (diplom)"/>
            </w:dropDownList>
          </w:sdtPr>
          <w:sdtEndPr/>
          <w:sdtContent>
            <w:tc>
              <w:tcPr>
                <w:tcW w:w="6939" w:type="dxa"/>
              </w:tcPr>
              <w:p w:rsidR="00D74B5A" w:rsidRDefault="000148A0" w:rsidP="000148A0">
                <w:pPr>
                  <w:rPr>
                    <w:rFonts w:cs="Arial"/>
                    <w:b/>
                    <w:color w:val="211A52"/>
                    <w:sz w:val="32"/>
                    <w:szCs w:val="32"/>
                    <w:lang w:val="en-US"/>
                  </w:rPr>
                </w:pPr>
                <w:r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Current semester</w:t>
                </w:r>
              </w:p>
            </w:tc>
          </w:sdtContent>
        </w:sdt>
      </w:tr>
      <w:tr w:rsidR="00D74B5A" w:rsidRPr="00457EC4" w:rsidTr="002617A9">
        <w:tc>
          <w:tcPr>
            <w:tcW w:w="9628" w:type="dxa"/>
            <w:gridSpan w:val="2"/>
          </w:tcPr>
          <w:p w:rsidR="002C0C4F" w:rsidRPr="003F273B" w:rsidRDefault="00D74B5A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  <w:r w:rsidRPr="00D44512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>Reason for Application:</w:t>
            </w:r>
            <w:r w:rsidR="00D44512" w:rsidRPr="00D44512">
              <w:rPr>
                <w:rFonts w:cs="Arial"/>
                <w:b/>
                <w:color w:val="211A52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color w:val="211A52"/>
                  <w:sz w:val="24"/>
                  <w:szCs w:val="24"/>
                </w:rPr>
                <w:alias w:val="Reason for application"/>
                <w:tag w:val="Reason for application"/>
                <w:id w:val="-248961684"/>
                <w:placeholder>
                  <w:docPart w:val="E6AC9D9CF4CF42CBA360E90926F517DB"/>
                </w:placeholder>
                <w:temporary/>
                <w:showingPlcHdr/>
                <w:text/>
              </w:sdtPr>
              <w:sdtEndPr/>
              <w:sdtContent>
                <w:r w:rsidR="00D44512" w:rsidRPr="00D44512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Brief statement of the reason for the application</w:t>
                </w:r>
                <w:r w:rsidR="00D44512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. </w:t>
                </w:r>
                <w:r w:rsidR="00D44512" w:rsidRPr="003F273B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Make sure to attach relevant documents</w:t>
                </w:r>
                <w:r w:rsidR="003F273B" w:rsidRPr="003F273B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 xml:space="preserve">, including e.g. </w:t>
                </w:r>
                <w:r w:rsidR="003F273B">
                  <w:rPr>
                    <w:rFonts w:cs="Arial"/>
                    <w:color w:val="211A52"/>
                    <w:sz w:val="24"/>
                    <w:szCs w:val="24"/>
                    <w:lang w:val="en-US"/>
                  </w:rPr>
                  <w:t>plan of action/study plan, medical statements etc. When applying for dispensation from the 24 month rule/1st year of examination rules or for an extra examination attempt, always fill in the study plan on the second page of this document</w:t>
                </w:r>
              </w:sdtContent>
            </w:sdt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006342" w:rsidRDefault="00006342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006342" w:rsidRPr="003F273B" w:rsidRDefault="00006342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Pr="003F273B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B8649C" w:rsidRDefault="00B8649C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9F6C77" w:rsidRPr="003F273B" w:rsidRDefault="009F6C7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447417" w:rsidRPr="003F273B" w:rsidRDefault="00447417" w:rsidP="00E17B77">
            <w:pPr>
              <w:rPr>
                <w:rFonts w:cs="Arial"/>
                <w:b/>
                <w:color w:val="211A52"/>
                <w:sz w:val="24"/>
                <w:szCs w:val="24"/>
                <w:lang w:val="en-US"/>
              </w:rPr>
            </w:pPr>
          </w:p>
          <w:p w:rsidR="00D74B5A" w:rsidRPr="003F273B" w:rsidRDefault="00D74B5A" w:rsidP="00E17B77">
            <w:pPr>
              <w:rPr>
                <w:rFonts w:cs="Arial"/>
                <w:b/>
                <w:color w:val="211A52"/>
                <w:sz w:val="32"/>
                <w:szCs w:val="32"/>
                <w:lang w:val="en-US"/>
              </w:rPr>
            </w:pPr>
          </w:p>
        </w:tc>
      </w:tr>
    </w:tbl>
    <w:p w:rsidR="00B8649C" w:rsidRPr="00B8649C" w:rsidRDefault="00B8649C" w:rsidP="00B8649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Missing c</w:t>
      </w:r>
      <w:r w:rsidRPr="00B8649C">
        <w:rPr>
          <w:b/>
          <w:sz w:val="24"/>
          <w:szCs w:val="24"/>
          <w:lang w:val="en-US"/>
        </w:rPr>
        <w:t xml:space="preserve">ourses/projects </w:t>
      </w:r>
      <w:r>
        <w:rPr>
          <w:b/>
          <w:sz w:val="24"/>
          <w:szCs w:val="24"/>
          <w:lang w:val="en-US"/>
        </w:rPr>
        <w:t>from previous semesters</w:t>
      </w:r>
      <w:r w:rsidRPr="00B8649C">
        <w:rPr>
          <w:b/>
          <w:sz w:val="24"/>
          <w:szCs w:val="24"/>
          <w:lang w:val="en-US"/>
        </w:rPr>
        <w:t xml:space="preserve"> where you have/should have attended an exam. Both the number of e</w:t>
      </w:r>
      <w:r>
        <w:rPr>
          <w:b/>
          <w:sz w:val="24"/>
          <w:szCs w:val="24"/>
          <w:lang w:val="en-US"/>
        </w:rPr>
        <w:t>xam attempts and no-shows count</w:t>
      </w:r>
      <w:r w:rsidR="00BD3D97">
        <w:rPr>
          <w:b/>
          <w:sz w:val="24"/>
          <w:szCs w:val="24"/>
          <w:lang w:val="en-US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2"/>
        <w:gridCol w:w="4674"/>
        <w:gridCol w:w="1665"/>
        <w:gridCol w:w="1777"/>
      </w:tblGrid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Semester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Courses and projects</w:t>
            </w:r>
          </w:p>
        </w:tc>
        <w:tc>
          <w:tcPr>
            <w:tcW w:w="1704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ECTS</w:t>
            </w:r>
          </w:p>
        </w:tc>
        <w:tc>
          <w:tcPr>
            <w:tcW w:w="1804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Number of exam attempts</w:t>
            </w: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  <w:tr w:rsidR="00B8649C" w:rsidRPr="00B8649C" w:rsidTr="009D2257">
        <w:tc>
          <w:tcPr>
            <w:tcW w:w="1526" w:type="dxa"/>
            <w:shd w:val="clear" w:color="auto" w:fill="D5DCE4" w:themeFill="text2" w:themeFillTint="33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  <w:r w:rsidRPr="00B8649C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8649C" w:rsidRPr="00B8649C" w:rsidRDefault="00B8649C" w:rsidP="009D2257">
            <w:pPr>
              <w:rPr>
                <w:sz w:val="24"/>
                <w:szCs w:val="24"/>
              </w:rPr>
            </w:pPr>
          </w:p>
        </w:tc>
      </w:tr>
    </w:tbl>
    <w:p w:rsidR="003274C2" w:rsidRDefault="003274C2" w:rsidP="00E17B77">
      <w:pPr>
        <w:rPr>
          <w:sz w:val="32"/>
          <w:szCs w:val="32"/>
          <w:lang w:val="en-US"/>
        </w:rPr>
      </w:pPr>
    </w:p>
    <w:p w:rsidR="00BD3D97" w:rsidRPr="00BD3D97" w:rsidRDefault="00BD3D97" w:rsidP="00BD3D97">
      <w:pPr>
        <w:rPr>
          <w:b/>
          <w:lang w:val="en-US"/>
        </w:rPr>
      </w:pPr>
      <w:r w:rsidRPr="00BD3D97">
        <w:rPr>
          <w:b/>
          <w:lang w:val="en-US"/>
        </w:rPr>
        <w:t xml:space="preserve">Study plan: All new courses/projects as well as courses/projects from previous semesters. Please state which spring/autumn semesters you plan to </w:t>
      </w:r>
      <w:r>
        <w:rPr>
          <w:b/>
          <w:lang w:val="en-US"/>
        </w:rPr>
        <w:t>follow the lectures/courses: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4820"/>
        <w:gridCol w:w="1704"/>
      </w:tblGrid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BD3D97" w:rsidP="009D2257">
            <w:r>
              <w:t>Semester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:rsidR="00BD3D97" w:rsidRDefault="00BD3D97" w:rsidP="009D2257">
            <w:r>
              <w:t>Courses and projects</w:t>
            </w:r>
          </w:p>
        </w:tc>
        <w:tc>
          <w:tcPr>
            <w:tcW w:w="1704" w:type="dxa"/>
            <w:shd w:val="clear" w:color="auto" w:fill="D5DCE4" w:themeFill="text2" w:themeFillTint="33"/>
          </w:tcPr>
          <w:p w:rsidR="00BD3D97" w:rsidRDefault="00BD3D97" w:rsidP="009D2257">
            <w:r>
              <w:t>ECTS</w:t>
            </w:r>
          </w:p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BD3D97" w:rsidP="009D2257">
            <w:r>
              <w:t>Spring 20XX</w:t>
            </w:r>
            <w:bookmarkStart w:id="2" w:name="_GoBack"/>
            <w:bookmarkEnd w:id="2"/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BD3D97" w:rsidP="009D2257">
            <w:r>
              <w:t>Autumn 20XX</w:t>
            </w:r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875A5A" w:rsidP="009D2257">
            <w:r>
              <w:t>Spring 20XX</w:t>
            </w:r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875A5A" w:rsidP="009D2257">
            <w:r>
              <w:t>Autumn 20XX</w:t>
            </w:r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875A5A" w:rsidP="009D2257">
            <w:r>
              <w:t>Spring 20XX</w:t>
            </w:r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BD3D97" w:rsidP="009D2257">
            <w:r>
              <w:t>Autumn</w:t>
            </w:r>
            <w:r w:rsidR="00875A5A">
              <w:t xml:space="preserve"> 20XX</w:t>
            </w:r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  <w:tr w:rsidR="00BD3D97" w:rsidTr="009D2257">
        <w:tc>
          <w:tcPr>
            <w:tcW w:w="1526" w:type="dxa"/>
            <w:shd w:val="clear" w:color="auto" w:fill="D5DCE4" w:themeFill="text2" w:themeFillTint="33"/>
          </w:tcPr>
          <w:p w:rsidR="00BD3D97" w:rsidRDefault="00875A5A" w:rsidP="009D2257">
            <w:r>
              <w:t>Spring 20XX</w:t>
            </w:r>
          </w:p>
        </w:tc>
        <w:tc>
          <w:tcPr>
            <w:tcW w:w="4820" w:type="dxa"/>
          </w:tcPr>
          <w:p w:rsidR="00BD3D97" w:rsidRDefault="00BD3D97" w:rsidP="009D2257"/>
        </w:tc>
        <w:tc>
          <w:tcPr>
            <w:tcW w:w="1704" w:type="dxa"/>
          </w:tcPr>
          <w:p w:rsidR="00BD3D97" w:rsidRDefault="00BD3D97" w:rsidP="009D2257"/>
        </w:tc>
      </w:tr>
    </w:tbl>
    <w:p w:rsidR="00BD3D97" w:rsidRDefault="00BD3D97" w:rsidP="00BD3D97"/>
    <w:p w:rsidR="00BD3D97" w:rsidRPr="00E17B77" w:rsidRDefault="00BD3D97" w:rsidP="00E17B77">
      <w:pPr>
        <w:rPr>
          <w:sz w:val="32"/>
          <w:szCs w:val="32"/>
          <w:lang w:val="en-US"/>
        </w:rPr>
      </w:pPr>
    </w:p>
    <w:sectPr w:rsidR="00BD3D97" w:rsidRPr="00E17B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4"/>
    <w:rsid w:val="00006342"/>
    <w:rsid w:val="000148A0"/>
    <w:rsid w:val="00293DD7"/>
    <w:rsid w:val="002C0C4F"/>
    <w:rsid w:val="003274C2"/>
    <w:rsid w:val="003A4312"/>
    <w:rsid w:val="003F273B"/>
    <w:rsid w:val="00447417"/>
    <w:rsid w:val="00457EC4"/>
    <w:rsid w:val="00470E88"/>
    <w:rsid w:val="004A09E4"/>
    <w:rsid w:val="004E2168"/>
    <w:rsid w:val="00523BF7"/>
    <w:rsid w:val="006133FE"/>
    <w:rsid w:val="00724711"/>
    <w:rsid w:val="00875A5A"/>
    <w:rsid w:val="00901266"/>
    <w:rsid w:val="009265EA"/>
    <w:rsid w:val="009F6C77"/>
    <w:rsid w:val="00A97601"/>
    <w:rsid w:val="00B8649C"/>
    <w:rsid w:val="00BA7CFB"/>
    <w:rsid w:val="00BD3D97"/>
    <w:rsid w:val="00CE070F"/>
    <w:rsid w:val="00D44512"/>
    <w:rsid w:val="00D74B5A"/>
    <w:rsid w:val="00DA46ED"/>
    <w:rsid w:val="00DB7A99"/>
    <w:rsid w:val="00DD5A4F"/>
    <w:rsid w:val="00E17B77"/>
    <w:rsid w:val="00F508E2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4FA6-7B1D-4DB0-B1E4-F5B2C48B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7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\AppData\Local\Microsoft\Windows\INetCache\Content.Outlook\9WU0ZYDU\Dispensationsans&#248;gningsblank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CD68D1D4D47048427834B5C7E9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8BCD69-CC64-4D80-B5C6-8C22ECFDDD41}"/>
      </w:docPartPr>
      <w:docPartBody>
        <w:p w:rsidR="00000000" w:rsidRDefault="00346D3F">
          <w:pPr>
            <w:pStyle w:val="5D2CD68D1D4D47048427834B5C7E919C"/>
          </w:pPr>
          <w:r>
            <w:rPr>
              <w:rFonts w:cs="Arial"/>
              <w:color w:val="211A52"/>
              <w:sz w:val="24"/>
              <w:szCs w:val="24"/>
              <w:lang w:val="en-US"/>
            </w:rPr>
            <w:t>Type of Dispensation</w:t>
          </w:r>
        </w:p>
      </w:docPartBody>
    </w:docPart>
    <w:docPart>
      <w:docPartPr>
        <w:name w:val="A5C4DA939CCF42A38F37BEB2F197FF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9B9A95-4955-44F1-8731-65E82F31D484}"/>
      </w:docPartPr>
      <w:docPartBody>
        <w:p w:rsidR="00000000" w:rsidRDefault="00346D3F">
          <w:pPr>
            <w:pStyle w:val="A5C4DA939CCF42A38F37BEB2F197FFDB"/>
          </w:pPr>
          <w:r>
            <w:rPr>
              <w:rFonts w:cs="Arial"/>
              <w:b/>
              <w:color w:val="211A52"/>
              <w:sz w:val="32"/>
              <w:szCs w:val="32"/>
            </w:rPr>
            <w:fldChar w:fldCharType="begin">
              <w:ffData>
                <w:name w:val="Tekst3"/>
                <w:enabled/>
                <w:calcOnExit w:val="0"/>
                <w:textInput/>
              </w:ffData>
            </w:fldChar>
          </w:r>
          <w:bookmarkStart w:id="0" w:name="Tekst3"/>
          <w:r>
            <w:rPr>
              <w:rFonts w:cs="Arial"/>
              <w:b/>
              <w:color w:val="211A52"/>
              <w:sz w:val="32"/>
              <w:szCs w:val="32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</w:rPr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separate"/>
          </w:r>
          <w:r w:rsidR="00000000">
            <w:rPr>
              <w:rFonts w:cs="Arial"/>
              <w:b/>
              <w:color w:val="211A52"/>
              <w:sz w:val="32"/>
              <w:szCs w:val="32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</w:rPr>
            <w:fldChar w:fldCharType="end"/>
          </w:r>
          <w:bookmarkEnd w:id="0"/>
        </w:p>
      </w:docPartBody>
    </w:docPart>
    <w:docPart>
      <w:docPartPr>
        <w:name w:val="C0442CABBE4B43459303783B9455F9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100BA-6157-4DA8-8294-8469AACDF197}"/>
      </w:docPartPr>
      <w:docPartBody>
        <w:p w:rsidR="00000000" w:rsidRDefault="00346D3F">
          <w:pPr>
            <w:pStyle w:val="C0442CABBE4B43459303783B9455F9FF"/>
          </w:pP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bookmarkStart w:id="1" w:name="Tekst2"/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instrText xml:space="preserve"> FORMTEXT </w:instrTex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separate"/>
          </w:r>
          <w:r w:rsidR="00000000"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 w:rsidR="00000000">
            <w:rPr>
              <w:rFonts w:cs="Arial"/>
              <w:b/>
              <w:color w:val="211A52"/>
              <w:sz w:val="32"/>
              <w:szCs w:val="32"/>
              <w:lang w:val="en-US"/>
            </w:rPr>
            <w:t> </w:t>
          </w:r>
          <w:r>
            <w:rPr>
              <w:rFonts w:cs="Arial"/>
              <w:b/>
              <w:color w:val="211A52"/>
              <w:sz w:val="32"/>
              <w:szCs w:val="32"/>
              <w:lang w:val="en-US"/>
            </w:rPr>
            <w:fldChar w:fldCharType="end"/>
          </w:r>
          <w:bookmarkEnd w:id="1"/>
        </w:p>
      </w:docPartBody>
    </w:docPart>
    <w:docPart>
      <w:docPartPr>
        <w:name w:val="C39CEED95E73410C98EACFA0284004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6E7F0A-F486-43FE-BFDF-95111834C2F5}"/>
      </w:docPartPr>
      <w:docPartBody>
        <w:p w:rsidR="00000000" w:rsidRDefault="00346D3F">
          <w:pPr>
            <w:pStyle w:val="C39CEED95E73410C98EACFA028400458"/>
          </w:pPr>
          <w:r w:rsidRPr="00523BF7">
            <w:rPr>
              <w:rFonts w:cs="Arial"/>
              <w:color w:val="211A52"/>
              <w:sz w:val="24"/>
              <w:szCs w:val="24"/>
            </w:rPr>
            <w:t>Educational Programme</w:t>
          </w:r>
        </w:p>
      </w:docPartBody>
    </w:docPart>
    <w:docPart>
      <w:docPartPr>
        <w:name w:val="68064BC22DA148B886466EF0F5803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5E3D7-0E5B-4E59-A4A0-83EFD19ADD10}"/>
      </w:docPartPr>
      <w:docPartBody>
        <w:p w:rsidR="00000000" w:rsidRDefault="00346D3F">
          <w:pPr>
            <w:pStyle w:val="68064BC22DA148B886466EF0F58032EE"/>
          </w:pPr>
          <w:r w:rsidRPr="00FD2ACA">
            <w:rPr>
              <w:rFonts w:cs="Arial"/>
              <w:color w:val="211A52"/>
              <w:sz w:val="24"/>
              <w:szCs w:val="24"/>
              <w:lang w:val="en-US"/>
            </w:rPr>
            <w:t>Level</w:t>
          </w:r>
        </w:p>
      </w:docPartBody>
    </w:docPart>
    <w:docPart>
      <w:docPartPr>
        <w:name w:val="712B178402D94A5BB24E958B78685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EFA1A-9D2A-4542-9222-44D55AE8BA05}"/>
      </w:docPartPr>
      <w:docPartBody>
        <w:p w:rsidR="00000000" w:rsidRDefault="00346D3F">
          <w:pPr>
            <w:pStyle w:val="712B178402D94A5BB24E958B78685CB1"/>
          </w:pPr>
          <w:r>
            <w:rPr>
              <w:rFonts w:cs="Arial"/>
              <w:color w:val="211A52"/>
              <w:sz w:val="24"/>
              <w:szCs w:val="24"/>
              <w:lang w:val="en-US"/>
            </w:rPr>
            <w:t>Current semester</w:t>
          </w:r>
        </w:p>
      </w:docPartBody>
    </w:docPart>
    <w:docPart>
      <w:docPartPr>
        <w:name w:val="E6AC9D9CF4CF42CBA360E90926F51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ED819-C70C-463A-918E-589EEEFD3F02}"/>
      </w:docPartPr>
      <w:docPartBody>
        <w:p w:rsidR="00000000" w:rsidRDefault="00346D3F">
          <w:pPr>
            <w:pStyle w:val="E6AC9D9CF4CF42CBA360E90926F517DB"/>
          </w:pPr>
          <w:r w:rsidRPr="00D44512">
            <w:rPr>
              <w:rFonts w:cs="Arial"/>
              <w:color w:val="211A52"/>
              <w:sz w:val="24"/>
              <w:szCs w:val="24"/>
              <w:lang w:val="en-US"/>
            </w:rPr>
            <w:t>Brief statement of the reason for the application</w:t>
          </w:r>
          <w:r>
            <w:rPr>
              <w:rFonts w:cs="Arial"/>
              <w:color w:val="211A52"/>
              <w:sz w:val="24"/>
              <w:szCs w:val="24"/>
              <w:lang w:val="en-US"/>
            </w:rPr>
            <w:t xml:space="preserve">. </w:t>
          </w:r>
          <w:r w:rsidRPr="003F273B">
            <w:rPr>
              <w:rFonts w:cs="Arial"/>
              <w:color w:val="211A52"/>
              <w:sz w:val="24"/>
              <w:szCs w:val="24"/>
              <w:lang w:val="en-US"/>
            </w:rPr>
            <w:t xml:space="preserve">Make sure to attach relevant documents, including e.g. </w:t>
          </w:r>
          <w:r>
            <w:rPr>
              <w:rFonts w:cs="Arial"/>
              <w:color w:val="211A52"/>
              <w:sz w:val="24"/>
              <w:szCs w:val="24"/>
              <w:lang w:val="en-US"/>
            </w:rPr>
            <w:t>plan of action/study plan, medical statements etc. When applying for dispensation from the 24 month rule/1st year of examination rules or for an extra examination attempt, always fill in the study plan on the second page of this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D2CD68D1D4D47048427834B5C7E919C">
    <w:name w:val="5D2CD68D1D4D47048427834B5C7E919C"/>
  </w:style>
  <w:style w:type="paragraph" w:customStyle="1" w:styleId="A5C4DA939CCF42A38F37BEB2F197FFDB">
    <w:name w:val="A5C4DA939CCF42A38F37BEB2F197FFDB"/>
  </w:style>
  <w:style w:type="paragraph" w:customStyle="1" w:styleId="C0442CABBE4B43459303783B9455F9FF">
    <w:name w:val="C0442CABBE4B43459303783B9455F9FF"/>
  </w:style>
  <w:style w:type="paragraph" w:customStyle="1" w:styleId="C39CEED95E73410C98EACFA028400458">
    <w:name w:val="C39CEED95E73410C98EACFA028400458"/>
  </w:style>
  <w:style w:type="paragraph" w:customStyle="1" w:styleId="68064BC22DA148B886466EF0F58032EE">
    <w:name w:val="68064BC22DA148B886466EF0F58032EE"/>
  </w:style>
  <w:style w:type="paragraph" w:customStyle="1" w:styleId="712B178402D94A5BB24E958B78685CB1">
    <w:name w:val="712B178402D94A5BB24E958B78685CB1"/>
  </w:style>
  <w:style w:type="paragraph" w:customStyle="1" w:styleId="E6AC9D9CF4CF42CBA360E90926F517DB">
    <w:name w:val="E6AC9D9CF4CF42CBA360E90926F5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Dispensationsansøgningsblanket</Template>
  <TotalTime>2</TotalTime>
  <Pages>2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Boel Larsen</dc:creator>
  <cp:keywords/>
  <dc:description/>
  <cp:lastModifiedBy>Elin Larsen</cp:lastModifiedBy>
  <cp:revision>1</cp:revision>
  <dcterms:created xsi:type="dcterms:W3CDTF">2019-08-29T06:58:00Z</dcterms:created>
  <dcterms:modified xsi:type="dcterms:W3CDTF">2019-08-29T07:00:00Z</dcterms:modified>
</cp:coreProperties>
</file>