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64EBF" w14:textId="51E3D04E" w:rsidR="00FA7E4D" w:rsidRPr="004E3A26" w:rsidRDefault="00540BA8" w:rsidP="00FA7E4D">
      <w:pPr>
        <w:pStyle w:val="Titel"/>
        <w:rPr>
          <w:rFonts w:ascii="Arial" w:hAnsi="Arial" w:cs="Arial"/>
          <w:sz w:val="40"/>
          <w:szCs w:val="40"/>
        </w:rPr>
      </w:pPr>
      <w:r w:rsidRPr="00FD1778">
        <w:rPr>
          <w:noProof/>
          <w:lang w:val="en-GB" w:bidi="en-GB"/>
        </w:rPr>
        <w:drawing>
          <wp:anchor distT="0" distB="0" distL="114300" distR="114300" simplePos="0" relativeHeight="251657216" behindDoc="0" locked="0" layoutInCell="1" allowOverlap="1" wp14:anchorId="41FA6B42" wp14:editId="34A33CEB">
            <wp:simplePos x="0" y="0"/>
            <wp:positionH relativeFrom="column">
              <wp:posOffset>4787900</wp:posOffset>
            </wp:positionH>
            <wp:positionV relativeFrom="paragraph">
              <wp:posOffset>-613410</wp:posOffset>
            </wp:positionV>
            <wp:extent cx="1490521" cy="879895"/>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0521" cy="879895"/>
                    </a:xfrm>
                    <a:prstGeom prst="rect">
                      <a:avLst/>
                    </a:prstGeom>
                  </pic:spPr>
                </pic:pic>
              </a:graphicData>
            </a:graphic>
            <wp14:sizeRelH relativeFrom="page">
              <wp14:pctWidth>0</wp14:pctWidth>
            </wp14:sizeRelH>
            <wp14:sizeRelV relativeFrom="page">
              <wp14:pctHeight>0</wp14:pctHeight>
            </wp14:sizeRelV>
          </wp:anchor>
        </w:drawing>
      </w:r>
    </w:p>
    <w:p w14:paraId="3BE7CAF5" w14:textId="2BBB251E" w:rsidR="004E3A26" w:rsidRPr="004C370E" w:rsidRDefault="00B3091F" w:rsidP="00FA7E4D">
      <w:pPr>
        <w:pStyle w:val="Titel"/>
        <w:spacing w:before="360"/>
        <w:rPr>
          <w:rFonts w:ascii="Arial" w:hAnsi="Arial" w:cs="Arial"/>
          <w:b/>
          <w:sz w:val="32"/>
          <w:szCs w:val="32"/>
        </w:rPr>
      </w:pPr>
      <w:r w:rsidRPr="004C370E">
        <w:rPr>
          <w:rFonts w:ascii="Arial" w:hAnsi="Arial" w:cs="Arial"/>
          <w:noProof/>
          <w:sz w:val="36"/>
          <w:szCs w:val="36"/>
          <w:lang w:val="en-GB" w:bidi="en-GB"/>
        </w:rPr>
        <mc:AlternateContent>
          <mc:Choice Requires="wps">
            <w:drawing>
              <wp:anchor distT="0" distB="0" distL="114300" distR="114300" simplePos="0" relativeHeight="251659264" behindDoc="0" locked="0" layoutInCell="1" allowOverlap="1" wp14:anchorId="25DC9D62" wp14:editId="4128B79B">
                <wp:simplePos x="0" y="0"/>
                <wp:positionH relativeFrom="margin">
                  <wp:posOffset>4857750</wp:posOffset>
                </wp:positionH>
                <wp:positionV relativeFrom="paragraph">
                  <wp:posOffset>8255</wp:posOffset>
                </wp:positionV>
                <wp:extent cx="1354348" cy="341630"/>
                <wp:effectExtent l="0" t="0" r="0" b="127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348" cy="341630"/>
                        </a:xfrm>
                        <a:prstGeom prst="rect">
                          <a:avLst/>
                        </a:prstGeom>
                        <a:solidFill>
                          <a:srgbClr val="FFFFFF"/>
                        </a:solidFill>
                        <a:ln w="9525">
                          <a:noFill/>
                          <a:miter lim="800000"/>
                          <a:headEnd/>
                          <a:tailEnd/>
                        </a:ln>
                      </wps:spPr>
                      <wps:txbx>
                        <w:txbxContent>
                          <w:p w14:paraId="28B160F4" w14:textId="15F56918" w:rsidR="0075446E" w:rsidRPr="00540BA8" w:rsidRDefault="00540BA8">
                            <w:pPr>
                              <w:rPr>
                                <w:rFonts w:ascii="Arial" w:hAnsi="Arial" w:cs="Arial"/>
                                <w:sz w:val="18"/>
                                <w:szCs w:val="18"/>
                              </w:rPr>
                            </w:pPr>
                            <w:r w:rsidRPr="00540BA8">
                              <w:rPr>
                                <w:sz w:val="18"/>
                                <w:szCs w:val="18"/>
                                <w:lang w:val="en-GB" w:bidi="en-GB"/>
                              </w:rPr>
                              <w:t xml:space="preserve">Updated </w:t>
                            </w:r>
                            <w:r w:rsidR="00B3091F">
                              <w:rPr>
                                <w:sz w:val="18"/>
                                <w:szCs w:val="18"/>
                                <w:lang w:val="en-GB" w:bidi="en-GB"/>
                              </w:rPr>
                              <w:t>October</w:t>
                            </w:r>
                            <w:r w:rsidRPr="00540BA8">
                              <w:rPr>
                                <w:sz w:val="18"/>
                                <w:szCs w:val="18"/>
                                <w:lang w:val="en-GB" w:bidi="en-GB"/>
                              </w:rPr>
                              <w:t xml:space="preserve"> </w:t>
                            </w:r>
                            <w:r w:rsidR="00B3091F">
                              <w:rPr>
                                <w:sz w:val="18"/>
                                <w:szCs w:val="18"/>
                                <w:lang w:val="en-GB" w:bidi="en-GB"/>
                              </w:rPr>
                              <w:t>2021</w:t>
                            </w:r>
                            <w:r w:rsidRPr="00540BA8">
                              <w:rPr>
                                <w:sz w:val="18"/>
                                <w:szCs w:val="18"/>
                                <w:lang w:val="en-GB" w:bidi="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DC9D62" id="_x0000_t202" coordsize="21600,21600" o:spt="202" path="m,l,21600r21600,l21600,xe">
                <v:stroke joinstyle="miter"/>
                <v:path gradientshapeok="t" o:connecttype="rect"/>
              </v:shapetype>
              <v:shape id="Tekstfelt 2" o:spid="_x0000_s1026" type="#_x0000_t202" style="position:absolute;margin-left:382.5pt;margin-top:.65pt;width:106.65pt;height:2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" stroked="f">
                <v:textbox>
                  <w:txbxContent>
                    <w:p w14:paraId="28B160F4" w14:textId="15F56918" w:rsidR="0075446E" w:rsidRPr="00540BA8" w:rsidRDefault="00540BA8">
                      <w:pPr>
                        <w:rPr>
                          <w:rFonts w:ascii="Arial" w:hAnsi="Arial" w:cs="Arial"/>
                          <w:sz w:val="18"/>
                          <w:szCs w:val="18"/>
                        </w:rPr>
                      </w:pPr>
                      <w:r w:rsidRPr="00540BA8">
                        <w:rPr>
                          <w:sz w:val="18"/>
                          <w:szCs w:val="18"/>
                          <w:lang w:val="en-GB" w:bidi="en-GB"/>
                        </w:rPr>
                        <w:t xml:space="preserve">Updated </w:t>
                      </w:r>
                      <w:r w:rsidR="00B3091F">
                        <w:rPr>
                          <w:sz w:val="18"/>
                          <w:szCs w:val="18"/>
                          <w:lang w:val="en-GB" w:bidi="en-GB"/>
                        </w:rPr>
                        <w:t>October</w:t>
                      </w:r>
                      <w:r w:rsidRPr="00540BA8">
                        <w:rPr>
                          <w:sz w:val="18"/>
                          <w:szCs w:val="18"/>
                          <w:lang w:val="en-GB" w:bidi="en-GB"/>
                        </w:rPr>
                        <w:t xml:space="preserve"> </w:t>
                      </w:r>
                      <w:r w:rsidR="00B3091F">
                        <w:rPr>
                          <w:sz w:val="18"/>
                          <w:szCs w:val="18"/>
                          <w:lang w:val="en-GB" w:bidi="en-GB"/>
                        </w:rPr>
                        <w:t>2021</w:t>
                      </w:r>
                      <w:r w:rsidRPr="00540BA8">
                        <w:rPr>
                          <w:sz w:val="18"/>
                          <w:szCs w:val="18"/>
                          <w:lang w:val="en-GB" w:bidi="en-GB"/>
                        </w:rPr>
                        <w:t xml:space="preserve"> </w:t>
                      </w:r>
                    </w:p>
                  </w:txbxContent>
                </v:textbox>
                <w10:wrap anchorx="margin"/>
              </v:shape>
            </w:pict>
          </mc:Fallback>
        </mc:AlternateContent>
      </w:r>
      <w:r w:rsidR="00FA7E4D" w:rsidRPr="004C370E">
        <w:rPr>
          <w:rFonts w:ascii="Arial" w:hAnsi="Arial" w:cs="Arial"/>
          <w:b/>
          <w:sz w:val="32"/>
          <w:szCs w:val="32"/>
          <w:lang w:val="en-GB" w:bidi="en-GB"/>
        </w:rPr>
        <w:t xml:space="preserve">Plagiarism Report Form </w:t>
      </w:r>
    </w:p>
    <w:p w14:paraId="4661DD1D" w14:textId="08C25A0F" w:rsidR="00FA7E4D" w:rsidRPr="004C370E" w:rsidRDefault="00FD1778" w:rsidP="00FA7E4D">
      <w:pPr>
        <w:pStyle w:val="Titel"/>
        <w:spacing w:before="360"/>
        <w:rPr>
          <w:rFonts w:ascii="Arial" w:hAnsi="Arial" w:cs="Arial"/>
          <w:sz w:val="32"/>
          <w:szCs w:val="32"/>
        </w:rPr>
      </w:pPr>
      <w:r w:rsidRPr="004C370E">
        <w:rPr>
          <w:rFonts w:ascii="Arial" w:hAnsi="Arial" w:cs="Arial"/>
          <w:sz w:val="32"/>
          <w:szCs w:val="32"/>
          <w:lang w:val="en-GB" w:bidi="en-GB"/>
        </w:rPr>
        <w:t xml:space="preserve">For reporting cases of plagiarism to </w:t>
      </w:r>
      <w:r w:rsidR="00151520">
        <w:rPr>
          <w:rFonts w:ascii="Arial" w:hAnsi="Arial" w:cs="Arial"/>
          <w:sz w:val="32"/>
          <w:szCs w:val="32"/>
          <w:lang w:val="en-GB" w:bidi="en-GB"/>
        </w:rPr>
        <w:t>R</w:t>
      </w:r>
      <w:r w:rsidRPr="004C370E">
        <w:rPr>
          <w:rFonts w:ascii="Arial" w:hAnsi="Arial" w:cs="Arial"/>
          <w:sz w:val="32"/>
          <w:szCs w:val="32"/>
          <w:lang w:val="en-GB" w:bidi="en-GB"/>
        </w:rPr>
        <w:t>ector</w:t>
      </w:r>
    </w:p>
    <w:p w14:paraId="336C7FA5" w14:textId="16A5D354" w:rsidR="00DA7A32" w:rsidRPr="004C370E" w:rsidRDefault="00FA7E4D" w:rsidP="00B3091F">
      <w:pPr>
        <w:jc w:val="both"/>
        <w:rPr>
          <w:rFonts w:ascii="Arial" w:hAnsi="Arial" w:cs="Arial"/>
        </w:rPr>
      </w:pPr>
      <w:r w:rsidRPr="004C370E">
        <w:rPr>
          <w:rFonts w:ascii="Arial" w:hAnsi="Arial" w:cs="Arial"/>
          <w:lang w:val="en-GB" w:bidi="en-GB"/>
        </w:rPr>
        <w:t xml:space="preserve">The following form must be used by the head of studies to report cases of gross violations of Aalborg University's disciplinary rules on exam cheating in the form of plagiarism to </w:t>
      </w:r>
      <w:r w:rsidR="0031657C" w:rsidRPr="004C370E">
        <w:rPr>
          <w:rFonts w:ascii="Arial" w:hAnsi="Arial" w:cs="Arial"/>
          <w:lang w:val="en-GB" w:bidi="en-GB"/>
        </w:rPr>
        <w:t>R</w:t>
      </w:r>
      <w:r w:rsidRPr="004C370E">
        <w:rPr>
          <w:rFonts w:ascii="Arial" w:hAnsi="Arial" w:cs="Arial"/>
          <w:lang w:val="en-GB" w:bidi="en-GB"/>
        </w:rPr>
        <w:t>ector.</w:t>
      </w:r>
    </w:p>
    <w:p w14:paraId="5D9B2040" w14:textId="2C5E206D" w:rsidR="001A04AA" w:rsidRPr="004C370E" w:rsidRDefault="001A04AA" w:rsidP="00B3091F">
      <w:pPr>
        <w:jc w:val="both"/>
        <w:rPr>
          <w:rFonts w:ascii="Arial" w:hAnsi="Arial" w:cs="Arial"/>
          <w:lang w:val="en-GB" w:bidi="en-GB"/>
        </w:rPr>
      </w:pPr>
      <w:r w:rsidRPr="004C370E">
        <w:rPr>
          <w:rFonts w:ascii="Arial" w:hAnsi="Arial" w:cs="Arial"/>
          <w:lang w:val="en-GB" w:bidi="en-GB"/>
        </w:rPr>
        <w:t xml:space="preserve">The report form must be accompanied </w:t>
      </w:r>
      <w:r w:rsidR="00305DB5" w:rsidRPr="004C370E">
        <w:rPr>
          <w:rFonts w:ascii="Arial" w:hAnsi="Arial" w:cs="Arial"/>
          <w:lang w:val="en-GB" w:bidi="en-GB"/>
        </w:rPr>
        <w:t xml:space="preserve">by documentation for plagiarism, including </w:t>
      </w:r>
      <w:r w:rsidR="00A935CD" w:rsidRPr="004C370E">
        <w:rPr>
          <w:rFonts w:ascii="Arial" w:hAnsi="Arial" w:cs="Arial"/>
          <w:lang w:val="en-GB" w:bidi="en-GB"/>
        </w:rPr>
        <w:t xml:space="preserve">references and the </w:t>
      </w:r>
      <w:r w:rsidR="00E2323F" w:rsidRPr="004C370E">
        <w:rPr>
          <w:rFonts w:ascii="Arial" w:hAnsi="Arial" w:cs="Arial"/>
          <w:lang w:val="en-GB" w:bidi="en-GB"/>
        </w:rPr>
        <w:t>assignment with clear marking of the plagiarism.</w:t>
      </w:r>
      <w:r w:rsidR="00246BDA" w:rsidRPr="004C370E">
        <w:rPr>
          <w:rFonts w:ascii="Arial" w:hAnsi="Arial" w:cs="Arial"/>
          <w:lang w:val="en-GB" w:bidi="en-GB"/>
        </w:rPr>
        <w:t xml:space="preserve"> Alternatively, the </w:t>
      </w:r>
      <w:r w:rsidR="00754F53" w:rsidRPr="004C370E">
        <w:rPr>
          <w:rFonts w:ascii="Arial" w:hAnsi="Arial" w:cs="Arial"/>
          <w:lang w:val="en-GB" w:bidi="en-GB"/>
        </w:rPr>
        <w:t xml:space="preserve">plagiarism report may constitute this documentation, however, the </w:t>
      </w:r>
      <w:r w:rsidR="001E0408" w:rsidRPr="004C370E">
        <w:rPr>
          <w:rFonts w:ascii="Arial" w:hAnsi="Arial" w:cs="Arial"/>
          <w:lang w:val="en-GB" w:bidi="en-GB"/>
        </w:rPr>
        <w:t xml:space="preserve">plagiarism report must undergo a quality control. The quality control must </w:t>
      </w:r>
      <w:r w:rsidR="004D21C3" w:rsidRPr="004C370E">
        <w:rPr>
          <w:rFonts w:ascii="Arial" w:hAnsi="Arial" w:cs="Arial"/>
          <w:lang w:val="en-GB" w:bidi="en-GB"/>
        </w:rPr>
        <w:t>decide on</w:t>
      </w:r>
      <w:r w:rsidR="00A64227" w:rsidRPr="004C370E">
        <w:rPr>
          <w:rFonts w:ascii="Arial" w:hAnsi="Arial" w:cs="Arial"/>
          <w:lang w:val="en-GB" w:bidi="en-GB"/>
        </w:rPr>
        <w:t xml:space="preserve"> </w:t>
      </w:r>
      <w:r w:rsidR="000B0F66" w:rsidRPr="004C370E">
        <w:rPr>
          <w:rFonts w:ascii="Arial" w:hAnsi="Arial" w:cs="Arial"/>
          <w:lang w:val="en-GB" w:bidi="en-GB"/>
        </w:rPr>
        <w:t xml:space="preserve">what constitutes plagiarism </w:t>
      </w:r>
      <w:r w:rsidR="00106EF2" w:rsidRPr="004C370E">
        <w:rPr>
          <w:rFonts w:ascii="Arial" w:hAnsi="Arial" w:cs="Arial"/>
          <w:lang w:val="en-GB" w:bidi="en-GB"/>
        </w:rPr>
        <w:t>in the report.</w:t>
      </w:r>
    </w:p>
    <w:p w14:paraId="320EC3E6" w14:textId="4BD8ED31" w:rsidR="00C13A2E" w:rsidRPr="004C370E" w:rsidRDefault="00C13A2E" w:rsidP="00B3091F">
      <w:pPr>
        <w:jc w:val="both"/>
        <w:rPr>
          <w:rFonts w:ascii="Arial" w:hAnsi="Arial" w:cs="Arial"/>
          <w:lang w:val="en-GB" w:bidi="en-GB"/>
        </w:rPr>
      </w:pPr>
      <w:r w:rsidRPr="004C370E">
        <w:rPr>
          <w:rFonts w:ascii="Arial" w:hAnsi="Arial" w:cs="Arial"/>
          <w:lang w:val="en-GB" w:bidi="en-GB"/>
        </w:rPr>
        <w:t xml:space="preserve">Furthermore, the minute of the meeting </w:t>
      </w:r>
      <w:r w:rsidR="00E81A25" w:rsidRPr="004C370E">
        <w:rPr>
          <w:rFonts w:ascii="Arial" w:hAnsi="Arial" w:cs="Arial"/>
          <w:lang w:val="en-GB" w:bidi="en-GB"/>
        </w:rPr>
        <w:t>with the student must be enclosed.</w:t>
      </w:r>
    </w:p>
    <w:p w14:paraId="4764DF04" w14:textId="46C6D180" w:rsidR="00A354D2" w:rsidRPr="004C370E" w:rsidRDefault="00EF48F0" w:rsidP="00DA7A32">
      <w:pPr>
        <w:rPr>
          <w:rFonts w:ascii="Arial" w:hAnsi="Arial" w:cs="Arial"/>
        </w:rPr>
      </w:pPr>
      <w:r w:rsidRPr="004C370E">
        <w:rPr>
          <w:rFonts w:ascii="Arial" w:hAnsi="Arial" w:cs="Arial"/>
          <w:lang w:val="en-GB" w:bidi="en-GB"/>
        </w:rPr>
        <w:t xml:space="preserve">The case must be sent to Study Services at email: </w:t>
      </w:r>
      <w:hyperlink r:id="rId9" w:history="1">
        <w:r w:rsidRPr="004C370E">
          <w:rPr>
            <w:rStyle w:val="Hyperlink"/>
            <w:rFonts w:ascii="Arial" w:hAnsi="Arial" w:cs="Arial"/>
            <w:lang w:val="en-GB" w:bidi="en-GB"/>
          </w:rPr>
          <w:t>sts-sekretariatet@adm.aau.dk</w:t>
        </w:r>
      </w:hyperlink>
      <w:r w:rsidRPr="004C370E">
        <w:rPr>
          <w:rFonts w:ascii="Arial" w:hAnsi="Arial" w:cs="Arial"/>
          <w:lang w:val="en-GB" w:bidi="en-GB"/>
        </w:rPr>
        <w:t>.</w:t>
      </w:r>
    </w:p>
    <w:tbl>
      <w:tblPr>
        <w:tblStyle w:val="Tabel-Gitter"/>
        <w:tblW w:w="9776" w:type="dxa"/>
        <w:tblLook w:val="04A0" w:firstRow="1" w:lastRow="0" w:firstColumn="1" w:lastColumn="0" w:noHBand="0" w:noVBand="1"/>
      </w:tblPr>
      <w:tblGrid>
        <w:gridCol w:w="5949"/>
        <w:gridCol w:w="3827"/>
      </w:tblGrid>
      <w:tr w:rsidR="00747674" w:rsidRPr="004C370E" w14:paraId="05A8874B" w14:textId="77777777" w:rsidTr="00747674">
        <w:tc>
          <w:tcPr>
            <w:tcW w:w="5949" w:type="dxa"/>
          </w:tcPr>
          <w:p w14:paraId="6EA5157A" w14:textId="242FF987" w:rsidR="00FD1778" w:rsidRPr="004C370E" w:rsidRDefault="00FD1778" w:rsidP="00B528FC">
            <w:pPr>
              <w:spacing w:before="60" w:after="60"/>
              <w:rPr>
                <w:rFonts w:ascii="Arial" w:hAnsi="Arial" w:cs="Arial"/>
                <w:b/>
                <w:sz w:val="20"/>
                <w:szCs w:val="20"/>
              </w:rPr>
            </w:pPr>
            <w:r w:rsidRPr="004C370E">
              <w:rPr>
                <w:rFonts w:ascii="Arial" w:hAnsi="Arial" w:cs="Arial"/>
                <w:b/>
                <w:sz w:val="20"/>
                <w:szCs w:val="20"/>
                <w:lang w:val="en-GB" w:bidi="en-GB"/>
              </w:rPr>
              <w:t>Case reported by (indicate whether the reporter is head of studies or chair of study board)</w:t>
            </w:r>
          </w:p>
        </w:tc>
        <w:tc>
          <w:tcPr>
            <w:tcW w:w="3827" w:type="dxa"/>
          </w:tcPr>
          <w:p w14:paraId="4E35EBEB" w14:textId="1613F47A" w:rsidR="00FD1778" w:rsidRPr="004C370E" w:rsidRDefault="00FD1778" w:rsidP="00B528FC">
            <w:pPr>
              <w:rPr>
                <w:rFonts w:ascii="Arial" w:hAnsi="Arial" w:cs="Arial"/>
                <w:sz w:val="20"/>
                <w:szCs w:val="20"/>
              </w:rPr>
            </w:pPr>
          </w:p>
        </w:tc>
      </w:tr>
      <w:tr w:rsidR="00747674" w:rsidRPr="004C370E" w14:paraId="06741B1C" w14:textId="77777777" w:rsidTr="00747674">
        <w:tc>
          <w:tcPr>
            <w:tcW w:w="5949" w:type="dxa"/>
          </w:tcPr>
          <w:p w14:paraId="2D5AF175" w14:textId="77777777" w:rsidR="00FD1778" w:rsidRPr="004C370E" w:rsidRDefault="00FD1778" w:rsidP="00B528FC">
            <w:pPr>
              <w:spacing w:before="60" w:after="60"/>
              <w:rPr>
                <w:rFonts w:ascii="Arial" w:hAnsi="Arial" w:cs="Arial"/>
                <w:b/>
                <w:sz w:val="20"/>
                <w:szCs w:val="20"/>
              </w:rPr>
            </w:pPr>
            <w:r w:rsidRPr="004C370E">
              <w:rPr>
                <w:rFonts w:ascii="Arial" w:hAnsi="Arial" w:cs="Arial"/>
                <w:b/>
                <w:sz w:val="20"/>
                <w:szCs w:val="20"/>
                <w:lang w:val="en-GB" w:bidi="en-GB"/>
              </w:rPr>
              <w:t>Name of the student reported</w:t>
            </w:r>
          </w:p>
        </w:tc>
        <w:tc>
          <w:tcPr>
            <w:tcW w:w="3827" w:type="dxa"/>
          </w:tcPr>
          <w:p w14:paraId="14EDEB99" w14:textId="77777777" w:rsidR="00FD1778" w:rsidRPr="004C370E" w:rsidRDefault="00FD1778" w:rsidP="00B528FC">
            <w:pPr>
              <w:rPr>
                <w:rFonts w:ascii="Arial" w:hAnsi="Arial" w:cs="Arial"/>
                <w:sz w:val="20"/>
                <w:szCs w:val="20"/>
              </w:rPr>
            </w:pPr>
          </w:p>
        </w:tc>
      </w:tr>
      <w:tr w:rsidR="00747674" w:rsidRPr="004C370E" w14:paraId="7D770D17" w14:textId="77777777" w:rsidTr="00747674">
        <w:trPr>
          <w:trHeight w:val="393"/>
        </w:trPr>
        <w:tc>
          <w:tcPr>
            <w:tcW w:w="5949" w:type="dxa"/>
          </w:tcPr>
          <w:p w14:paraId="2F40C270" w14:textId="353D6F53" w:rsidR="00FD1778" w:rsidRPr="004C370E" w:rsidRDefault="00FD1778" w:rsidP="00B528FC">
            <w:pPr>
              <w:spacing w:before="60" w:after="60"/>
              <w:rPr>
                <w:rFonts w:ascii="Arial" w:hAnsi="Arial" w:cs="Arial"/>
                <w:b/>
                <w:sz w:val="20"/>
                <w:szCs w:val="20"/>
              </w:rPr>
            </w:pPr>
            <w:r w:rsidRPr="004C370E">
              <w:rPr>
                <w:rFonts w:ascii="Arial" w:hAnsi="Arial" w:cs="Arial"/>
                <w:b/>
                <w:sz w:val="20"/>
                <w:szCs w:val="20"/>
                <w:lang w:val="en-GB" w:bidi="en-GB"/>
              </w:rPr>
              <w:t>CPR</w:t>
            </w:r>
            <w:r w:rsidR="006D65D3">
              <w:rPr>
                <w:rFonts w:ascii="Arial" w:hAnsi="Arial" w:cs="Arial"/>
                <w:b/>
                <w:sz w:val="20"/>
                <w:szCs w:val="20"/>
                <w:lang w:val="en-GB" w:bidi="en-GB"/>
              </w:rPr>
              <w:t xml:space="preserve"> number </w:t>
            </w:r>
            <w:r w:rsidRPr="004C370E">
              <w:rPr>
                <w:rFonts w:ascii="Arial" w:hAnsi="Arial" w:cs="Arial"/>
                <w:b/>
                <w:sz w:val="20"/>
                <w:szCs w:val="20"/>
                <w:lang w:val="en-GB" w:bidi="en-GB"/>
              </w:rPr>
              <w:t>and student registration number</w:t>
            </w:r>
          </w:p>
        </w:tc>
        <w:tc>
          <w:tcPr>
            <w:tcW w:w="3827" w:type="dxa"/>
          </w:tcPr>
          <w:p w14:paraId="626FFE2E" w14:textId="77777777" w:rsidR="00FD1778" w:rsidRPr="004C370E" w:rsidRDefault="00FD1778" w:rsidP="00B528FC">
            <w:pPr>
              <w:rPr>
                <w:rFonts w:ascii="Arial" w:hAnsi="Arial" w:cs="Arial"/>
                <w:sz w:val="20"/>
                <w:szCs w:val="20"/>
              </w:rPr>
            </w:pPr>
          </w:p>
        </w:tc>
      </w:tr>
      <w:tr w:rsidR="00747674" w:rsidRPr="004C370E" w14:paraId="2E34715B" w14:textId="77777777" w:rsidTr="00747674">
        <w:trPr>
          <w:trHeight w:val="413"/>
        </w:trPr>
        <w:tc>
          <w:tcPr>
            <w:tcW w:w="5949" w:type="dxa"/>
          </w:tcPr>
          <w:p w14:paraId="0E48429E" w14:textId="09DD98F7" w:rsidR="00FD1778" w:rsidRPr="004C370E" w:rsidRDefault="00D749E7" w:rsidP="00B528FC">
            <w:pPr>
              <w:spacing w:before="60" w:after="60"/>
              <w:rPr>
                <w:rFonts w:ascii="Arial" w:hAnsi="Arial" w:cs="Arial"/>
                <w:b/>
                <w:sz w:val="20"/>
                <w:szCs w:val="20"/>
              </w:rPr>
            </w:pPr>
            <w:r w:rsidRPr="004C370E">
              <w:rPr>
                <w:rFonts w:ascii="Arial" w:hAnsi="Arial" w:cs="Arial"/>
                <w:b/>
                <w:sz w:val="20"/>
                <w:szCs w:val="20"/>
                <w:lang w:val="en-GB" w:bidi="en-GB"/>
              </w:rPr>
              <w:t>Programme (do not use abbreviation)</w:t>
            </w:r>
          </w:p>
        </w:tc>
        <w:tc>
          <w:tcPr>
            <w:tcW w:w="3827" w:type="dxa"/>
          </w:tcPr>
          <w:p w14:paraId="37620E25" w14:textId="77777777" w:rsidR="00FD1778" w:rsidRPr="004C370E" w:rsidRDefault="00FD1778" w:rsidP="00B528FC">
            <w:pPr>
              <w:rPr>
                <w:rFonts w:ascii="Arial" w:hAnsi="Arial" w:cs="Arial"/>
                <w:sz w:val="20"/>
                <w:szCs w:val="20"/>
              </w:rPr>
            </w:pPr>
          </w:p>
          <w:p w14:paraId="05306F8F" w14:textId="4AB0B976" w:rsidR="00FD1778" w:rsidRPr="004C370E" w:rsidRDefault="00FD1778" w:rsidP="00B528FC">
            <w:pPr>
              <w:rPr>
                <w:rFonts w:ascii="Arial" w:hAnsi="Arial" w:cs="Arial"/>
                <w:sz w:val="20"/>
                <w:szCs w:val="20"/>
              </w:rPr>
            </w:pPr>
          </w:p>
        </w:tc>
      </w:tr>
      <w:tr w:rsidR="00FD1778" w:rsidRPr="004C370E" w14:paraId="54F9F974" w14:textId="77777777" w:rsidTr="00747674">
        <w:trPr>
          <w:trHeight w:val="320"/>
        </w:trPr>
        <w:tc>
          <w:tcPr>
            <w:tcW w:w="5949" w:type="dxa"/>
          </w:tcPr>
          <w:p w14:paraId="04C12F1A" w14:textId="57F843A3" w:rsidR="00FD1778" w:rsidRPr="004C370E" w:rsidRDefault="00FD1778" w:rsidP="00B528FC">
            <w:pPr>
              <w:spacing w:before="60" w:after="60"/>
              <w:rPr>
                <w:rFonts w:ascii="Arial" w:hAnsi="Arial" w:cs="Arial"/>
                <w:b/>
                <w:sz w:val="20"/>
                <w:szCs w:val="20"/>
              </w:rPr>
            </w:pPr>
            <w:r w:rsidRPr="004C370E">
              <w:rPr>
                <w:rFonts w:ascii="Arial" w:hAnsi="Arial" w:cs="Arial"/>
                <w:b/>
                <w:sz w:val="20"/>
                <w:szCs w:val="20"/>
                <w:lang w:val="en-GB" w:bidi="en-GB"/>
              </w:rPr>
              <w:t>Semester</w:t>
            </w:r>
          </w:p>
        </w:tc>
        <w:tc>
          <w:tcPr>
            <w:tcW w:w="3827" w:type="dxa"/>
          </w:tcPr>
          <w:p w14:paraId="0AC542BF" w14:textId="77777777" w:rsidR="00FD1778" w:rsidRPr="004C370E" w:rsidRDefault="00FD1778" w:rsidP="00B528FC">
            <w:pPr>
              <w:rPr>
                <w:rFonts w:ascii="Arial" w:hAnsi="Arial" w:cs="Arial"/>
                <w:sz w:val="20"/>
                <w:szCs w:val="20"/>
              </w:rPr>
            </w:pPr>
          </w:p>
          <w:p w14:paraId="0238B810" w14:textId="77777777" w:rsidR="00FD1778" w:rsidRPr="004C370E" w:rsidRDefault="00FD1778" w:rsidP="00B528FC">
            <w:pPr>
              <w:rPr>
                <w:rFonts w:ascii="Arial" w:hAnsi="Arial" w:cs="Arial"/>
                <w:sz w:val="20"/>
                <w:szCs w:val="20"/>
              </w:rPr>
            </w:pPr>
          </w:p>
        </w:tc>
      </w:tr>
      <w:tr w:rsidR="00D749E7" w:rsidRPr="004C370E" w14:paraId="5AA6AE41" w14:textId="77777777" w:rsidTr="00747674">
        <w:trPr>
          <w:trHeight w:val="370"/>
        </w:trPr>
        <w:tc>
          <w:tcPr>
            <w:tcW w:w="5949" w:type="dxa"/>
          </w:tcPr>
          <w:p w14:paraId="271AD731" w14:textId="0FC5BB29" w:rsidR="00D749E7" w:rsidRPr="004C370E" w:rsidRDefault="00D749E7" w:rsidP="00B528FC">
            <w:pPr>
              <w:spacing w:before="60" w:after="60"/>
              <w:rPr>
                <w:rFonts w:ascii="Arial" w:hAnsi="Arial" w:cs="Arial"/>
                <w:b/>
                <w:sz w:val="20"/>
                <w:szCs w:val="20"/>
              </w:rPr>
            </w:pPr>
            <w:r w:rsidRPr="004C370E">
              <w:rPr>
                <w:rFonts w:ascii="Arial" w:hAnsi="Arial" w:cs="Arial"/>
                <w:b/>
                <w:sz w:val="20"/>
                <w:szCs w:val="20"/>
                <w:lang w:val="en-GB" w:bidi="en-GB"/>
              </w:rPr>
              <w:t>Term (winter year/summer year)</w:t>
            </w:r>
          </w:p>
        </w:tc>
        <w:tc>
          <w:tcPr>
            <w:tcW w:w="3827" w:type="dxa"/>
          </w:tcPr>
          <w:p w14:paraId="10E458EF" w14:textId="77777777" w:rsidR="00D749E7" w:rsidRPr="004C370E" w:rsidRDefault="00D749E7" w:rsidP="00B528FC">
            <w:pPr>
              <w:rPr>
                <w:rFonts w:ascii="Arial" w:hAnsi="Arial" w:cs="Arial"/>
                <w:sz w:val="20"/>
                <w:szCs w:val="20"/>
              </w:rPr>
            </w:pPr>
          </w:p>
          <w:p w14:paraId="4BBE3290" w14:textId="77777777" w:rsidR="00D749E7" w:rsidRPr="004C370E" w:rsidRDefault="00D749E7" w:rsidP="00B528FC">
            <w:pPr>
              <w:rPr>
                <w:rFonts w:ascii="Arial" w:hAnsi="Arial" w:cs="Arial"/>
                <w:sz w:val="20"/>
                <w:szCs w:val="20"/>
              </w:rPr>
            </w:pPr>
          </w:p>
        </w:tc>
      </w:tr>
      <w:tr w:rsidR="00D749E7" w:rsidRPr="004C370E" w14:paraId="36BF132F" w14:textId="77777777" w:rsidTr="00747674">
        <w:trPr>
          <w:trHeight w:val="448"/>
        </w:trPr>
        <w:tc>
          <w:tcPr>
            <w:tcW w:w="5949" w:type="dxa"/>
          </w:tcPr>
          <w:p w14:paraId="7D31A42F" w14:textId="5D7C44D3" w:rsidR="00D749E7" w:rsidRPr="004C370E" w:rsidRDefault="00D749E7" w:rsidP="00B528FC">
            <w:pPr>
              <w:spacing w:before="60" w:after="60"/>
              <w:rPr>
                <w:rFonts w:ascii="Arial" w:hAnsi="Arial" w:cs="Arial"/>
                <w:b/>
                <w:sz w:val="20"/>
                <w:szCs w:val="20"/>
              </w:rPr>
            </w:pPr>
            <w:r w:rsidRPr="004C370E">
              <w:rPr>
                <w:rFonts w:ascii="Arial" w:hAnsi="Arial" w:cs="Arial"/>
                <w:b/>
                <w:sz w:val="20"/>
                <w:szCs w:val="20"/>
                <w:lang w:val="en-GB" w:bidi="en-GB"/>
              </w:rPr>
              <w:t>Type (ordinary exam/re-exam)</w:t>
            </w:r>
          </w:p>
        </w:tc>
        <w:tc>
          <w:tcPr>
            <w:tcW w:w="3827" w:type="dxa"/>
          </w:tcPr>
          <w:p w14:paraId="74748FD7" w14:textId="77777777" w:rsidR="00D749E7" w:rsidRPr="004C370E" w:rsidRDefault="00D749E7" w:rsidP="00B528FC">
            <w:pPr>
              <w:rPr>
                <w:rFonts w:ascii="Arial" w:hAnsi="Arial" w:cs="Arial"/>
                <w:sz w:val="20"/>
                <w:szCs w:val="20"/>
              </w:rPr>
            </w:pPr>
          </w:p>
        </w:tc>
      </w:tr>
      <w:tr w:rsidR="00D749E7" w:rsidRPr="004C370E" w14:paraId="0AE16964" w14:textId="77777777" w:rsidTr="00747674">
        <w:trPr>
          <w:trHeight w:val="399"/>
        </w:trPr>
        <w:tc>
          <w:tcPr>
            <w:tcW w:w="5949" w:type="dxa"/>
          </w:tcPr>
          <w:p w14:paraId="62A9D0D0" w14:textId="79FC70A5" w:rsidR="00D749E7" w:rsidRPr="004C370E" w:rsidRDefault="00D749E7" w:rsidP="00B528FC">
            <w:pPr>
              <w:spacing w:before="60" w:after="60"/>
              <w:rPr>
                <w:rFonts w:ascii="Arial" w:hAnsi="Arial" w:cs="Arial"/>
                <w:b/>
                <w:sz w:val="20"/>
                <w:szCs w:val="20"/>
              </w:rPr>
            </w:pPr>
            <w:r w:rsidRPr="004C370E">
              <w:rPr>
                <w:rFonts w:ascii="Arial" w:hAnsi="Arial" w:cs="Arial"/>
                <w:b/>
                <w:sz w:val="20"/>
                <w:szCs w:val="20"/>
                <w:lang w:val="en-GB" w:bidi="en-GB"/>
              </w:rPr>
              <w:t>Current exam (EKA code must be specified)</w:t>
            </w:r>
          </w:p>
        </w:tc>
        <w:tc>
          <w:tcPr>
            <w:tcW w:w="3827" w:type="dxa"/>
          </w:tcPr>
          <w:p w14:paraId="27BCA3B7" w14:textId="77777777" w:rsidR="00D749E7" w:rsidRPr="004C370E" w:rsidRDefault="00D749E7" w:rsidP="00B528FC">
            <w:pPr>
              <w:rPr>
                <w:rFonts w:ascii="Arial" w:hAnsi="Arial" w:cs="Arial"/>
                <w:sz w:val="20"/>
                <w:szCs w:val="20"/>
              </w:rPr>
            </w:pPr>
          </w:p>
        </w:tc>
      </w:tr>
      <w:tr w:rsidR="00B528FC" w:rsidRPr="004C370E" w14:paraId="602112C0" w14:textId="77777777" w:rsidTr="00747674">
        <w:trPr>
          <w:trHeight w:val="869"/>
        </w:trPr>
        <w:tc>
          <w:tcPr>
            <w:tcW w:w="5949" w:type="dxa"/>
          </w:tcPr>
          <w:p w14:paraId="2CED7093" w14:textId="3B0EF4F7" w:rsidR="00B528FC" w:rsidRPr="004C370E" w:rsidRDefault="00B528FC" w:rsidP="00B528FC">
            <w:pPr>
              <w:spacing w:before="60" w:after="60"/>
              <w:rPr>
                <w:rFonts w:ascii="Arial" w:hAnsi="Arial" w:cs="Arial"/>
                <w:b/>
                <w:sz w:val="20"/>
                <w:szCs w:val="20"/>
              </w:rPr>
            </w:pPr>
            <w:r w:rsidRPr="004C370E">
              <w:rPr>
                <w:rFonts w:ascii="Arial" w:hAnsi="Arial" w:cs="Arial"/>
                <w:b/>
                <w:sz w:val="20"/>
                <w:szCs w:val="20"/>
                <w:lang w:val="en-GB" w:bidi="en-GB"/>
              </w:rPr>
              <w:t>Assessment of the extent</w:t>
            </w:r>
            <w:r w:rsidR="00AB3464">
              <w:rPr>
                <w:rFonts w:ascii="Arial" w:hAnsi="Arial" w:cs="Arial"/>
                <w:b/>
                <w:sz w:val="20"/>
                <w:szCs w:val="20"/>
                <w:lang w:val="en-GB" w:bidi="en-GB"/>
              </w:rPr>
              <w:t xml:space="preserve"> and type</w:t>
            </w:r>
            <w:r w:rsidRPr="004C370E">
              <w:rPr>
                <w:rFonts w:ascii="Arial" w:hAnsi="Arial" w:cs="Arial"/>
                <w:b/>
                <w:sz w:val="20"/>
                <w:szCs w:val="20"/>
                <w:lang w:val="en-GB" w:bidi="en-GB"/>
              </w:rPr>
              <w:t xml:space="preserve"> of plagiarism </w:t>
            </w:r>
          </w:p>
          <w:p w14:paraId="42C6D16A" w14:textId="1BD2C204" w:rsidR="00B528FC" w:rsidRPr="004C370E" w:rsidRDefault="00B528FC" w:rsidP="00B528FC">
            <w:pPr>
              <w:rPr>
                <w:rFonts w:ascii="Arial" w:hAnsi="Arial" w:cs="Arial"/>
                <w:i/>
                <w:sz w:val="20"/>
                <w:szCs w:val="20"/>
              </w:rPr>
            </w:pPr>
            <w:r w:rsidRPr="004C370E">
              <w:rPr>
                <w:rFonts w:ascii="Arial" w:hAnsi="Arial" w:cs="Arial"/>
                <w:i/>
                <w:sz w:val="20"/>
                <w:szCs w:val="20"/>
                <w:lang w:val="en-GB" w:bidi="en-GB"/>
              </w:rPr>
              <w:t>Number of pages and the percentage that constitute plagiarism?  Assess this in terms of whether the plagiarism is a direct reproduction or paraphrasing of the plagiarised source.</w:t>
            </w:r>
          </w:p>
        </w:tc>
        <w:tc>
          <w:tcPr>
            <w:tcW w:w="3827" w:type="dxa"/>
          </w:tcPr>
          <w:p w14:paraId="605CB88E" w14:textId="77777777" w:rsidR="00B528FC" w:rsidRPr="004C370E" w:rsidRDefault="00B528FC" w:rsidP="00B528FC">
            <w:pPr>
              <w:rPr>
                <w:rFonts w:ascii="Arial" w:hAnsi="Arial" w:cs="Arial"/>
                <w:sz w:val="20"/>
                <w:szCs w:val="20"/>
              </w:rPr>
            </w:pPr>
          </w:p>
        </w:tc>
      </w:tr>
      <w:tr w:rsidR="00747674" w:rsidRPr="004C370E" w14:paraId="3E4D6231" w14:textId="77777777" w:rsidTr="00747674">
        <w:tc>
          <w:tcPr>
            <w:tcW w:w="5949" w:type="dxa"/>
          </w:tcPr>
          <w:p w14:paraId="6FD9308E" w14:textId="77777777" w:rsidR="00FD1778" w:rsidRPr="004C370E" w:rsidRDefault="00FD1778" w:rsidP="00B528FC">
            <w:pPr>
              <w:spacing w:before="60" w:after="60"/>
              <w:rPr>
                <w:rFonts w:ascii="Arial" w:hAnsi="Arial" w:cs="Arial"/>
                <w:b/>
                <w:sz w:val="20"/>
                <w:szCs w:val="20"/>
              </w:rPr>
            </w:pPr>
            <w:r w:rsidRPr="004C370E">
              <w:rPr>
                <w:rFonts w:ascii="Arial" w:hAnsi="Arial" w:cs="Arial"/>
                <w:b/>
                <w:sz w:val="20"/>
                <w:szCs w:val="20"/>
                <w:lang w:val="en-GB" w:bidi="en-GB"/>
              </w:rPr>
              <w:t>Any mitigating circumstances</w:t>
            </w:r>
          </w:p>
          <w:p w14:paraId="7A28AB7F" w14:textId="77777777" w:rsidR="00FD1778" w:rsidRPr="004C370E" w:rsidRDefault="00FD1778" w:rsidP="00B528FC">
            <w:pPr>
              <w:rPr>
                <w:rFonts w:ascii="Arial" w:hAnsi="Arial" w:cs="Arial"/>
                <w:i/>
                <w:sz w:val="20"/>
                <w:szCs w:val="20"/>
              </w:rPr>
            </w:pPr>
            <w:r w:rsidRPr="004C370E">
              <w:rPr>
                <w:rFonts w:ascii="Arial" w:hAnsi="Arial" w:cs="Arial"/>
                <w:i/>
                <w:sz w:val="20"/>
                <w:szCs w:val="20"/>
                <w:lang w:val="en-GB" w:bidi="en-GB"/>
              </w:rPr>
              <w:t>For example:</w:t>
            </w:r>
          </w:p>
          <w:p w14:paraId="05482758" w14:textId="77777777" w:rsidR="00FD1778" w:rsidRPr="004C370E" w:rsidRDefault="00FD1778" w:rsidP="00B528FC">
            <w:pPr>
              <w:pStyle w:val="Listeafsnit"/>
              <w:numPr>
                <w:ilvl w:val="0"/>
                <w:numId w:val="1"/>
              </w:numPr>
              <w:rPr>
                <w:rFonts w:ascii="Arial" w:hAnsi="Arial" w:cs="Arial"/>
                <w:i/>
                <w:sz w:val="20"/>
                <w:szCs w:val="20"/>
              </w:rPr>
            </w:pPr>
            <w:r w:rsidRPr="004C370E">
              <w:rPr>
                <w:rFonts w:ascii="Arial" w:hAnsi="Arial" w:cs="Arial"/>
                <w:i/>
                <w:sz w:val="20"/>
                <w:szCs w:val="20"/>
                <w:lang w:val="en-GB" w:bidi="en-GB"/>
              </w:rPr>
              <w:t>Indication of misunderstanding of rules</w:t>
            </w:r>
          </w:p>
          <w:p w14:paraId="3C1A065A" w14:textId="687A1E00" w:rsidR="00FD1778" w:rsidRPr="004C370E" w:rsidRDefault="00FD1778" w:rsidP="00B528FC">
            <w:pPr>
              <w:pStyle w:val="Listeafsnit"/>
              <w:numPr>
                <w:ilvl w:val="0"/>
                <w:numId w:val="1"/>
              </w:numPr>
              <w:rPr>
                <w:rFonts w:ascii="Arial" w:hAnsi="Arial" w:cs="Arial"/>
                <w:sz w:val="20"/>
                <w:szCs w:val="20"/>
              </w:rPr>
            </w:pPr>
            <w:r w:rsidRPr="004C370E">
              <w:rPr>
                <w:rFonts w:ascii="Arial" w:hAnsi="Arial" w:cs="Arial"/>
                <w:i/>
                <w:sz w:val="20"/>
                <w:szCs w:val="20"/>
                <w:lang w:val="en-GB" w:bidi="en-GB"/>
              </w:rPr>
              <w:t>Documented psychological conditions</w:t>
            </w:r>
          </w:p>
        </w:tc>
        <w:tc>
          <w:tcPr>
            <w:tcW w:w="3827" w:type="dxa"/>
          </w:tcPr>
          <w:p w14:paraId="4D728B0D" w14:textId="77777777" w:rsidR="00FD1778" w:rsidRPr="004C370E" w:rsidRDefault="00FD1778" w:rsidP="00B528FC">
            <w:pPr>
              <w:rPr>
                <w:rFonts w:ascii="Arial" w:hAnsi="Arial" w:cs="Arial"/>
                <w:sz w:val="20"/>
                <w:szCs w:val="20"/>
              </w:rPr>
            </w:pPr>
          </w:p>
        </w:tc>
      </w:tr>
      <w:tr w:rsidR="00747674" w:rsidRPr="004C370E" w14:paraId="430F17F4" w14:textId="77777777" w:rsidTr="00747674">
        <w:tc>
          <w:tcPr>
            <w:tcW w:w="5949" w:type="dxa"/>
          </w:tcPr>
          <w:p w14:paraId="39BCBDEE" w14:textId="77777777" w:rsidR="00FD1778" w:rsidRPr="004C370E" w:rsidRDefault="00FD1778" w:rsidP="00B528FC">
            <w:pPr>
              <w:spacing w:before="60" w:after="60"/>
              <w:rPr>
                <w:rFonts w:ascii="Arial" w:hAnsi="Arial" w:cs="Arial"/>
                <w:b/>
                <w:sz w:val="20"/>
                <w:szCs w:val="20"/>
              </w:rPr>
            </w:pPr>
            <w:r w:rsidRPr="004C370E">
              <w:rPr>
                <w:rFonts w:ascii="Arial" w:hAnsi="Arial" w:cs="Arial"/>
                <w:b/>
                <w:sz w:val="20"/>
                <w:szCs w:val="20"/>
                <w:lang w:val="en-GB" w:bidi="en-GB"/>
              </w:rPr>
              <w:t>Any aggravating circumstances</w:t>
            </w:r>
          </w:p>
          <w:p w14:paraId="18CF1BEB" w14:textId="77777777" w:rsidR="00FD1778" w:rsidRPr="004C370E" w:rsidRDefault="00FD1778" w:rsidP="00B528FC">
            <w:pPr>
              <w:rPr>
                <w:rFonts w:ascii="Arial" w:hAnsi="Arial" w:cs="Arial"/>
                <w:i/>
                <w:sz w:val="20"/>
                <w:szCs w:val="20"/>
              </w:rPr>
            </w:pPr>
            <w:r w:rsidRPr="004C370E">
              <w:rPr>
                <w:rFonts w:ascii="Arial" w:hAnsi="Arial" w:cs="Arial"/>
                <w:i/>
                <w:sz w:val="20"/>
                <w:szCs w:val="20"/>
                <w:lang w:val="en-GB" w:bidi="en-GB"/>
              </w:rPr>
              <w:t>For example:</w:t>
            </w:r>
          </w:p>
          <w:p w14:paraId="5C6ED2A6" w14:textId="77777777" w:rsidR="00FD1778" w:rsidRPr="004C370E" w:rsidRDefault="00FD1778" w:rsidP="00B528FC">
            <w:pPr>
              <w:pStyle w:val="Listeafsnit"/>
              <w:numPr>
                <w:ilvl w:val="0"/>
                <w:numId w:val="2"/>
              </w:numPr>
              <w:rPr>
                <w:rFonts w:ascii="Arial" w:hAnsi="Arial" w:cs="Arial"/>
                <w:i/>
                <w:sz w:val="20"/>
                <w:szCs w:val="20"/>
              </w:rPr>
            </w:pPr>
            <w:r w:rsidRPr="004C370E">
              <w:rPr>
                <w:rFonts w:ascii="Arial" w:hAnsi="Arial" w:cs="Arial"/>
                <w:i/>
                <w:sz w:val="20"/>
                <w:szCs w:val="20"/>
                <w:lang w:val="en-GB" w:bidi="en-GB"/>
              </w:rPr>
              <w:t>Plagiarism includes qualitatively essential parts where original and key ideas are expressed as the student’s own ideas</w:t>
            </w:r>
          </w:p>
          <w:p w14:paraId="229400B3" w14:textId="77777777" w:rsidR="00FD1778" w:rsidRPr="004C370E" w:rsidRDefault="00FD1778" w:rsidP="00B528FC">
            <w:pPr>
              <w:pStyle w:val="Listeafsnit"/>
              <w:numPr>
                <w:ilvl w:val="0"/>
                <w:numId w:val="2"/>
              </w:numPr>
              <w:rPr>
                <w:rFonts w:ascii="Arial" w:hAnsi="Arial" w:cs="Arial"/>
                <w:i/>
                <w:sz w:val="20"/>
                <w:szCs w:val="20"/>
              </w:rPr>
            </w:pPr>
            <w:r w:rsidRPr="004C370E">
              <w:rPr>
                <w:rFonts w:ascii="Arial" w:hAnsi="Arial" w:cs="Arial"/>
                <w:i/>
                <w:sz w:val="20"/>
                <w:szCs w:val="20"/>
                <w:lang w:val="en-GB" w:bidi="en-GB"/>
              </w:rPr>
              <w:t>Preventive information on plagiarism was provided, either as general information or as direct individual orientation/guidance</w:t>
            </w:r>
          </w:p>
        </w:tc>
        <w:tc>
          <w:tcPr>
            <w:tcW w:w="3827" w:type="dxa"/>
          </w:tcPr>
          <w:p w14:paraId="22EB9710" w14:textId="77777777" w:rsidR="00FD1778" w:rsidRPr="004C370E" w:rsidRDefault="00FD1778" w:rsidP="00B528FC">
            <w:pPr>
              <w:rPr>
                <w:rFonts w:ascii="Arial" w:hAnsi="Arial" w:cs="Arial"/>
                <w:sz w:val="20"/>
                <w:szCs w:val="20"/>
              </w:rPr>
            </w:pPr>
          </w:p>
        </w:tc>
      </w:tr>
      <w:tr w:rsidR="00747674" w:rsidRPr="004C370E" w14:paraId="07B294E1" w14:textId="77777777" w:rsidTr="00747674">
        <w:tc>
          <w:tcPr>
            <w:tcW w:w="5949" w:type="dxa"/>
          </w:tcPr>
          <w:p w14:paraId="3516CEFF" w14:textId="77777777" w:rsidR="00FD1778" w:rsidRPr="004C370E" w:rsidRDefault="00FD1778" w:rsidP="00B528FC">
            <w:pPr>
              <w:spacing w:before="60" w:after="60"/>
              <w:rPr>
                <w:rFonts w:ascii="Arial" w:hAnsi="Arial" w:cs="Arial"/>
                <w:b/>
                <w:sz w:val="20"/>
                <w:szCs w:val="20"/>
              </w:rPr>
            </w:pPr>
            <w:r w:rsidRPr="004C370E">
              <w:rPr>
                <w:rFonts w:ascii="Arial" w:hAnsi="Arial" w:cs="Arial"/>
                <w:b/>
                <w:sz w:val="20"/>
                <w:szCs w:val="20"/>
                <w:lang w:val="en-GB" w:bidi="en-GB"/>
              </w:rPr>
              <w:t>Any special aggravating circumstances</w:t>
            </w:r>
          </w:p>
          <w:p w14:paraId="470FE0EE" w14:textId="77777777" w:rsidR="00FD1778" w:rsidRPr="004C370E" w:rsidRDefault="00FD1778" w:rsidP="00B528FC">
            <w:pPr>
              <w:rPr>
                <w:rFonts w:ascii="Arial" w:hAnsi="Arial" w:cs="Arial"/>
                <w:i/>
                <w:sz w:val="20"/>
                <w:szCs w:val="20"/>
              </w:rPr>
            </w:pPr>
            <w:r w:rsidRPr="004C370E">
              <w:rPr>
                <w:rFonts w:ascii="Arial" w:hAnsi="Arial" w:cs="Arial"/>
                <w:i/>
                <w:sz w:val="20"/>
                <w:szCs w:val="20"/>
                <w:lang w:val="en-GB" w:bidi="en-GB"/>
              </w:rPr>
              <w:t>For example:</w:t>
            </w:r>
          </w:p>
          <w:p w14:paraId="4734F190" w14:textId="77777777" w:rsidR="00FD1778" w:rsidRPr="004C370E" w:rsidRDefault="00FD1778" w:rsidP="00B528FC">
            <w:pPr>
              <w:pStyle w:val="Listeafsnit"/>
              <w:numPr>
                <w:ilvl w:val="0"/>
                <w:numId w:val="3"/>
              </w:numPr>
              <w:rPr>
                <w:rFonts w:ascii="Arial" w:hAnsi="Arial" w:cs="Arial"/>
                <w:i/>
                <w:sz w:val="20"/>
                <w:szCs w:val="20"/>
              </w:rPr>
            </w:pPr>
            <w:r w:rsidRPr="004C370E">
              <w:rPr>
                <w:rFonts w:ascii="Arial" w:hAnsi="Arial" w:cs="Arial"/>
                <w:i/>
                <w:sz w:val="20"/>
                <w:szCs w:val="20"/>
                <w:lang w:val="en-GB" w:bidi="en-GB"/>
              </w:rPr>
              <w:t>Previous sanctioning under disciplinary rules</w:t>
            </w:r>
          </w:p>
          <w:p w14:paraId="5523F8C1" w14:textId="77777777" w:rsidR="00FD1778" w:rsidRPr="004C370E" w:rsidRDefault="00FD1778" w:rsidP="00B528FC">
            <w:pPr>
              <w:pStyle w:val="Listeafsnit"/>
              <w:numPr>
                <w:ilvl w:val="0"/>
                <w:numId w:val="3"/>
              </w:numPr>
              <w:rPr>
                <w:rFonts w:ascii="Arial" w:hAnsi="Arial" w:cs="Arial"/>
                <w:i/>
                <w:sz w:val="20"/>
                <w:szCs w:val="20"/>
              </w:rPr>
            </w:pPr>
            <w:r w:rsidRPr="004C370E">
              <w:rPr>
                <w:rFonts w:ascii="Arial" w:hAnsi="Arial" w:cs="Arial"/>
                <w:i/>
                <w:sz w:val="20"/>
                <w:szCs w:val="20"/>
                <w:lang w:val="en-GB" w:bidi="en-GB"/>
              </w:rPr>
              <w:t>Final project (bachelor, master, continuing education master, etc.)</w:t>
            </w:r>
          </w:p>
          <w:p w14:paraId="600ADCFA" w14:textId="77777777" w:rsidR="00FD1778" w:rsidRPr="004C370E" w:rsidRDefault="00FD1778" w:rsidP="00B528FC">
            <w:pPr>
              <w:pStyle w:val="Listeafsnit"/>
              <w:numPr>
                <w:ilvl w:val="0"/>
                <w:numId w:val="3"/>
              </w:numPr>
              <w:rPr>
                <w:rFonts w:ascii="Arial" w:hAnsi="Arial" w:cs="Arial"/>
                <w:sz w:val="20"/>
                <w:szCs w:val="20"/>
              </w:rPr>
            </w:pPr>
            <w:r w:rsidRPr="004C370E">
              <w:rPr>
                <w:rFonts w:ascii="Arial" w:hAnsi="Arial" w:cs="Arial"/>
                <w:i/>
                <w:sz w:val="20"/>
                <w:szCs w:val="20"/>
                <w:lang w:val="en-GB" w:bidi="en-GB"/>
              </w:rPr>
              <w:t>The plagiarism includes a work in almost its entirety</w:t>
            </w:r>
          </w:p>
        </w:tc>
        <w:tc>
          <w:tcPr>
            <w:tcW w:w="3827" w:type="dxa"/>
          </w:tcPr>
          <w:p w14:paraId="1BCC4CFF" w14:textId="042EFDA6" w:rsidR="00FD1778" w:rsidRPr="004C370E" w:rsidRDefault="00FD1778" w:rsidP="00B528FC">
            <w:pPr>
              <w:rPr>
                <w:rFonts w:ascii="Arial" w:hAnsi="Arial" w:cs="Arial"/>
                <w:sz w:val="20"/>
                <w:szCs w:val="20"/>
              </w:rPr>
            </w:pPr>
          </w:p>
        </w:tc>
      </w:tr>
      <w:tr w:rsidR="00747674" w:rsidRPr="004C370E" w14:paraId="65113A1C" w14:textId="77777777" w:rsidTr="00747674">
        <w:tc>
          <w:tcPr>
            <w:tcW w:w="5949" w:type="dxa"/>
          </w:tcPr>
          <w:p w14:paraId="69061EBA" w14:textId="77777777" w:rsidR="00FD1778" w:rsidRPr="004C370E" w:rsidRDefault="00FD1778" w:rsidP="00B528FC">
            <w:pPr>
              <w:spacing w:before="60" w:after="60"/>
              <w:rPr>
                <w:rFonts w:ascii="Arial" w:hAnsi="Arial" w:cs="Arial"/>
                <w:b/>
                <w:sz w:val="20"/>
                <w:szCs w:val="20"/>
              </w:rPr>
            </w:pPr>
            <w:r w:rsidRPr="004C370E">
              <w:rPr>
                <w:rFonts w:ascii="Arial" w:hAnsi="Arial" w:cs="Arial"/>
                <w:b/>
                <w:sz w:val="20"/>
                <w:szCs w:val="20"/>
                <w:lang w:val="en-GB" w:bidi="en-GB"/>
              </w:rPr>
              <w:lastRenderedPageBreak/>
              <w:t>Recommendation for a decision</w:t>
            </w:r>
          </w:p>
        </w:tc>
        <w:tc>
          <w:tcPr>
            <w:tcW w:w="3827" w:type="dxa"/>
          </w:tcPr>
          <w:p w14:paraId="2AD5BF1B" w14:textId="77777777" w:rsidR="00FD1778" w:rsidRPr="004C370E" w:rsidRDefault="00FD1778" w:rsidP="00B528FC">
            <w:pPr>
              <w:rPr>
                <w:rFonts w:ascii="Arial" w:hAnsi="Arial" w:cs="Arial"/>
                <w:sz w:val="20"/>
                <w:szCs w:val="20"/>
              </w:rPr>
            </w:pPr>
          </w:p>
        </w:tc>
      </w:tr>
    </w:tbl>
    <w:p w14:paraId="03CC8009" w14:textId="2F1DA7AB" w:rsidR="00DA7A32" w:rsidRPr="004E3A26" w:rsidRDefault="00DA7A32" w:rsidP="00DA7A32">
      <w:pPr>
        <w:rPr>
          <w:rFonts w:ascii="Arial" w:hAnsi="Arial" w:cs="Arial"/>
        </w:rPr>
      </w:pPr>
    </w:p>
    <w:p w14:paraId="131F2213" w14:textId="4E7C557D" w:rsidR="00AB1452" w:rsidRDefault="00AB1452" w:rsidP="00D749E7">
      <w:pPr>
        <w:pStyle w:val="Titel"/>
        <w:spacing w:before="360"/>
        <w:rPr>
          <w:rFonts w:ascii="Arial" w:hAnsi="Arial" w:cs="Arial"/>
          <w:b/>
          <w:sz w:val="32"/>
          <w:szCs w:val="32"/>
        </w:rPr>
      </w:pPr>
    </w:p>
    <w:p w14:paraId="0254250A" w14:textId="76C7C556" w:rsidR="00D749E7" w:rsidRPr="00333633" w:rsidRDefault="00D749E7" w:rsidP="00D749E7">
      <w:pPr>
        <w:pStyle w:val="Titel"/>
        <w:spacing w:before="360"/>
        <w:rPr>
          <w:rFonts w:ascii="Arial" w:hAnsi="Arial" w:cs="Arial"/>
          <w:b/>
          <w:sz w:val="32"/>
          <w:szCs w:val="32"/>
        </w:rPr>
      </w:pPr>
      <w:r w:rsidRPr="00333633">
        <w:rPr>
          <w:rFonts w:ascii="Arial" w:hAnsi="Arial" w:cs="Arial"/>
          <w:b/>
          <w:sz w:val="32"/>
          <w:szCs w:val="32"/>
          <w:lang w:val="en-GB" w:bidi="en-GB"/>
        </w:rPr>
        <w:t>Check</w:t>
      </w:r>
      <w:r w:rsidR="00AA55EF" w:rsidRPr="00333633">
        <w:rPr>
          <w:rFonts w:ascii="Arial" w:hAnsi="Arial" w:cs="Arial"/>
          <w:b/>
          <w:sz w:val="32"/>
          <w:szCs w:val="32"/>
          <w:lang w:val="en-GB" w:bidi="en-GB"/>
        </w:rPr>
        <w:t xml:space="preserve"> l</w:t>
      </w:r>
      <w:r w:rsidRPr="00333633">
        <w:rPr>
          <w:rFonts w:ascii="Arial" w:hAnsi="Arial" w:cs="Arial"/>
          <w:b/>
          <w:sz w:val="32"/>
          <w:szCs w:val="32"/>
          <w:lang w:val="en-GB" w:bidi="en-GB"/>
        </w:rPr>
        <w:t xml:space="preserve">ist </w:t>
      </w:r>
      <w:r w:rsidRPr="00333633">
        <w:rPr>
          <w:rFonts w:ascii="Arial" w:hAnsi="Arial" w:cs="Arial"/>
          <w:b/>
          <w:sz w:val="32"/>
          <w:szCs w:val="32"/>
          <w:lang w:val="en-GB" w:bidi="en-GB"/>
        </w:rPr>
        <w:br/>
      </w:r>
      <w:r w:rsidRPr="00333633">
        <w:rPr>
          <w:rFonts w:ascii="Arial" w:hAnsi="Arial" w:cs="Arial"/>
          <w:sz w:val="32"/>
          <w:szCs w:val="32"/>
          <w:lang w:val="en-GB" w:bidi="en-GB"/>
        </w:rPr>
        <w:t>Check</w:t>
      </w:r>
      <w:r w:rsidR="00AA55EF" w:rsidRPr="00333633">
        <w:rPr>
          <w:rFonts w:ascii="Arial" w:hAnsi="Arial" w:cs="Arial"/>
          <w:sz w:val="32"/>
          <w:szCs w:val="32"/>
          <w:lang w:val="en-GB" w:bidi="en-GB"/>
        </w:rPr>
        <w:t xml:space="preserve"> l</w:t>
      </w:r>
      <w:r w:rsidRPr="00333633">
        <w:rPr>
          <w:rFonts w:ascii="Arial" w:hAnsi="Arial" w:cs="Arial"/>
          <w:sz w:val="32"/>
          <w:szCs w:val="32"/>
          <w:lang w:val="en-GB" w:bidi="en-GB"/>
        </w:rPr>
        <w:t xml:space="preserve">ist for the head of studies </w:t>
      </w:r>
      <w:r w:rsidR="001C45FA" w:rsidRPr="00333633">
        <w:rPr>
          <w:rFonts w:ascii="Arial" w:hAnsi="Arial" w:cs="Arial"/>
          <w:sz w:val="32"/>
          <w:szCs w:val="32"/>
          <w:lang w:val="en-GB" w:bidi="en-GB"/>
        </w:rPr>
        <w:t>when</w:t>
      </w:r>
      <w:r w:rsidRPr="00333633">
        <w:rPr>
          <w:rFonts w:ascii="Arial" w:hAnsi="Arial" w:cs="Arial"/>
          <w:sz w:val="32"/>
          <w:szCs w:val="32"/>
          <w:lang w:val="en-GB" w:bidi="en-GB"/>
        </w:rPr>
        <w:t xml:space="preserve"> </w:t>
      </w:r>
      <w:r w:rsidR="00727448">
        <w:rPr>
          <w:rFonts w:ascii="Arial" w:hAnsi="Arial" w:cs="Arial"/>
          <w:sz w:val="32"/>
          <w:szCs w:val="32"/>
          <w:lang w:val="en-GB" w:bidi="en-GB"/>
        </w:rPr>
        <w:t>reporting</w:t>
      </w:r>
      <w:r w:rsidRPr="00333633">
        <w:rPr>
          <w:rFonts w:ascii="Arial" w:hAnsi="Arial" w:cs="Arial"/>
          <w:sz w:val="32"/>
          <w:szCs w:val="32"/>
          <w:lang w:val="en-GB" w:bidi="en-GB"/>
        </w:rPr>
        <w:t xml:space="preserve">  </w:t>
      </w:r>
      <w:r w:rsidRPr="00333633">
        <w:rPr>
          <w:rFonts w:ascii="Arial" w:hAnsi="Arial" w:cs="Arial"/>
          <w:sz w:val="32"/>
          <w:szCs w:val="32"/>
          <w:lang w:val="en-GB" w:bidi="en-GB"/>
        </w:rPr>
        <w:br/>
        <w:t xml:space="preserve">cases </w:t>
      </w:r>
      <w:r w:rsidR="001C45FA" w:rsidRPr="00333633">
        <w:rPr>
          <w:rFonts w:ascii="Arial" w:hAnsi="Arial" w:cs="Arial"/>
          <w:sz w:val="32"/>
          <w:szCs w:val="32"/>
          <w:lang w:val="en-GB" w:bidi="en-GB"/>
        </w:rPr>
        <w:t xml:space="preserve">of plagiarism </w:t>
      </w:r>
      <w:r w:rsidR="00A86089" w:rsidRPr="00333633">
        <w:rPr>
          <w:rFonts w:ascii="Arial" w:hAnsi="Arial" w:cs="Arial"/>
          <w:sz w:val="32"/>
          <w:szCs w:val="32"/>
          <w:lang w:val="en-GB" w:bidi="en-GB"/>
        </w:rPr>
        <w:t>to</w:t>
      </w:r>
      <w:r w:rsidRPr="00333633">
        <w:rPr>
          <w:rFonts w:ascii="Arial" w:hAnsi="Arial" w:cs="Arial"/>
          <w:sz w:val="32"/>
          <w:szCs w:val="32"/>
          <w:lang w:val="en-GB" w:bidi="en-GB"/>
        </w:rPr>
        <w:t xml:space="preserve"> </w:t>
      </w:r>
      <w:r w:rsidR="00CA39CB" w:rsidRPr="00333633">
        <w:rPr>
          <w:rFonts w:ascii="Arial" w:hAnsi="Arial" w:cs="Arial"/>
          <w:sz w:val="32"/>
          <w:szCs w:val="32"/>
          <w:lang w:val="en-GB" w:bidi="en-GB"/>
        </w:rPr>
        <w:t>R</w:t>
      </w:r>
      <w:r w:rsidRPr="00333633">
        <w:rPr>
          <w:rFonts w:ascii="Arial" w:hAnsi="Arial" w:cs="Arial"/>
          <w:sz w:val="32"/>
          <w:szCs w:val="32"/>
          <w:lang w:val="en-GB" w:bidi="en-GB"/>
        </w:rPr>
        <w:t>ector (Study Services)</w:t>
      </w:r>
    </w:p>
    <w:p w14:paraId="40ABCF74" w14:textId="77777777" w:rsidR="00AB1452" w:rsidRPr="00333633" w:rsidRDefault="00AB1452" w:rsidP="00AB1452">
      <w:pPr>
        <w:spacing w:after="160" w:line="259" w:lineRule="auto"/>
        <w:ind w:left="720"/>
        <w:contextualSpacing/>
        <w:rPr>
          <w:rFonts w:ascii="Arial" w:eastAsia="Calibri" w:hAnsi="Arial" w:cs="Arial"/>
        </w:rPr>
      </w:pPr>
    </w:p>
    <w:p w14:paraId="0BAED933" w14:textId="3931A5A0" w:rsidR="00544548" w:rsidRPr="00333633" w:rsidRDefault="00544548" w:rsidP="00492C18">
      <w:pPr>
        <w:numPr>
          <w:ilvl w:val="0"/>
          <w:numId w:val="4"/>
        </w:numPr>
        <w:spacing w:after="160" w:line="259" w:lineRule="auto"/>
        <w:contextualSpacing/>
        <w:rPr>
          <w:rFonts w:ascii="Arial" w:eastAsia="Calibri" w:hAnsi="Arial" w:cs="Arial"/>
          <w:sz w:val="20"/>
          <w:szCs w:val="20"/>
        </w:rPr>
      </w:pPr>
      <w:r w:rsidRPr="00333633">
        <w:rPr>
          <w:rFonts w:ascii="Arial" w:hAnsi="Arial" w:cs="Arial"/>
          <w:sz w:val="20"/>
          <w:szCs w:val="20"/>
          <w:lang w:val="en-GB" w:bidi="en-GB"/>
        </w:rPr>
        <w:t xml:space="preserve">With suspected plagiarism, the student is notified, in writing, to appear at a meeting on the suspected plagiarism. A memorandum is then written up based on the meeting. Find templates for the meeting notification and meeting memorandum in the </w:t>
      </w:r>
      <w:hyperlink r:id="rId10" w:history="1">
        <w:r w:rsidR="0062036C" w:rsidRPr="00333633">
          <w:rPr>
            <w:rStyle w:val="Hyperlink"/>
            <w:rFonts w:ascii="Arial" w:hAnsi="Arial" w:cs="Arial"/>
            <w:sz w:val="20"/>
            <w:szCs w:val="20"/>
            <w:lang w:val="en-GB" w:bidi="en-GB"/>
          </w:rPr>
          <w:t>Guidelines on rules regarding disciplinary measures for students at Aalborg University</w:t>
        </w:r>
      </w:hyperlink>
      <w:r w:rsidRPr="00333633">
        <w:rPr>
          <w:rFonts w:ascii="Arial" w:hAnsi="Arial" w:cs="Arial"/>
          <w:sz w:val="20"/>
          <w:szCs w:val="20"/>
          <w:lang w:val="en-GB" w:bidi="en-GB"/>
        </w:rPr>
        <w:t xml:space="preserve"> (See appendix). </w:t>
      </w:r>
      <w:r w:rsidRPr="00333633">
        <w:rPr>
          <w:rFonts w:ascii="Arial" w:hAnsi="Arial" w:cs="Arial"/>
          <w:sz w:val="20"/>
          <w:szCs w:val="20"/>
          <w:lang w:val="en-GB" w:bidi="en-GB"/>
        </w:rPr>
        <w:br/>
      </w:r>
    </w:p>
    <w:p w14:paraId="1206F3EB" w14:textId="23E638D2" w:rsidR="00B528FC" w:rsidRPr="00333633" w:rsidRDefault="00B528FC" w:rsidP="0039400E">
      <w:pPr>
        <w:numPr>
          <w:ilvl w:val="0"/>
          <w:numId w:val="4"/>
        </w:numPr>
        <w:spacing w:after="160" w:line="259" w:lineRule="auto"/>
        <w:contextualSpacing/>
        <w:rPr>
          <w:rFonts w:ascii="Arial" w:eastAsia="Calibri" w:hAnsi="Arial" w:cs="Arial"/>
          <w:sz w:val="20"/>
          <w:szCs w:val="20"/>
        </w:rPr>
      </w:pPr>
      <w:r w:rsidRPr="00333633">
        <w:rPr>
          <w:rFonts w:ascii="Arial" w:hAnsi="Arial" w:cs="Arial"/>
          <w:sz w:val="20"/>
          <w:szCs w:val="20"/>
          <w:lang w:val="en-GB" w:bidi="en-GB"/>
        </w:rPr>
        <w:t>In the case of an English language programme, the entire report and the supporting documents must be drawn up in English.</w:t>
      </w:r>
    </w:p>
    <w:p w14:paraId="22CFD094" w14:textId="17AD9A52" w:rsidR="00544548" w:rsidRPr="00333633" w:rsidRDefault="00544548" w:rsidP="00ED08B3">
      <w:pPr>
        <w:pStyle w:val="Listeafsnit"/>
        <w:numPr>
          <w:ilvl w:val="0"/>
          <w:numId w:val="4"/>
        </w:numPr>
        <w:spacing w:after="160" w:line="259" w:lineRule="auto"/>
        <w:rPr>
          <w:rFonts w:ascii="Arial" w:eastAsia="Calibri" w:hAnsi="Arial" w:cs="Arial"/>
          <w:sz w:val="20"/>
          <w:szCs w:val="20"/>
        </w:rPr>
      </w:pPr>
      <w:r w:rsidRPr="00333633">
        <w:rPr>
          <w:rFonts w:ascii="Arial" w:hAnsi="Arial" w:cs="Arial"/>
          <w:sz w:val="20"/>
          <w:szCs w:val="20"/>
          <w:lang w:val="en-GB" w:bidi="en-GB"/>
        </w:rPr>
        <w:t>Check if there is a case of gross plagiarism which as a rule is over 5</w:t>
      </w:r>
      <w:r w:rsidR="001F5A33" w:rsidRPr="00333633">
        <w:rPr>
          <w:rFonts w:ascii="Arial" w:hAnsi="Arial" w:cs="Arial"/>
          <w:sz w:val="20"/>
          <w:szCs w:val="20"/>
          <w:lang w:val="en-GB" w:bidi="en-GB"/>
        </w:rPr>
        <w:t xml:space="preserve"> </w:t>
      </w:r>
      <w:r w:rsidRPr="00333633">
        <w:rPr>
          <w:rFonts w:ascii="Arial" w:hAnsi="Arial" w:cs="Arial"/>
          <w:sz w:val="20"/>
          <w:szCs w:val="20"/>
          <w:lang w:val="en-GB" w:bidi="en-GB"/>
        </w:rPr>
        <w:t xml:space="preserve">% copied. See definitions in the </w:t>
      </w:r>
      <w:hyperlink r:id="rId11" w:history="1">
        <w:r w:rsidRPr="00333633">
          <w:rPr>
            <w:rStyle w:val="Hyperlink"/>
            <w:rFonts w:ascii="Arial" w:hAnsi="Arial" w:cs="Arial"/>
            <w:sz w:val="20"/>
            <w:szCs w:val="20"/>
            <w:lang w:val="en-GB" w:bidi="en-GB"/>
          </w:rPr>
          <w:t>Guidelines on rules regarding disciplinary measures for students at Aalborg University</w:t>
        </w:r>
      </w:hyperlink>
      <w:r w:rsidRPr="00333633">
        <w:rPr>
          <w:rFonts w:ascii="Arial" w:hAnsi="Arial" w:cs="Arial"/>
          <w:sz w:val="20"/>
          <w:szCs w:val="20"/>
          <w:lang w:val="en-GB" w:bidi="en-GB"/>
        </w:rPr>
        <w:t xml:space="preserve">, item 4.4. </w:t>
      </w:r>
    </w:p>
    <w:p w14:paraId="19817238" w14:textId="1D4D4D81" w:rsidR="00544548" w:rsidRPr="00333633" w:rsidRDefault="002D08FF" w:rsidP="00544548">
      <w:pPr>
        <w:numPr>
          <w:ilvl w:val="0"/>
          <w:numId w:val="4"/>
        </w:numPr>
        <w:spacing w:after="160" w:line="259" w:lineRule="auto"/>
        <w:contextualSpacing/>
        <w:rPr>
          <w:rFonts w:ascii="Arial" w:eastAsia="Calibri" w:hAnsi="Arial" w:cs="Arial"/>
          <w:sz w:val="20"/>
          <w:szCs w:val="20"/>
        </w:rPr>
      </w:pPr>
      <w:r w:rsidRPr="00333633">
        <w:rPr>
          <w:rFonts w:ascii="Arial" w:hAnsi="Arial" w:cs="Arial"/>
          <w:sz w:val="20"/>
          <w:szCs w:val="20"/>
          <w:lang w:val="en-GB" w:bidi="en-GB"/>
        </w:rPr>
        <w:t>Fill out the report form above.</w:t>
      </w:r>
    </w:p>
    <w:p w14:paraId="39A3168B" w14:textId="57F81765" w:rsidR="00AB1452" w:rsidRPr="00333633" w:rsidRDefault="00AB1452" w:rsidP="00AB1452">
      <w:pPr>
        <w:spacing w:after="160" w:line="259" w:lineRule="auto"/>
        <w:contextualSpacing/>
        <w:rPr>
          <w:rFonts w:ascii="Arial" w:eastAsia="Calibri" w:hAnsi="Arial" w:cs="Arial"/>
          <w:sz w:val="20"/>
          <w:szCs w:val="20"/>
        </w:rPr>
      </w:pPr>
    </w:p>
    <w:p w14:paraId="74A5D626" w14:textId="77777777" w:rsidR="00AB1452" w:rsidRPr="00333633" w:rsidRDefault="00AB1452" w:rsidP="00AB1452">
      <w:pPr>
        <w:numPr>
          <w:ilvl w:val="0"/>
          <w:numId w:val="4"/>
        </w:numPr>
        <w:spacing w:after="160" w:line="259" w:lineRule="auto"/>
        <w:contextualSpacing/>
        <w:rPr>
          <w:rFonts w:ascii="Arial" w:eastAsia="Calibri" w:hAnsi="Arial" w:cs="Arial"/>
          <w:sz w:val="20"/>
          <w:szCs w:val="20"/>
        </w:rPr>
      </w:pPr>
      <w:r w:rsidRPr="00333633">
        <w:rPr>
          <w:rFonts w:ascii="Arial" w:hAnsi="Arial" w:cs="Arial"/>
          <w:sz w:val="20"/>
          <w:szCs w:val="20"/>
          <w:lang w:val="en-GB" w:bidi="en-GB"/>
        </w:rPr>
        <w:t>Submit the exam paper with clear marking of the plagiarism.</w:t>
      </w:r>
    </w:p>
    <w:p w14:paraId="19157362" w14:textId="77777777" w:rsidR="00AB1452" w:rsidRPr="00333633" w:rsidRDefault="00AB1452" w:rsidP="00AB1452">
      <w:pPr>
        <w:spacing w:after="160" w:line="259" w:lineRule="auto"/>
        <w:ind w:left="816"/>
        <w:contextualSpacing/>
        <w:rPr>
          <w:rFonts w:ascii="Arial" w:eastAsia="Calibri" w:hAnsi="Arial" w:cs="Arial"/>
          <w:sz w:val="20"/>
          <w:szCs w:val="20"/>
        </w:rPr>
      </w:pPr>
    </w:p>
    <w:p w14:paraId="63A6579A" w14:textId="49F87161" w:rsidR="00AB1452" w:rsidRPr="00333633" w:rsidRDefault="00AB1452" w:rsidP="000E3D40">
      <w:pPr>
        <w:numPr>
          <w:ilvl w:val="0"/>
          <w:numId w:val="4"/>
        </w:numPr>
        <w:spacing w:after="160" w:line="259" w:lineRule="auto"/>
        <w:contextualSpacing/>
        <w:rPr>
          <w:rFonts w:ascii="Arial" w:eastAsia="Calibri" w:hAnsi="Arial" w:cs="Arial"/>
          <w:sz w:val="20"/>
          <w:szCs w:val="20"/>
        </w:rPr>
      </w:pPr>
      <w:r w:rsidRPr="00333633">
        <w:rPr>
          <w:rFonts w:ascii="Arial" w:hAnsi="Arial" w:cs="Arial"/>
          <w:sz w:val="20"/>
          <w:szCs w:val="20"/>
          <w:lang w:val="en-GB" w:bidi="en-GB"/>
        </w:rPr>
        <w:t xml:space="preserve">Submit the source plagiarised from. </w:t>
      </w:r>
    </w:p>
    <w:p w14:paraId="16078784" w14:textId="77777777" w:rsidR="00544548" w:rsidRPr="00333633" w:rsidRDefault="00544548" w:rsidP="00544548">
      <w:pPr>
        <w:spacing w:after="160" w:line="259" w:lineRule="auto"/>
        <w:ind w:left="816"/>
        <w:contextualSpacing/>
        <w:rPr>
          <w:rFonts w:ascii="Arial" w:eastAsia="Calibri" w:hAnsi="Arial" w:cs="Arial"/>
          <w:sz w:val="20"/>
          <w:szCs w:val="20"/>
        </w:rPr>
      </w:pPr>
    </w:p>
    <w:p w14:paraId="39E69D22" w14:textId="2B6675CD" w:rsidR="00544548" w:rsidRPr="00333633" w:rsidRDefault="00ED08B3" w:rsidP="00544548">
      <w:pPr>
        <w:numPr>
          <w:ilvl w:val="0"/>
          <w:numId w:val="4"/>
        </w:numPr>
        <w:spacing w:after="160" w:line="259" w:lineRule="auto"/>
        <w:contextualSpacing/>
        <w:rPr>
          <w:rFonts w:ascii="Arial" w:eastAsia="Calibri" w:hAnsi="Arial" w:cs="Arial"/>
          <w:sz w:val="20"/>
          <w:szCs w:val="20"/>
        </w:rPr>
      </w:pPr>
      <w:r w:rsidRPr="00333633">
        <w:rPr>
          <w:rFonts w:ascii="Arial" w:hAnsi="Arial" w:cs="Arial"/>
          <w:sz w:val="20"/>
          <w:szCs w:val="20"/>
          <w:lang w:val="en-GB" w:bidi="en-GB"/>
        </w:rPr>
        <w:t xml:space="preserve">Submit any </w:t>
      </w:r>
      <w:r w:rsidR="004B3D90" w:rsidRPr="00333633">
        <w:rPr>
          <w:rFonts w:ascii="Arial" w:hAnsi="Arial" w:cs="Arial"/>
          <w:sz w:val="20"/>
          <w:szCs w:val="20"/>
          <w:lang w:val="en-GB" w:bidi="en-GB"/>
        </w:rPr>
        <w:t>Ouriginal</w:t>
      </w:r>
      <w:r w:rsidRPr="00333633">
        <w:rPr>
          <w:rFonts w:ascii="Arial" w:hAnsi="Arial" w:cs="Arial"/>
          <w:sz w:val="20"/>
          <w:szCs w:val="20"/>
          <w:lang w:val="en-GB" w:bidi="en-GB"/>
        </w:rPr>
        <w:t xml:space="preserve"> report. If the plagiarism was detected by means other than </w:t>
      </w:r>
      <w:r w:rsidR="004B3D90" w:rsidRPr="00333633">
        <w:rPr>
          <w:rFonts w:ascii="Arial" w:hAnsi="Arial" w:cs="Arial"/>
          <w:sz w:val="20"/>
          <w:szCs w:val="20"/>
          <w:lang w:val="en-GB" w:bidi="en-GB"/>
        </w:rPr>
        <w:t>Ouriginal</w:t>
      </w:r>
      <w:r w:rsidRPr="00333633">
        <w:rPr>
          <w:rFonts w:ascii="Arial" w:hAnsi="Arial" w:cs="Arial"/>
          <w:sz w:val="20"/>
          <w:szCs w:val="20"/>
          <w:lang w:val="en-GB" w:bidi="en-GB"/>
        </w:rPr>
        <w:t>, describe this as well as the extent of the plagiarism. Plagiarism is specified as a percentage.</w:t>
      </w:r>
    </w:p>
    <w:p w14:paraId="5F26F472" w14:textId="77777777" w:rsidR="00544548" w:rsidRPr="00333633" w:rsidRDefault="00544548" w:rsidP="00544548">
      <w:pPr>
        <w:spacing w:after="160" w:line="259" w:lineRule="auto"/>
        <w:ind w:left="816"/>
        <w:contextualSpacing/>
        <w:rPr>
          <w:rFonts w:ascii="Arial" w:eastAsia="Calibri" w:hAnsi="Arial" w:cs="Arial"/>
          <w:sz w:val="20"/>
          <w:szCs w:val="20"/>
        </w:rPr>
      </w:pPr>
    </w:p>
    <w:p w14:paraId="747CA41C" w14:textId="3B7FB5A7" w:rsidR="00544548" w:rsidRPr="00333633" w:rsidRDefault="00544548" w:rsidP="00544548">
      <w:pPr>
        <w:numPr>
          <w:ilvl w:val="0"/>
          <w:numId w:val="4"/>
        </w:numPr>
        <w:spacing w:after="160" w:line="259" w:lineRule="auto"/>
        <w:contextualSpacing/>
        <w:rPr>
          <w:rFonts w:ascii="Arial" w:eastAsia="Calibri" w:hAnsi="Arial" w:cs="Arial"/>
          <w:sz w:val="20"/>
          <w:szCs w:val="20"/>
        </w:rPr>
      </w:pPr>
      <w:r w:rsidRPr="00333633">
        <w:rPr>
          <w:rFonts w:ascii="Arial" w:hAnsi="Arial" w:cs="Arial"/>
          <w:sz w:val="20"/>
          <w:szCs w:val="20"/>
          <w:lang w:val="en-GB" w:bidi="en-GB"/>
        </w:rPr>
        <w:t xml:space="preserve">If an </w:t>
      </w:r>
      <w:r w:rsidR="004B3D90" w:rsidRPr="00333633">
        <w:rPr>
          <w:rFonts w:ascii="Arial" w:hAnsi="Arial" w:cs="Arial"/>
          <w:sz w:val="20"/>
          <w:szCs w:val="20"/>
          <w:lang w:val="en-GB" w:bidi="en-GB"/>
        </w:rPr>
        <w:t>Ouriginal</w:t>
      </w:r>
      <w:r w:rsidRPr="00333633">
        <w:rPr>
          <w:rFonts w:ascii="Arial" w:hAnsi="Arial" w:cs="Arial"/>
          <w:sz w:val="20"/>
          <w:szCs w:val="20"/>
          <w:lang w:val="en-GB" w:bidi="en-GB"/>
        </w:rPr>
        <w:t xml:space="preserve"> report is submitted, it must be accompanied by a quality assurance. Information on who has done the quality assurance and when it was done must also be provided. A quality assurance is a manual check of what </w:t>
      </w:r>
      <w:r w:rsidR="00A634E1" w:rsidRPr="00333633">
        <w:rPr>
          <w:rFonts w:ascii="Arial" w:hAnsi="Arial" w:cs="Arial"/>
          <w:sz w:val="20"/>
          <w:szCs w:val="20"/>
          <w:lang w:val="en-GB" w:bidi="en-GB"/>
        </w:rPr>
        <w:t>Ouriginal</w:t>
      </w:r>
      <w:r w:rsidRPr="00333633">
        <w:rPr>
          <w:rFonts w:ascii="Arial" w:hAnsi="Arial" w:cs="Arial"/>
          <w:sz w:val="20"/>
          <w:szCs w:val="20"/>
          <w:lang w:val="en-GB" w:bidi="en-GB"/>
        </w:rPr>
        <w:t xml:space="preserve"> has identified as plagiarism. It specifies the percentage of plagiarism identified by </w:t>
      </w:r>
      <w:r w:rsidR="00A634E1" w:rsidRPr="00333633">
        <w:rPr>
          <w:rFonts w:ascii="Arial" w:hAnsi="Arial" w:cs="Arial"/>
          <w:sz w:val="20"/>
          <w:szCs w:val="20"/>
          <w:lang w:val="en-GB" w:bidi="en-GB"/>
        </w:rPr>
        <w:t>Ouriginal</w:t>
      </w:r>
      <w:r w:rsidRPr="00333633">
        <w:rPr>
          <w:rFonts w:ascii="Arial" w:hAnsi="Arial" w:cs="Arial"/>
          <w:sz w:val="20"/>
          <w:szCs w:val="20"/>
          <w:lang w:val="en-GB" w:bidi="en-GB"/>
        </w:rPr>
        <w:t xml:space="preserve"> and the percentage of plagiarism identified by the quality assurance.</w:t>
      </w:r>
    </w:p>
    <w:p w14:paraId="6CB0B92F" w14:textId="77777777" w:rsidR="00544548" w:rsidRPr="00333633" w:rsidRDefault="00544548" w:rsidP="00544548">
      <w:pPr>
        <w:spacing w:after="160" w:line="259" w:lineRule="auto"/>
        <w:ind w:left="720"/>
        <w:contextualSpacing/>
        <w:rPr>
          <w:rFonts w:ascii="Arial" w:eastAsia="Calibri" w:hAnsi="Arial" w:cs="Arial"/>
          <w:sz w:val="20"/>
          <w:szCs w:val="20"/>
        </w:rPr>
      </w:pPr>
    </w:p>
    <w:p w14:paraId="0A5C33E1" w14:textId="18F63D3D" w:rsidR="00544548" w:rsidRPr="00333633" w:rsidRDefault="00ED08B3" w:rsidP="00544548">
      <w:pPr>
        <w:numPr>
          <w:ilvl w:val="0"/>
          <w:numId w:val="4"/>
        </w:numPr>
        <w:spacing w:after="160" w:line="259" w:lineRule="auto"/>
        <w:contextualSpacing/>
        <w:rPr>
          <w:rFonts w:ascii="Arial" w:eastAsia="Calibri" w:hAnsi="Arial" w:cs="Arial"/>
          <w:sz w:val="20"/>
          <w:szCs w:val="20"/>
        </w:rPr>
      </w:pPr>
      <w:r w:rsidRPr="00333633">
        <w:rPr>
          <w:rFonts w:ascii="Arial" w:hAnsi="Arial" w:cs="Arial"/>
          <w:sz w:val="20"/>
          <w:szCs w:val="20"/>
          <w:lang w:val="en-GB" w:bidi="en-GB"/>
        </w:rPr>
        <w:t>Submit the notification for the meeting between the head of studies and the student on suspected plagiarism and the meeting memorandum.</w:t>
      </w:r>
    </w:p>
    <w:p w14:paraId="6F5D4967" w14:textId="77777777" w:rsidR="00544548" w:rsidRPr="00333633" w:rsidRDefault="00544548" w:rsidP="00544548">
      <w:pPr>
        <w:spacing w:after="160" w:line="259" w:lineRule="auto"/>
        <w:ind w:left="720"/>
        <w:contextualSpacing/>
        <w:rPr>
          <w:rFonts w:ascii="Arial" w:eastAsia="Calibri" w:hAnsi="Arial" w:cs="Arial"/>
          <w:sz w:val="20"/>
          <w:szCs w:val="20"/>
        </w:rPr>
      </w:pPr>
    </w:p>
    <w:p w14:paraId="68D5DCDE" w14:textId="2087FFCA" w:rsidR="00544548" w:rsidRPr="00333633" w:rsidRDefault="00544548" w:rsidP="00544548">
      <w:pPr>
        <w:numPr>
          <w:ilvl w:val="0"/>
          <w:numId w:val="4"/>
        </w:numPr>
        <w:spacing w:after="160" w:line="259" w:lineRule="auto"/>
        <w:contextualSpacing/>
        <w:rPr>
          <w:rFonts w:ascii="Arial" w:eastAsia="Calibri" w:hAnsi="Arial" w:cs="Arial"/>
          <w:sz w:val="20"/>
          <w:szCs w:val="20"/>
        </w:rPr>
      </w:pPr>
      <w:r w:rsidRPr="00333633">
        <w:rPr>
          <w:rFonts w:ascii="Arial" w:hAnsi="Arial" w:cs="Arial"/>
          <w:sz w:val="20"/>
          <w:szCs w:val="20"/>
          <w:lang w:val="en-GB" w:bidi="en-GB"/>
        </w:rPr>
        <w:t>All material is submitted, i.e. in one e</w:t>
      </w:r>
      <w:r w:rsidR="00CF012D" w:rsidRPr="00333633">
        <w:rPr>
          <w:rFonts w:ascii="Arial" w:hAnsi="Arial" w:cs="Arial"/>
          <w:sz w:val="20"/>
          <w:szCs w:val="20"/>
          <w:lang w:val="en-GB" w:bidi="en-GB"/>
        </w:rPr>
        <w:t>-</w:t>
      </w:r>
      <w:r w:rsidRPr="00333633">
        <w:rPr>
          <w:rFonts w:ascii="Arial" w:hAnsi="Arial" w:cs="Arial"/>
          <w:sz w:val="20"/>
          <w:szCs w:val="20"/>
          <w:lang w:val="en-GB" w:bidi="en-GB"/>
        </w:rPr>
        <w:t xml:space="preserve">mail with </w:t>
      </w:r>
      <w:r w:rsidR="00CD60F6">
        <w:rPr>
          <w:rFonts w:ascii="Arial" w:hAnsi="Arial" w:cs="Arial"/>
          <w:sz w:val="20"/>
          <w:szCs w:val="20"/>
          <w:lang w:val="en-GB" w:bidi="en-GB"/>
        </w:rPr>
        <w:t>all</w:t>
      </w:r>
      <w:r w:rsidRPr="00333633">
        <w:rPr>
          <w:rFonts w:ascii="Arial" w:hAnsi="Arial" w:cs="Arial"/>
          <w:sz w:val="20"/>
          <w:szCs w:val="20"/>
          <w:lang w:val="en-GB" w:bidi="en-GB"/>
        </w:rPr>
        <w:t xml:space="preserve"> files attached. The e</w:t>
      </w:r>
      <w:r w:rsidR="00CF012D" w:rsidRPr="00333633">
        <w:rPr>
          <w:rFonts w:ascii="Arial" w:hAnsi="Arial" w:cs="Arial"/>
          <w:sz w:val="20"/>
          <w:szCs w:val="20"/>
          <w:lang w:val="en-GB" w:bidi="en-GB"/>
        </w:rPr>
        <w:t>-</w:t>
      </w:r>
      <w:r w:rsidRPr="00333633">
        <w:rPr>
          <w:rFonts w:ascii="Arial" w:hAnsi="Arial" w:cs="Arial"/>
          <w:sz w:val="20"/>
          <w:szCs w:val="20"/>
          <w:lang w:val="en-GB" w:bidi="en-GB"/>
        </w:rPr>
        <w:t xml:space="preserve">mail must be sent to </w:t>
      </w:r>
      <w:r w:rsidR="00A634E1" w:rsidRPr="00333633">
        <w:rPr>
          <w:rFonts w:ascii="Arial" w:hAnsi="Arial" w:cs="Arial"/>
          <w:sz w:val="20"/>
          <w:szCs w:val="20"/>
          <w:lang w:val="en-GB" w:bidi="en-GB"/>
        </w:rPr>
        <w:t>Educational Law and Secretariat in</w:t>
      </w:r>
      <w:r w:rsidRPr="00333633">
        <w:rPr>
          <w:rFonts w:ascii="Arial" w:hAnsi="Arial" w:cs="Arial"/>
          <w:sz w:val="20"/>
          <w:szCs w:val="20"/>
          <w:lang w:val="en-GB" w:bidi="en-GB"/>
        </w:rPr>
        <w:t xml:space="preserve"> Study Service at e</w:t>
      </w:r>
      <w:r w:rsidR="00A634E1" w:rsidRPr="00333633">
        <w:rPr>
          <w:rFonts w:ascii="Arial" w:hAnsi="Arial" w:cs="Arial"/>
          <w:sz w:val="20"/>
          <w:szCs w:val="20"/>
          <w:lang w:val="en-GB" w:bidi="en-GB"/>
        </w:rPr>
        <w:t>-</w:t>
      </w:r>
      <w:r w:rsidRPr="00333633">
        <w:rPr>
          <w:rFonts w:ascii="Arial" w:hAnsi="Arial" w:cs="Arial"/>
          <w:sz w:val="20"/>
          <w:szCs w:val="20"/>
          <w:lang w:val="en-GB" w:bidi="en-GB"/>
        </w:rPr>
        <w:t>mail</w:t>
      </w:r>
      <w:r w:rsidR="00C6591E" w:rsidRPr="00333633">
        <w:rPr>
          <w:rFonts w:ascii="Arial" w:hAnsi="Arial" w:cs="Arial"/>
          <w:sz w:val="20"/>
          <w:szCs w:val="20"/>
          <w:lang w:val="en-GB" w:bidi="en-GB"/>
        </w:rPr>
        <w:t xml:space="preserve">: </w:t>
      </w:r>
      <w:hyperlink r:id="rId12" w:history="1">
        <w:r w:rsidR="00C6591E" w:rsidRPr="00333633">
          <w:rPr>
            <w:rStyle w:val="Hyperlink"/>
            <w:rFonts w:ascii="Arial" w:hAnsi="Arial" w:cs="Arial"/>
            <w:sz w:val="20"/>
            <w:szCs w:val="20"/>
            <w:lang w:val="en-GB" w:bidi="en-GB"/>
          </w:rPr>
          <w:t>sts-sekretariatet@adm.aau.dk</w:t>
        </w:r>
      </w:hyperlink>
      <w:r w:rsidRPr="00333633">
        <w:rPr>
          <w:rFonts w:ascii="Arial" w:hAnsi="Arial" w:cs="Arial"/>
          <w:sz w:val="20"/>
          <w:szCs w:val="20"/>
          <w:lang w:val="en-GB" w:bidi="en-GB"/>
        </w:rPr>
        <w:t xml:space="preserve"> </w:t>
      </w:r>
    </w:p>
    <w:p w14:paraId="6F871294" w14:textId="77777777" w:rsidR="00544548" w:rsidRPr="004E3A26" w:rsidRDefault="00544548" w:rsidP="00544548">
      <w:pPr>
        <w:spacing w:after="160" w:line="259" w:lineRule="auto"/>
        <w:ind w:left="720"/>
        <w:contextualSpacing/>
        <w:rPr>
          <w:rFonts w:ascii="Arial" w:eastAsia="Calibri" w:hAnsi="Arial" w:cs="Arial"/>
        </w:rPr>
      </w:pPr>
    </w:p>
    <w:p w14:paraId="2BE0A11E" w14:textId="77777777" w:rsidR="00544548" w:rsidRPr="004E3A26" w:rsidRDefault="00544548" w:rsidP="00544548">
      <w:pPr>
        <w:spacing w:after="160" w:line="259" w:lineRule="auto"/>
        <w:rPr>
          <w:rFonts w:ascii="Arial" w:eastAsia="Calibri" w:hAnsi="Arial" w:cs="Arial"/>
        </w:rPr>
      </w:pPr>
    </w:p>
    <w:p w14:paraId="6391BE5C" w14:textId="77777777" w:rsidR="00544548" w:rsidRPr="004E3A26" w:rsidRDefault="00544548" w:rsidP="007F0163">
      <w:pPr>
        <w:rPr>
          <w:rFonts w:ascii="Arial" w:hAnsi="Arial" w:cs="Arial"/>
        </w:rPr>
      </w:pPr>
    </w:p>
    <w:sectPr w:rsidR="00544548" w:rsidRPr="004E3A26" w:rsidSect="00747674">
      <w:footerReference w:type="default" r:id="rId13"/>
      <w:pgSz w:w="11906" w:h="16838" w:code="9"/>
      <w:pgMar w:top="1701" w:right="1134" w:bottom="284" w:left="1134"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3943F" w14:textId="77777777" w:rsidR="004C58D0" w:rsidRDefault="004C58D0">
      <w:pPr>
        <w:spacing w:after="0" w:line="240" w:lineRule="auto"/>
      </w:pPr>
      <w:r>
        <w:separator/>
      </w:r>
    </w:p>
  </w:endnote>
  <w:endnote w:type="continuationSeparator" w:id="0">
    <w:p w14:paraId="78493557" w14:textId="77777777" w:rsidR="004C58D0" w:rsidRDefault="004C5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489027"/>
      <w:docPartObj>
        <w:docPartGallery w:val="Page Numbers (Bottom of Page)"/>
        <w:docPartUnique/>
      </w:docPartObj>
    </w:sdtPr>
    <w:sdtEndPr/>
    <w:sdtContent>
      <w:sdt>
        <w:sdtPr>
          <w:id w:val="-1669238322"/>
          <w:docPartObj>
            <w:docPartGallery w:val="Page Numbers (Top of Page)"/>
            <w:docPartUnique/>
          </w:docPartObj>
        </w:sdtPr>
        <w:sdtEndPr/>
        <w:sdtContent>
          <w:p w14:paraId="584DE7A2" w14:textId="3A34A17A" w:rsidR="004C3384" w:rsidRDefault="00FA7E4D">
            <w:pPr>
              <w:pStyle w:val="Sidefod"/>
              <w:jc w:val="center"/>
            </w:pPr>
            <w:r w:rsidRPr="00747674">
              <w:rPr>
                <w:sz w:val="20"/>
                <w:szCs w:val="20"/>
                <w:lang w:val="en-GB" w:bidi="en-GB"/>
              </w:rPr>
              <w:t xml:space="preserve">Page </w:t>
            </w:r>
            <w:r w:rsidRPr="00747674">
              <w:rPr>
                <w:b/>
                <w:sz w:val="20"/>
                <w:szCs w:val="20"/>
                <w:lang w:val="en-GB" w:bidi="en-GB"/>
              </w:rPr>
              <w:fldChar w:fldCharType="begin"/>
            </w:r>
            <w:r w:rsidRPr="00747674">
              <w:rPr>
                <w:b/>
                <w:sz w:val="20"/>
                <w:szCs w:val="20"/>
                <w:lang w:val="en-GB" w:bidi="en-GB"/>
              </w:rPr>
              <w:instrText>PAGE</w:instrText>
            </w:r>
            <w:r w:rsidRPr="00747674">
              <w:rPr>
                <w:b/>
                <w:sz w:val="20"/>
                <w:szCs w:val="20"/>
                <w:lang w:val="en-GB" w:bidi="en-GB"/>
              </w:rPr>
              <w:fldChar w:fldCharType="separate"/>
            </w:r>
            <w:r w:rsidR="00AB1452">
              <w:rPr>
                <w:b/>
                <w:noProof/>
                <w:sz w:val="20"/>
                <w:szCs w:val="20"/>
                <w:lang w:val="en-GB" w:bidi="en-GB"/>
              </w:rPr>
              <w:t>2</w:t>
            </w:r>
            <w:r w:rsidRPr="00747674">
              <w:rPr>
                <w:b/>
                <w:sz w:val="20"/>
                <w:szCs w:val="20"/>
                <w:lang w:val="en-GB" w:bidi="en-GB"/>
              </w:rPr>
              <w:fldChar w:fldCharType="end"/>
            </w:r>
            <w:r w:rsidRPr="00747674">
              <w:rPr>
                <w:sz w:val="20"/>
                <w:szCs w:val="20"/>
                <w:lang w:val="en-GB" w:bidi="en-GB"/>
              </w:rPr>
              <w:t xml:space="preserve"> of </w:t>
            </w:r>
            <w:r w:rsidRPr="00747674">
              <w:rPr>
                <w:b/>
                <w:sz w:val="20"/>
                <w:szCs w:val="20"/>
                <w:lang w:val="en-GB" w:bidi="en-GB"/>
              </w:rPr>
              <w:fldChar w:fldCharType="begin"/>
            </w:r>
            <w:r w:rsidRPr="00747674">
              <w:rPr>
                <w:b/>
                <w:sz w:val="20"/>
                <w:szCs w:val="20"/>
                <w:lang w:val="en-GB" w:bidi="en-GB"/>
              </w:rPr>
              <w:instrText>NUMPAGES</w:instrText>
            </w:r>
            <w:r w:rsidRPr="00747674">
              <w:rPr>
                <w:b/>
                <w:sz w:val="20"/>
                <w:szCs w:val="20"/>
                <w:lang w:val="en-GB" w:bidi="en-GB"/>
              </w:rPr>
              <w:fldChar w:fldCharType="separate"/>
            </w:r>
            <w:r w:rsidR="00AB1452">
              <w:rPr>
                <w:b/>
                <w:noProof/>
                <w:sz w:val="20"/>
                <w:szCs w:val="20"/>
                <w:lang w:val="en-GB" w:bidi="en-GB"/>
              </w:rPr>
              <w:t>2</w:t>
            </w:r>
            <w:r w:rsidRPr="00747674">
              <w:rPr>
                <w:b/>
                <w:sz w:val="20"/>
                <w:szCs w:val="20"/>
                <w:lang w:val="en-GB" w:bidi="en-GB"/>
              </w:rPr>
              <w:fldChar w:fldCharType="end"/>
            </w:r>
          </w:p>
        </w:sdtContent>
      </w:sdt>
    </w:sdtContent>
  </w:sdt>
  <w:p w14:paraId="3FBC1E7F" w14:textId="77777777" w:rsidR="004C3384" w:rsidRDefault="00CD60F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95F91" w14:textId="77777777" w:rsidR="004C58D0" w:rsidRDefault="004C58D0">
      <w:pPr>
        <w:spacing w:after="0" w:line="240" w:lineRule="auto"/>
      </w:pPr>
      <w:r>
        <w:separator/>
      </w:r>
    </w:p>
  </w:footnote>
  <w:footnote w:type="continuationSeparator" w:id="0">
    <w:p w14:paraId="3411903B" w14:textId="77777777" w:rsidR="004C58D0" w:rsidRDefault="004C5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712"/>
    <w:multiLevelType w:val="hybridMultilevel"/>
    <w:tmpl w:val="DFB0DF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27069AD"/>
    <w:multiLevelType w:val="hybridMultilevel"/>
    <w:tmpl w:val="D38088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7A25B38"/>
    <w:multiLevelType w:val="hybridMultilevel"/>
    <w:tmpl w:val="869696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7FF0782"/>
    <w:multiLevelType w:val="hybridMultilevel"/>
    <w:tmpl w:val="E04C4A30"/>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0A"/>
    <w:rsid w:val="000066A0"/>
    <w:rsid w:val="000B0F66"/>
    <w:rsid w:val="000C7FBE"/>
    <w:rsid w:val="00106EF2"/>
    <w:rsid w:val="00131914"/>
    <w:rsid w:val="00151520"/>
    <w:rsid w:val="00161292"/>
    <w:rsid w:val="001A04AA"/>
    <w:rsid w:val="001C0EEE"/>
    <w:rsid w:val="001C45FA"/>
    <w:rsid w:val="001E0408"/>
    <w:rsid w:val="001F5A33"/>
    <w:rsid w:val="00246BDA"/>
    <w:rsid w:val="00274173"/>
    <w:rsid w:val="002963FE"/>
    <w:rsid w:val="002D08FF"/>
    <w:rsid w:val="00305DB5"/>
    <w:rsid w:val="0031657C"/>
    <w:rsid w:val="00317849"/>
    <w:rsid w:val="00333633"/>
    <w:rsid w:val="003831C4"/>
    <w:rsid w:val="0045568C"/>
    <w:rsid w:val="004B3D90"/>
    <w:rsid w:val="004C370E"/>
    <w:rsid w:val="004C58D0"/>
    <w:rsid w:val="004D21C3"/>
    <w:rsid w:val="004E3A26"/>
    <w:rsid w:val="00510AA8"/>
    <w:rsid w:val="00540BA8"/>
    <w:rsid w:val="00544548"/>
    <w:rsid w:val="005B13BC"/>
    <w:rsid w:val="005C2420"/>
    <w:rsid w:val="005E420D"/>
    <w:rsid w:val="005F40F5"/>
    <w:rsid w:val="0062036C"/>
    <w:rsid w:val="006705E0"/>
    <w:rsid w:val="006A1AC3"/>
    <w:rsid w:val="006D65D3"/>
    <w:rsid w:val="00727448"/>
    <w:rsid w:val="00747674"/>
    <w:rsid w:val="0075446E"/>
    <w:rsid w:val="00754F53"/>
    <w:rsid w:val="0079636D"/>
    <w:rsid w:val="007B449F"/>
    <w:rsid w:val="007C4306"/>
    <w:rsid w:val="007E37EC"/>
    <w:rsid w:val="007E577D"/>
    <w:rsid w:val="007E5829"/>
    <w:rsid w:val="007F0163"/>
    <w:rsid w:val="00801060"/>
    <w:rsid w:val="00884E0A"/>
    <w:rsid w:val="00926665"/>
    <w:rsid w:val="009671BB"/>
    <w:rsid w:val="009D716A"/>
    <w:rsid w:val="00A0675F"/>
    <w:rsid w:val="00A30760"/>
    <w:rsid w:val="00A354D2"/>
    <w:rsid w:val="00A554ED"/>
    <w:rsid w:val="00A634E1"/>
    <w:rsid w:val="00A64227"/>
    <w:rsid w:val="00A73A48"/>
    <w:rsid w:val="00A86089"/>
    <w:rsid w:val="00A935CD"/>
    <w:rsid w:val="00AA55EF"/>
    <w:rsid w:val="00AB1452"/>
    <w:rsid w:val="00AB3464"/>
    <w:rsid w:val="00AD5D8D"/>
    <w:rsid w:val="00B3091F"/>
    <w:rsid w:val="00B47BA0"/>
    <w:rsid w:val="00B528FC"/>
    <w:rsid w:val="00B55976"/>
    <w:rsid w:val="00C13A2E"/>
    <w:rsid w:val="00C22DF7"/>
    <w:rsid w:val="00C361B1"/>
    <w:rsid w:val="00C6591E"/>
    <w:rsid w:val="00CA39CB"/>
    <w:rsid w:val="00CA4087"/>
    <w:rsid w:val="00CD60F6"/>
    <w:rsid w:val="00CF012D"/>
    <w:rsid w:val="00D749E7"/>
    <w:rsid w:val="00D82D30"/>
    <w:rsid w:val="00DA7A32"/>
    <w:rsid w:val="00E2323F"/>
    <w:rsid w:val="00E81A25"/>
    <w:rsid w:val="00ED08B3"/>
    <w:rsid w:val="00EF2E90"/>
    <w:rsid w:val="00EF48F0"/>
    <w:rsid w:val="00EF65CB"/>
    <w:rsid w:val="00F108CC"/>
    <w:rsid w:val="00F65F3A"/>
    <w:rsid w:val="00FA7E4D"/>
    <w:rsid w:val="00FD1778"/>
    <w:rsid w:val="00FD35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99A443"/>
  <w15:docId w15:val="{F03CC3A9-E251-474C-AA8A-2C0BFEEE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E4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FA7E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FA7E4D"/>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FA7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A7E4D"/>
    <w:pPr>
      <w:ind w:left="720"/>
      <w:contextualSpacing/>
    </w:pPr>
  </w:style>
  <w:style w:type="character" w:styleId="Hyperlink">
    <w:name w:val="Hyperlink"/>
    <w:basedOn w:val="Standardskrifttypeiafsnit"/>
    <w:uiPriority w:val="99"/>
    <w:unhideWhenUsed/>
    <w:rsid w:val="00FA7E4D"/>
    <w:rPr>
      <w:color w:val="0000FF" w:themeColor="hyperlink"/>
      <w:u w:val="single"/>
    </w:rPr>
  </w:style>
  <w:style w:type="paragraph" w:styleId="Sidehoved">
    <w:name w:val="header"/>
    <w:basedOn w:val="Normal"/>
    <w:link w:val="SidehovedTegn"/>
    <w:uiPriority w:val="99"/>
    <w:unhideWhenUsed/>
    <w:rsid w:val="00FA7E4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7E4D"/>
  </w:style>
  <w:style w:type="paragraph" w:styleId="Sidefod">
    <w:name w:val="footer"/>
    <w:basedOn w:val="Normal"/>
    <w:link w:val="SidefodTegn"/>
    <w:uiPriority w:val="99"/>
    <w:unhideWhenUsed/>
    <w:rsid w:val="00FA7E4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7E4D"/>
  </w:style>
  <w:style w:type="paragraph" w:styleId="Markeringsbobletekst">
    <w:name w:val="Balloon Text"/>
    <w:basedOn w:val="Normal"/>
    <w:link w:val="MarkeringsbobletekstTegn"/>
    <w:uiPriority w:val="99"/>
    <w:semiHidden/>
    <w:unhideWhenUsed/>
    <w:rsid w:val="0075446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5446E"/>
    <w:rPr>
      <w:rFonts w:ascii="Tahoma" w:hAnsi="Tahoma" w:cs="Tahoma"/>
      <w:sz w:val="16"/>
      <w:szCs w:val="16"/>
    </w:rPr>
  </w:style>
  <w:style w:type="character" w:styleId="Kommentarhenvisning">
    <w:name w:val="annotation reference"/>
    <w:basedOn w:val="Standardskrifttypeiafsnit"/>
    <w:uiPriority w:val="99"/>
    <w:semiHidden/>
    <w:unhideWhenUsed/>
    <w:rsid w:val="004E3A26"/>
    <w:rPr>
      <w:sz w:val="16"/>
      <w:szCs w:val="16"/>
    </w:rPr>
  </w:style>
  <w:style w:type="paragraph" w:styleId="Kommentartekst">
    <w:name w:val="annotation text"/>
    <w:basedOn w:val="Normal"/>
    <w:link w:val="KommentartekstTegn"/>
    <w:uiPriority w:val="99"/>
    <w:semiHidden/>
    <w:unhideWhenUsed/>
    <w:rsid w:val="004E3A26"/>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E3A26"/>
    <w:rPr>
      <w:sz w:val="20"/>
      <w:szCs w:val="20"/>
    </w:rPr>
  </w:style>
  <w:style w:type="paragraph" w:styleId="Kommentaremne">
    <w:name w:val="annotation subject"/>
    <w:basedOn w:val="Kommentartekst"/>
    <w:next w:val="Kommentartekst"/>
    <w:link w:val="KommentaremneTegn"/>
    <w:uiPriority w:val="99"/>
    <w:semiHidden/>
    <w:unhideWhenUsed/>
    <w:rsid w:val="004E3A26"/>
    <w:rPr>
      <w:b/>
      <w:bCs/>
    </w:rPr>
  </w:style>
  <w:style w:type="character" w:customStyle="1" w:styleId="KommentaremneTegn">
    <w:name w:val="Kommentaremne Tegn"/>
    <w:basedOn w:val="KommentartekstTegn"/>
    <w:link w:val="Kommentaremne"/>
    <w:uiPriority w:val="99"/>
    <w:semiHidden/>
    <w:rsid w:val="004E3A26"/>
    <w:rPr>
      <w:b/>
      <w:bCs/>
      <w:sz w:val="20"/>
      <w:szCs w:val="20"/>
    </w:rPr>
  </w:style>
  <w:style w:type="character" w:styleId="Ulstomtale">
    <w:name w:val="Unresolved Mention"/>
    <w:basedOn w:val="Standardskrifttypeiafsnit"/>
    <w:uiPriority w:val="99"/>
    <w:semiHidden/>
    <w:unhideWhenUsed/>
    <w:rsid w:val="00C65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s-sekretariatet@adm.aau.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andbog.aau.dk/dokument/?contentId=34959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aandbog.aau.dk/dhttps:/www.haandbog.aau.dk/dokument/?contentId=349595okument/?contentId=349595" TargetMode="External"/><Relationship Id="rId4" Type="http://schemas.openxmlformats.org/officeDocument/2006/relationships/settings" Target="settings.xml"/><Relationship Id="rId9" Type="http://schemas.openxmlformats.org/officeDocument/2006/relationships/hyperlink" Target="mailto:sts-sekretariatet@adm.aau.dk" TargetMode="Externa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24369-F879-4EB1-8593-DA280E3EA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582</Words>
  <Characters>3551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Aalborg University</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Kielgast Andersen</dc:creator>
  <cp:keywords/>
  <dc:description/>
  <cp:lastModifiedBy>Anne Højgaard Larsson</cp:lastModifiedBy>
  <cp:revision>58</cp:revision>
  <cp:lastPrinted>2019-05-28T07:22:00Z</cp:lastPrinted>
  <dcterms:created xsi:type="dcterms:W3CDTF">2021-10-06T07:08:00Z</dcterms:created>
  <dcterms:modified xsi:type="dcterms:W3CDTF">2021-10-06T08:04:00Z</dcterms:modified>
</cp:coreProperties>
</file>