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4A0" w:firstRow="1" w:lastRow="0" w:firstColumn="1" w:lastColumn="0" w:noHBand="0" w:noVBand="1"/>
      </w:tblPr>
      <w:tblGrid>
        <w:gridCol w:w="9638"/>
      </w:tblGrid>
      <w:tr w:rsidR="003D1ED6" w14:paraId="75D1FAF6" w14:textId="77777777" w:rsidTr="003D1ED6">
        <w:tc>
          <w:tcPr>
            <w:tcW w:w="4536" w:type="dxa"/>
            <w:hideMark/>
          </w:tcPr>
          <w:tbl>
            <w:tblPr>
              <w:tblW w:w="9954" w:type="dxa"/>
              <w:tblLook w:val="04A0" w:firstRow="1" w:lastRow="0" w:firstColumn="1" w:lastColumn="0" w:noHBand="0" w:noVBand="1"/>
            </w:tblPr>
            <w:tblGrid>
              <w:gridCol w:w="7126"/>
              <w:gridCol w:w="2828"/>
            </w:tblGrid>
            <w:tr w:rsidR="003D1ED6" w14:paraId="77719A02" w14:textId="77777777">
              <w:trPr>
                <w:trHeight w:val="1725"/>
              </w:trPr>
              <w:tc>
                <w:tcPr>
                  <w:tcW w:w="7126" w:type="dxa"/>
                  <w:hideMark/>
                </w:tcPr>
                <w:p w14:paraId="2677D585" w14:textId="77777777" w:rsidR="003D1ED6" w:rsidRDefault="00000000">
                  <w:pPr>
                    <w:tabs>
                      <w:tab w:val="left" w:pos="7230"/>
                    </w:tabs>
                    <w:spacing w:after="0" w:line="360" w:lineRule="auto"/>
                    <w:rPr>
                      <w:rStyle w:val="Pladsholdertekst"/>
                      <w:highlight w:val="yellow"/>
                    </w:rPr>
                  </w:pPr>
                  <w:sdt>
                    <w:sdtPr>
                      <w:rPr>
                        <w:rStyle w:val="Pladsholdertekst"/>
                        <w:highlight w:val="yellow"/>
                      </w:rPr>
                      <w:alias w:val="(Sag, Sagspart) Navn 1"/>
                      <w:tag w:val="&lt;Tag&gt;&lt;Xpath&gt;/ns0:Root[1]/ns0:Sagspart_SP/ns0:data[@id='510668A8-F88B-4FD7-BFCF-460BBB89B98F' and (ns0:extraFilter/@id='667842B0-3425-48FF-86D7-7D944699D66C' and ns0:extraFilter/text()='Sagspart')]/ns0:value&lt;/Xpath&gt;&lt;/Tag&gt;"/>
                      <w:id w:val="-1968884361"/>
                      <w:placeholder>
                        <w:docPart w:val="F793E545DD334112B7B4A727E7180222"/>
                      </w:placeholder>
                      <w:showingPlcHdr/>
                      <w:dataBinding w:prefixMappings="xmlns:ns0='Workzone'" w:xpath="/ns0:Root[1]/ns0:Sagspart_SP/ns0:data[@id='510668A8-F88B-4FD7-BFCF-460BBB89B98F' and (ns0:extraFilter/@id='667842B0-3425-48FF-86D7-7D944699D66C' and ns0:extraFilter/text()='Sagspart')]/ns0:value" w:storeItemID="{00000000-0000-0000-0000-000000000000}"/>
                      <w:text/>
                    </w:sdtPr>
                    <w:sdtContent>
                      <w:r w:rsidR="003D1ED6">
                        <w:rPr>
                          <w:rStyle w:val="Pladsholdertekst"/>
                          <w:highlight w:val="yellow"/>
                        </w:rPr>
                        <w:t>[Navn 1]</w:t>
                      </w:r>
                    </w:sdtContent>
                  </w:sdt>
                  <w:r w:rsidR="003D1ED6">
                    <w:rPr>
                      <w:rStyle w:val="Pladsholdertekst"/>
                      <w:highlight w:val="yellow"/>
                    </w:rPr>
                    <w:t xml:space="preserve"> </w:t>
                  </w:r>
                  <w:sdt>
                    <w:sdtPr>
                      <w:rPr>
                        <w:rStyle w:val="Pladsholdertekst"/>
                        <w:highlight w:val="yellow"/>
                      </w:rPr>
                      <w:alias w:val="(Sag, Sagspart) Navn 2"/>
                      <w:tag w:val="&lt;Tag&gt;&lt;Xpath&gt;/ns0:Root[1]/ns0:Sagspart_SP/ns0:data[@id='2EDFEED4-3603-407E-A367-D89C7F876FF7' and (ns0:extraFilter/@id='667842B0-3425-48FF-86D7-7D944699D66C' and ns0:extraFilter/text()='Sagspart')]/ns0:value&lt;/Xpath&gt;&lt;/Tag&gt;"/>
                      <w:id w:val="-1325888655"/>
                      <w:placeholder>
                        <w:docPart w:val="25EFFE08B03F4D0AB8340C971EB04C88"/>
                      </w:placeholder>
                      <w:showingPlcHdr/>
                      <w:dataBinding w:prefixMappings="xmlns:ns0='Workzone'" w:xpath="/ns0:Root[1]/ns0:Sagspart_SP/ns0:data[@id='2EDFEED4-3603-407E-A367-D89C7F876FF7' and (ns0:extraFilter/@id='667842B0-3425-48FF-86D7-7D944699D66C' and ns0:extraFilter/text()='Sagspart')]/ns0:value" w:storeItemID="{00000000-0000-0000-0000-000000000000}"/>
                      <w:text/>
                    </w:sdtPr>
                    <w:sdtContent>
                      <w:r w:rsidR="003D1ED6">
                        <w:rPr>
                          <w:rStyle w:val="Pladsholdertekst"/>
                          <w:highlight w:val="yellow"/>
                        </w:rPr>
                        <w:t>[Navn 2]</w:t>
                      </w:r>
                    </w:sdtContent>
                  </w:sdt>
                </w:p>
                <w:p w14:paraId="5E470C75" w14:textId="77777777" w:rsidR="003D1ED6" w:rsidRDefault="003D1ED6">
                  <w:pPr>
                    <w:tabs>
                      <w:tab w:val="left" w:pos="7230"/>
                    </w:tabs>
                    <w:spacing w:after="0" w:line="360" w:lineRule="auto"/>
                    <w:rPr>
                      <w:rStyle w:val="Pladsholdertekst"/>
                      <w:highlight w:val="yellow"/>
                    </w:rPr>
                  </w:pPr>
                  <w:proofErr w:type="spellStart"/>
                  <w:r>
                    <w:rPr>
                      <w:rFonts w:cs="Arial"/>
                      <w:szCs w:val="20"/>
                      <w:highlight w:val="yellow"/>
                    </w:rPr>
                    <w:t>Studienr</w:t>
                  </w:r>
                  <w:proofErr w:type="spellEnd"/>
                  <w:r>
                    <w:rPr>
                      <w:rFonts w:cs="Arial"/>
                      <w:szCs w:val="20"/>
                      <w:highlight w:val="yellow"/>
                    </w:rPr>
                    <w:t>.: XXXXXXXX</w:t>
                  </w:r>
                </w:p>
              </w:tc>
              <w:tc>
                <w:tcPr>
                  <w:tcW w:w="2828" w:type="dxa"/>
                </w:tcPr>
                <w:p w14:paraId="66B5C6BC" w14:textId="77777777" w:rsidR="003D1ED6" w:rsidRDefault="003D1ED6">
                  <w:pPr>
                    <w:tabs>
                      <w:tab w:val="left" w:pos="7230"/>
                    </w:tabs>
                    <w:spacing w:after="0"/>
                    <w:ind w:left="-109"/>
                    <w:rPr>
                      <w:rFonts w:cs="Arial"/>
                      <w:color w:val="211A52"/>
                      <w:sz w:val="16"/>
                      <w:szCs w:val="16"/>
                    </w:rPr>
                  </w:pPr>
                  <w:r>
                    <w:rPr>
                      <w:rFonts w:cs="Arial"/>
                      <w:b/>
                      <w:bCs/>
                      <w:color w:val="211A52"/>
                      <w:sz w:val="16"/>
                      <w:szCs w:val="16"/>
                    </w:rPr>
                    <w:t xml:space="preserve">Studienævn for </w:t>
                  </w:r>
                  <w:r>
                    <w:rPr>
                      <w:rFonts w:cs="Arial"/>
                      <w:b/>
                      <w:bCs/>
                      <w:color w:val="211A52"/>
                      <w:sz w:val="16"/>
                      <w:szCs w:val="16"/>
                      <w:highlight w:val="yellow"/>
                    </w:rPr>
                    <w:t>XXX</w:t>
                  </w:r>
                  <w:r>
                    <w:rPr>
                      <w:rFonts w:cs="Arial"/>
                      <w:color w:val="211A52"/>
                      <w:sz w:val="16"/>
                      <w:szCs w:val="16"/>
                    </w:rPr>
                    <w:br/>
                  </w:r>
                  <w:r>
                    <w:rPr>
                      <w:rFonts w:cs="Arial"/>
                      <w:color w:val="211A52"/>
                      <w:sz w:val="16"/>
                      <w:szCs w:val="16"/>
                      <w:highlight w:val="yellow"/>
                    </w:rPr>
                    <w:t>Adresse</w:t>
                  </w:r>
                  <w:r>
                    <w:rPr>
                      <w:rFonts w:cs="Arial"/>
                      <w:color w:val="211A52"/>
                      <w:sz w:val="16"/>
                      <w:szCs w:val="16"/>
                      <w:highlight w:val="lightGray"/>
                    </w:rPr>
                    <w:br/>
                  </w:r>
                  <w:r>
                    <w:rPr>
                      <w:rFonts w:cs="Arial"/>
                      <w:color w:val="211A52"/>
                      <w:sz w:val="16"/>
                      <w:szCs w:val="16"/>
                      <w:highlight w:val="yellow"/>
                    </w:rPr>
                    <w:t>Postnr</w:t>
                  </w:r>
                  <w:r>
                    <w:rPr>
                      <w:rFonts w:cs="Arial"/>
                      <w:color w:val="211A52"/>
                      <w:sz w:val="16"/>
                      <w:szCs w:val="16"/>
                    </w:rPr>
                    <w:t xml:space="preserve">. </w:t>
                  </w:r>
                  <w:r>
                    <w:rPr>
                      <w:rFonts w:cs="Arial"/>
                      <w:color w:val="211A52"/>
                      <w:sz w:val="16"/>
                      <w:szCs w:val="16"/>
                      <w:highlight w:val="yellow"/>
                    </w:rPr>
                    <w:t>by</w:t>
                  </w:r>
                </w:p>
                <w:p w14:paraId="6695F927" w14:textId="77777777" w:rsidR="003D1ED6" w:rsidRDefault="003D1ED6">
                  <w:pPr>
                    <w:tabs>
                      <w:tab w:val="left" w:pos="7230"/>
                    </w:tabs>
                    <w:spacing w:after="0"/>
                    <w:rPr>
                      <w:rFonts w:cs="Arial"/>
                      <w:color w:val="211A52"/>
                      <w:sz w:val="16"/>
                      <w:szCs w:val="16"/>
                    </w:rPr>
                  </w:pPr>
                </w:p>
                <w:p w14:paraId="22844BB9" w14:textId="77777777" w:rsidR="003D1ED6" w:rsidRDefault="003D1ED6">
                  <w:pPr>
                    <w:tabs>
                      <w:tab w:val="left" w:pos="7230"/>
                    </w:tabs>
                    <w:spacing w:after="0"/>
                    <w:rPr>
                      <w:rFonts w:cs="Arial"/>
                      <w:color w:val="211A52"/>
                      <w:sz w:val="16"/>
                      <w:szCs w:val="16"/>
                    </w:rPr>
                  </w:pPr>
                </w:p>
                <w:p w14:paraId="4859CA07" w14:textId="77777777" w:rsidR="003D1ED6" w:rsidRDefault="003D1ED6">
                  <w:pPr>
                    <w:tabs>
                      <w:tab w:val="left" w:pos="7230"/>
                    </w:tabs>
                    <w:spacing w:after="0"/>
                    <w:ind w:left="-109"/>
                    <w:rPr>
                      <w:rFonts w:cs="Arial"/>
                      <w:color w:val="211A52"/>
                      <w:sz w:val="16"/>
                      <w:szCs w:val="16"/>
                    </w:rPr>
                  </w:pPr>
                  <w:r>
                    <w:rPr>
                      <w:rFonts w:cs="Arial"/>
                      <w:color w:val="211A52"/>
                      <w:sz w:val="16"/>
                      <w:szCs w:val="16"/>
                    </w:rPr>
                    <w:t>Sagsbehandler:</w:t>
                  </w:r>
                </w:p>
                <w:p w14:paraId="37A855DF" w14:textId="77777777" w:rsidR="003D1ED6" w:rsidRDefault="00000000">
                  <w:pPr>
                    <w:tabs>
                      <w:tab w:val="left" w:pos="7230"/>
                    </w:tabs>
                    <w:spacing w:after="0"/>
                    <w:ind w:left="-109"/>
                    <w:rPr>
                      <w:rFonts w:cs="Arial"/>
                      <w:color w:val="211A52"/>
                      <w:sz w:val="16"/>
                      <w:szCs w:val="16"/>
                    </w:rPr>
                  </w:pPr>
                  <w:sdt>
                    <w:sdtPr>
                      <w:rPr>
                        <w:rFonts w:cs="Arial"/>
                        <w:color w:val="211A52"/>
                        <w:sz w:val="16"/>
                        <w:szCs w:val="16"/>
                        <w:highlight w:val="yellow"/>
                      </w:rPr>
                      <w:alias w:val="(Dokument, Sagsbehandler) Navn 1"/>
                      <w:tag w:val="&lt;Tag&gt;&lt;Xpath&gt;/ns0:Root[1]/ns0:data[@id='9733590E-B905-4B87-B8C7-4FE6DE8F80A3']/ns0:value&lt;/Xpath&gt;&lt;/Tag&gt;"/>
                      <w:id w:val="82342557"/>
                      <w:placeholder>
                        <w:docPart w:val="FF3F4B30848B45D98D056B17B22EDE43"/>
                      </w:placeholder>
                      <w:showingPlcHdr/>
                      <w:dataBinding w:prefixMappings="xmlns:ns0='Workzone'" w:xpath="/ns0:Root[1]/ns0:data[@id='9733590E-B905-4B87-B8C7-4FE6DE8F80A3']/ns0:value" w:storeItemID="{00000000-0000-0000-0000-000000000000}"/>
                      <w:text/>
                    </w:sdtPr>
                    <w:sdtContent>
                      <w:r w:rsidR="003D1ED6" w:rsidRPr="009D5959">
                        <w:rPr>
                          <w:rFonts w:cs="Arial"/>
                          <w:color w:val="211A52"/>
                          <w:sz w:val="16"/>
                          <w:szCs w:val="16"/>
                          <w:highlight w:val="yellow"/>
                        </w:rPr>
                        <w:t>[Navn 1]</w:t>
                      </w:r>
                    </w:sdtContent>
                  </w:sdt>
                  <w:sdt>
                    <w:sdtPr>
                      <w:rPr>
                        <w:rFonts w:cs="Arial"/>
                        <w:color w:val="211A52"/>
                        <w:sz w:val="16"/>
                        <w:szCs w:val="16"/>
                        <w:highlight w:val="yellow"/>
                      </w:rPr>
                      <w:alias w:val="(Dokument, Sagsbehandler) Navn 2"/>
                      <w:tag w:val="&lt;Tag&gt;&lt;Xpath&gt;/ns0:Root[1]/ns0:data[@id='B480A2E6-4AA4-46BB-A3EB-50BB1BF32DCA']/ns0:value&lt;/Xpath&gt;&lt;/Tag&gt;"/>
                      <w:id w:val="-1776934287"/>
                      <w:placeholder>
                        <w:docPart w:val="3D0C916A4C6C4EE59CA0B2FEBC70D8AA"/>
                      </w:placeholder>
                      <w:showingPlcHdr/>
                      <w:dataBinding w:prefixMappings="xmlns:ns0='Workzone'" w:xpath="/ns0:Root[1]/ns0:data[@id='B480A2E6-4AA4-46BB-A3EB-50BB1BF32DCA']/ns0:value" w:storeItemID="{00000000-0000-0000-0000-000000000000}"/>
                      <w:text/>
                    </w:sdtPr>
                    <w:sdtContent>
                      <w:r w:rsidR="003D1ED6" w:rsidRPr="009D5959">
                        <w:rPr>
                          <w:rFonts w:cs="Arial"/>
                          <w:color w:val="211A52"/>
                          <w:sz w:val="16"/>
                          <w:szCs w:val="16"/>
                          <w:highlight w:val="yellow"/>
                        </w:rPr>
                        <w:t>[Navn 2]</w:t>
                      </w:r>
                    </w:sdtContent>
                  </w:sdt>
                </w:p>
                <w:p w14:paraId="4FF311FE" w14:textId="77777777" w:rsidR="003D1ED6" w:rsidRDefault="003D1ED6">
                  <w:pPr>
                    <w:tabs>
                      <w:tab w:val="left" w:pos="7230"/>
                    </w:tabs>
                    <w:spacing w:after="0"/>
                    <w:ind w:left="-109"/>
                    <w:rPr>
                      <w:rFonts w:cs="Arial"/>
                      <w:color w:val="211A52"/>
                      <w:sz w:val="16"/>
                      <w:szCs w:val="16"/>
                    </w:rPr>
                  </w:pPr>
                  <w:r>
                    <w:rPr>
                      <w:rFonts w:cs="Arial"/>
                      <w:color w:val="211A52"/>
                      <w:sz w:val="16"/>
                      <w:szCs w:val="16"/>
                    </w:rPr>
                    <w:t xml:space="preserve">Telefon: </w:t>
                  </w:r>
                  <w:sdt>
                    <w:sdtPr>
                      <w:rPr>
                        <w:rFonts w:cs="Arial"/>
                        <w:color w:val="211A52"/>
                        <w:sz w:val="16"/>
                        <w:szCs w:val="16"/>
                        <w:highlight w:val="yellow"/>
                      </w:rPr>
                      <w:alias w:val="(Dokument, Sagsbehandler) Tlfnr."/>
                      <w:tag w:val="&lt;Tag&gt;&lt;Xpath&gt;/ns0:Root[1]/ns0:data[@id='567FBE68-2975-4779-9AB6-B8E1173DB6D2']/ns0:value&lt;/Xpath&gt;&lt;/Tag&gt;"/>
                      <w:id w:val="-628785005"/>
                      <w:placeholder>
                        <w:docPart w:val="3AC5A0D7DBB64CF5A847523D2F280E5E"/>
                      </w:placeholder>
                      <w:dataBinding w:prefixMappings="xmlns:ns0='Workzone'" w:xpath="/ns0:Root[1]/ns0:data[@id='567FBE68-2975-4779-9AB6-B8E1173DB6D2']/ns0:value" w:storeItemID="{00000000-0000-0000-0000-000000000000}"/>
                      <w:text/>
                    </w:sdtPr>
                    <w:sdtContent>
                      <w:r>
                        <w:rPr>
                          <w:rFonts w:cs="Arial"/>
                          <w:color w:val="211A52"/>
                          <w:sz w:val="16"/>
                          <w:szCs w:val="16"/>
                          <w:highlight w:val="yellow"/>
                        </w:rPr>
                        <w:t>9940 ####</w:t>
                      </w:r>
                    </w:sdtContent>
                  </w:sdt>
                </w:p>
                <w:p w14:paraId="3B063024" w14:textId="77777777" w:rsidR="003D1ED6" w:rsidRDefault="003D1ED6">
                  <w:pPr>
                    <w:tabs>
                      <w:tab w:val="left" w:pos="7230"/>
                    </w:tabs>
                    <w:spacing w:after="0"/>
                    <w:ind w:left="-109"/>
                    <w:rPr>
                      <w:rFonts w:cs="Arial"/>
                      <w:color w:val="211A52"/>
                      <w:sz w:val="16"/>
                      <w:szCs w:val="16"/>
                    </w:rPr>
                  </w:pPr>
                  <w:proofErr w:type="spellStart"/>
                  <w:r>
                    <w:rPr>
                      <w:rFonts w:cs="Arial"/>
                      <w:color w:val="211A52"/>
                      <w:sz w:val="16"/>
                      <w:szCs w:val="16"/>
                    </w:rPr>
                    <w:t>Email</w:t>
                  </w:r>
                  <w:proofErr w:type="spellEnd"/>
                  <w:r>
                    <w:rPr>
                      <w:rFonts w:cs="Arial"/>
                      <w:color w:val="211A52"/>
                      <w:sz w:val="16"/>
                      <w:szCs w:val="16"/>
                    </w:rPr>
                    <w:t xml:space="preserve">: </w:t>
                  </w:r>
                  <w:sdt>
                    <w:sdtPr>
                      <w:rPr>
                        <w:rFonts w:cs="Arial"/>
                        <w:color w:val="211A52"/>
                        <w:sz w:val="16"/>
                        <w:szCs w:val="16"/>
                        <w:highlight w:val="yellow"/>
                      </w:rPr>
                      <w:alias w:val="(Dokument, Sagsbehandler) E-mail"/>
                      <w:tag w:val="&lt;Tag&gt;&lt;Xpath&gt;/ns0:Root[1]/ns0:data[@id='AE0F6F2C-F0A4-4BFE-96D9-96533598AA5A']/ns0:value&lt;/Xpath&gt;&lt;/Tag&gt;"/>
                      <w:id w:val="-131416279"/>
                      <w:placeholder>
                        <w:docPart w:val="A33948C0D21A428992015F26ECD9D6E6"/>
                      </w:placeholder>
                      <w:dataBinding w:prefixMappings="xmlns:ns0='Workzone'" w:xpath="/ns0:Root[1]/ns0:data[@id='AE0F6F2C-F0A4-4BFE-96D9-96533598AA5A']/ns0:value" w:storeItemID="{00000000-0000-0000-0000-000000000000}"/>
                      <w:text/>
                    </w:sdtPr>
                    <w:sdtContent>
                      <w:r>
                        <w:rPr>
                          <w:rFonts w:cs="Arial"/>
                          <w:color w:val="211A52"/>
                          <w:sz w:val="16"/>
                          <w:szCs w:val="16"/>
                          <w:highlight w:val="yellow"/>
                        </w:rPr>
                        <w:t>xxx@xxx.aau.dk</w:t>
                      </w:r>
                    </w:sdtContent>
                  </w:sdt>
                </w:p>
              </w:tc>
            </w:tr>
          </w:tbl>
          <w:p w14:paraId="5C2E4320" w14:textId="77777777" w:rsidR="003D1ED6" w:rsidRDefault="003D1ED6">
            <w:pPr>
              <w:tabs>
                <w:tab w:val="left" w:pos="7230"/>
              </w:tabs>
              <w:spacing w:after="0" w:line="240" w:lineRule="auto"/>
              <w:rPr>
                <w:rFonts w:cs="Arial"/>
                <w:szCs w:val="20"/>
              </w:rPr>
            </w:pPr>
          </w:p>
        </w:tc>
      </w:tr>
    </w:tbl>
    <w:p w14:paraId="1395B57E" w14:textId="77777777" w:rsidR="003D1ED6" w:rsidRDefault="003D1ED6" w:rsidP="003D1ED6">
      <w:pPr>
        <w:tabs>
          <w:tab w:val="left" w:pos="7230"/>
        </w:tabs>
        <w:rPr>
          <w:rFonts w:cs="Arial"/>
          <w:color w:val="211A52"/>
          <w:sz w:val="16"/>
          <w:szCs w:val="16"/>
        </w:rPr>
      </w:pPr>
    </w:p>
    <w:p w14:paraId="71605BA4" w14:textId="77777777" w:rsidR="003D1ED6" w:rsidRDefault="003D1ED6" w:rsidP="003D1ED6">
      <w:pPr>
        <w:tabs>
          <w:tab w:val="left" w:pos="7230"/>
        </w:tabs>
      </w:pPr>
      <w:r>
        <w:rPr>
          <w:rFonts w:cs="Arial"/>
          <w:color w:val="211A52"/>
          <w:sz w:val="16"/>
          <w:szCs w:val="16"/>
        </w:rPr>
        <w:tab/>
        <w:t xml:space="preserve">Dato: </w:t>
      </w:r>
      <w:sdt>
        <w:sdtPr>
          <w:rPr>
            <w:rFonts w:cs="Arial"/>
            <w:color w:val="211A52"/>
            <w:sz w:val="16"/>
            <w:szCs w:val="16"/>
          </w:rPr>
          <w:alias w:val="(Dokument) Brevdato"/>
          <w:tag w:val="&lt;Tag&gt;&lt;Xpath&gt;/ns0:Root[1]/ns0:data[@id='49EEA436-06AC-4EBB-BB5F-589B474AFE29']/ns0:value&lt;/Xpath&gt;&lt;/Tag&gt;"/>
          <w:id w:val="-378324464"/>
          <w:placeholder>
            <w:docPart w:val="A6D06E2A25BC4D9084BE3601B91E36E0"/>
          </w:placeholder>
          <w:showingPlcHdr/>
          <w:dataBinding w:prefixMappings="xmlns:ns0='Workzone'" w:xpath="/ns0:Root[1]/ns0:data[@id='49EEA436-06AC-4EBB-BB5F-589B474AFE29']/ns0:value" w:storeItemID="{00000000-0000-0000-0000-000000000000}"/>
          <w:date>
            <w:dateFormat w:val="dd-MM-yyyy"/>
            <w:lid w:val="da-DK"/>
            <w:storeMappedDataAs w:val="dateTime"/>
            <w:calendar w:val="gregorian"/>
          </w:date>
        </w:sdtPr>
        <w:sdtContent>
          <w:r>
            <w:rPr>
              <w:rFonts w:cs="Arial"/>
              <w:color w:val="211A52"/>
              <w:sz w:val="16"/>
              <w:szCs w:val="16"/>
              <w:highlight w:val="yellow"/>
            </w:rPr>
            <w:t>[Brevdato]</w:t>
          </w:r>
        </w:sdtContent>
      </w:sdt>
      <w:r>
        <w:rPr>
          <w:rFonts w:cs="Arial"/>
          <w:color w:val="211A52"/>
          <w:sz w:val="16"/>
          <w:szCs w:val="16"/>
        </w:rPr>
        <w:br/>
      </w:r>
      <w:r>
        <w:rPr>
          <w:rFonts w:cs="Arial"/>
          <w:color w:val="211A52"/>
          <w:sz w:val="16"/>
          <w:szCs w:val="16"/>
        </w:rPr>
        <w:tab/>
        <w:t xml:space="preserve">Sagsnr.: </w:t>
      </w:r>
      <w:sdt>
        <w:sdtPr>
          <w:rPr>
            <w:rFonts w:cs="Arial"/>
            <w:color w:val="211A52"/>
            <w:sz w:val="16"/>
            <w:szCs w:val="16"/>
          </w:rPr>
          <w:alias w:val="(Sag) Sagsnr."/>
          <w:tag w:val="&lt;Tag&gt;&lt;Xpath&gt;/ns0:Root[1]/ns0:data[@id='4A247CA3-F186-4472-80F1-88BC39AA9062']/ns0:value&lt;/Xpath&gt;&lt;/Tag&gt;"/>
          <w:id w:val="-1668553884"/>
          <w:placeholder>
            <w:docPart w:val="4F85112C337D455B9B03B333F14398BE"/>
          </w:placeholder>
          <w:showingPlcHdr/>
          <w:dataBinding w:prefixMappings="xmlns:ns0='Workzone'" w:xpath="/ns0:Root[1]/ns0:data[@id='4A247CA3-F186-4472-80F1-88BC39AA9062']/ns0:value" w:storeItemID="{00000000-0000-0000-0000-000000000000}"/>
          <w:text/>
        </w:sdtPr>
        <w:sdtContent>
          <w:r w:rsidRPr="009D5959">
            <w:rPr>
              <w:rFonts w:cs="Arial"/>
              <w:color w:val="211A52"/>
              <w:sz w:val="16"/>
              <w:szCs w:val="16"/>
              <w:highlight w:val="yellow"/>
            </w:rPr>
            <w:t>[Sagsnr.]</w:t>
          </w:r>
        </w:sdtContent>
      </w:sdt>
    </w:p>
    <w:p w14:paraId="56E5B366" w14:textId="77777777" w:rsidR="00E84020" w:rsidRDefault="00E84020" w:rsidP="003D1ED6">
      <w:pPr>
        <w:jc w:val="both"/>
        <w:rPr>
          <w:rFonts w:cs="Arial"/>
          <w:b/>
          <w:bCs/>
          <w:color w:val="000000" w:themeColor="text1"/>
          <w:szCs w:val="20"/>
        </w:rPr>
      </w:pPr>
    </w:p>
    <w:p w14:paraId="18A89D9D" w14:textId="6D93B723" w:rsidR="003D1ED6" w:rsidRDefault="003D1ED6" w:rsidP="003D1ED6">
      <w:pPr>
        <w:jc w:val="both"/>
        <w:rPr>
          <w:rFonts w:cs="Arial"/>
          <w:b/>
          <w:bCs/>
          <w:color w:val="000000" w:themeColor="text1"/>
          <w:szCs w:val="20"/>
        </w:rPr>
      </w:pPr>
      <w:r>
        <w:rPr>
          <w:rFonts w:cs="Arial"/>
          <w:b/>
          <w:bCs/>
          <w:color w:val="000000" w:themeColor="text1"/>
          <w:szCs w:val="20"/>
        </w:rPr>
        <w:t>Afgørelse i din sag om dispensation fra studieinaktivitetsreglerne</w:t>
      </w:r>
    </w:p>
    <w:p w14:paraId="25ED884F" w14:textId="6F4BF295" w:rsidR="009D5959" w:rsidRDefault="003D1ED6" w:rsidP="003D1ED6">
      <w:pPr>
        <w:spacing w:after="0"/>
        <w:jc w:val="both"/>
        <w:rPr>
          <w:rFonts w:cs="Arial"/>
          <w:szCs w:val="20"/>
        </w:rPr>
      </w:pPr>
      <w:r>
        <w:rPr>
          <w:rFonts w:cs="Arial"/>
          <w:color w:val="000000" w:themeColor="text1"/>
          <w:szCs w:val="20"/>
        </w:rPr>
        <w:t xml:space="preserve">Studienævnet </w:t>
      </w:r>
      <w:r w:rsidR="0015283E">
        <w:rPr>
          <w:rFonts w:cs="Arial"/>
          <w:color w:val="000000" w:themeColor="text1"/>
          <w:szCs w:val="20"/>
        </w:rPr>
        <w:t xml:space="preserve">for </w:t>
      </w:r>
      <w:r w:rsidR="0015283E" w:rsidRPr="0015283E">
        <w:rPr>
          <w:rFonts w:cs="Arial"/>
          <w:color w:val="000000" w:themeColor="text1"/>
          <w:szCs w:val="20"/>
          <w:highlight w:val="yellow"/>
        </w:rPr>
        <w:t>XXX</w:t>
      </w:r>
      <w:r w:rsidR="0015283E">
        <w:rPr>
          <w:rFonts w:cs="Arial"/>
          <w:color w:val="000000" w:themeColor="text1"/>
          <w:szCs w:val="20"/>
        </w:rPr>
        <w:t xml:space="preserve"> har</w:t>
      </w:r>
      <w:r>
        <w:rPr>
          <w:rFonts w:cs="Arial"/>
          <w:color w:val="000000" w:themeColor="text1"/>
          <w:szCs w:val="20"/>
        </w:rPr>
        <w:t xml:space="preserve"> </w:t>
      </w:r>
      <w:r>
        <w:rPr>
          <w:rFonts w:cs="Arial"/>
          <w:szCs w:val="20"/>
        </w:rPr>
        <w:t xml:space="preserve">nu truffet afgørelse i din sag om dispensation fra studieinaktivitetsreglerne. </w:t>
      </w:r>
      <w:r>
        <w:rPr>
          <w:rFonts w:cs="Arial"/>
          <w:color w:val="000000" w:themeColor="text1"/>
          <w:szCs w:val="20"/>
        </w:rPr>
        <w:t xml:space="preserve">Du har den </w:t>
      </w:r>
      <w:r>
        <w:rPr>
          <w:rFonts w:cs="Arial"/>
          <w:szCs w:val="20"/>
          <w:highlight w:val="yellow"/>
        </w:rPr>
        <w:t>XXX</w:t>
      </w:r>
      <w:r>
        <w:rPr>
          <w:rFonts w:cs="Arial"/>
          <w:szCs w:val="20"/>
        </w:rPr>
        <w:t xml:space="preserve"> </w:t>
      </w:r>
      <w:r>
        <w:rPr>
          <w:rFonts w:cs="Arial"/>
          <w:color w:val="000000" w:themeColor="text1"/>
          <w:szCs w:val="20"/>
        </w:rPr>
        <w:t xml:space="preserve">indsendt </w:t>
      </w:r>
      <w:r>
        <w:rPr>
          <w:rFonts w:cs="Arial"/>
          <w:szCs w:val="20"/>
        </w:rPr>
        <w:t xml:space="preserve">ansøgning </w:t>
      </w:r>
      <w:r>
        <w:rPr>
          <w:rFonts w:cs="Arial"/>
          <w:color w:val="000000" w:themeColor="text1"/>
          <w:szCs w:val="20"/>
        </w:rPr>
        <w:t>herom.</w:t>
      </w:r>
      <w:r>
        <w:rPr>
          <w:rFonts w:cs="Arial"/>
          <w:szCs w:val="20"/>
        </w:rPr>
        <w:t xml:space="preserve"> </w:t>
      </w:r>
    </w:p>
    <w:p w14:paraId="5740FD67" w14:textId="77777777" w:rsidR="009D5959" w:rsidRPr="009D5959" w:rsidRDefault="009D5959" w:rsidP="003D1ED6">
      <w:pPr>
        <w:spacing w:after="0"/>
        <w:jc w:val="both"/>
        <w:rPr>
          <w:rFonts w:cs="Arial"/>
          <w:szCs w:val="20"/>
        </w:rPr>
      </w:pPr>
    </w:p>
    <w:p w14:paraId="54AD3931" w14:textId="77777777" w:rsidR="003D1ED6" w:rsidRDefault="003D1ED6" w:rsidP="003D1ED6">
      <w:pPr>
        <w:spacing w:after="0"/>
        <w:jc w:val="both"/>
        <w:rPr>
          <w:rFonts w:cs="Arial"/>
          <w:color w:val="000000" w:themeColor="text1"/>
          <w:szCs w:val="20"/>
        </w:rPr>
      </w:pPr>
    </w:p>
    <w:p w14:paraId="1477DF4D" w14:textId="77777777" w:rsidR="003D1ED6" w:rsidRDefault="003D1ED6" w:rsidP="003D1ED6">
      <w:pPr>
        <w:spacing w:after="0"/>
        <w:jc w:val="both"/>
        <w:rPr>
          <w:rFonts w:cs="Arial"/>
          <w:color w:val="000000" w:themeColor="text1"/>
          <w:szCs w:val="20"/>
        </w:rPr>
      </w:pPr>
      <w:r>
        <w:rPr>
          <w:rFonts w:cs="Arial"/>
          <w:b/>
          <w:bCs/>
          <w:color w:val="000000" w:themeColor="text1"/>
          <w:szCs w:val="20"/>
        </w:rPr>
        <w:t>Resultatet er</w:t>
      </w:r>
      <w:r>
        <w:rPr>
          <w:rFonts w:cs="Arial"/>
          <w:color w:val="000000" w:themeColor="text1"/>
          <w:szCs w:val="20"/>
        </w:rPr>
        <w:t>:</w:t>
      </w:r>
    </w:p>
    <w:p w14:paraId="55BE3FEC" w14:textId="77777777" w:rsidR="003D1ED6" w:rsidRDefault="003D1ED6" w:rsidP="003D1ED6">
      <w:pPr>
        <w:spacing w:after="0"/>
        <w:jc w:val="both"/>
        <w:rPr>
          <w:rFonts w:cs="Arial"/>
          <w:szCs w:val="20"/>
        </w:rPr>
      </w:pPr>
    </w:p>
    <w:p w14:paraId="7EA72E5A" w14:textId="77777777" w:rsidR="003D1ED6" w:rsidRDefault="003D1ED6" w:rsidP="003D1ED6">
      <w:pPr>
        <w:pStyle w:val="Listeafsnit"/>
        <w:numPr>
          <w:ilvl w:val="0"/>
          <w:numId w:val="1"/>
        </w:numPr>
        <w:spacing w:after="0"/>
        <w:ind w:right="567"/>
        <w:jc w:val="both"/>
        <w:rPr>
          <w:rFonts w:cs="Arial"/>
          <w:color w:val="000000" w:themeColor="text1"/>
          <w:szCs w:val="20"/>
        </w:rPr>
      </w:pPr>
      <w:r>
        <w:rPr>
          <w:rFonts w:cs="Arial"/>
          <w:color w:val="000000" w:themeColor="text1"/>
          <w:szCs w:val="20"/>
        </w:rPr>
        <w:t>Studienævnet vurderer, at du er berettiget til en dispensation</w:t>
      </w:r>
    </w:p>
    <w:p w14:paraId="6EAA28EE" w14:textId="77777777" w:rsidR="003D1ED6" w:rsidRDefault="003D1ED6" w:rsidP="003D1ED6">
      <w:pPr>
        <w:pStyle w:val="Listeafsnit"/>
        <w:spacing w:after="0"/>
        <w:ind w:left="360" w:right="567"/>
        <w:jc w:val="both"/>
        <w:rPr>
          <w:rFonts w:cs="Arial"/>
          <w:color w:val="000000" w:themeColor="text1"/>
          <w:szCs w:val="20"/>
        </w:rPr>
      </w:pPr>
    </w:p>
    <w:p w14:paraId="10F12494" w14:textId="77777777" w:rsidR="003D1ED6" w:rsidRDefault="003D1ED6" w:rsidP="003D1ED6">
      <w:pPr>
        <w:pStyle w:val="Listeafsnit"/>
        <w:numPr>
          <w:ilvl w:val="0"/>
          <w:numId w:val="1"/>
        </w:numPr>
        <w:jc w:val="both"/>
        <w:rPr>
          <w:rFonts w:cs="Arial"/>
          <w:color w:val="000000" w:themeColor="text1"/>
          <w:szCs w:val="20"/>
        </w:rPr>
      </w:pPr>
      <w:r>
        <w:rPr>
          <w:rFonts w:cs="Arial"/>
          <w:color w:val="000000" w:themeColor="text1"/>
          <w:szCs w:val="20"/>
        </w:rPr>
        <w:t>Dispensationen er gældende til den 31-08-20</w:t>
      </w:r>
      <w:r>
        <w:rPr>
          <w:rFonts w:cs="Arial"/>
          <w:b/>
          <w:bCs/>
          <w:szCs w:val="18"/>
          <w:highlight w:val="yellow"/>
        </w:rPr>
        <w:t>XX</w:t>
      </w:r>
    </w:p>
    <w:p w14:paraId="0E150DD2" w14:textId="77777777" w:rsidR="003D1ED6" w:rsidRDefault="003D1ED6" w:rsidP="003D1ED6">
      <w:pPr>
        <w:jc w:val="both"/>
        <w:rPr>
          <w:rFonts w:cs="Arial"/>
          <w:color w:val="000000" w:themeColor="text1"/>
          <w:szCs w:val="20"/>
        </w:rPr>
      </w:pPr>
    </w:p>
    <w:p w14:paraId="58BFF2C6" w14:textId="77777777" w:rsidR="003D1ED6" w:rsidRDefault="003D1ED6" w:rsidP="003D1ED6">
      <w:pPr>
        <w:jc w:val="both"/>
        <w:rPr>
          <w:rFonts w:cs="Arial"/>
          <w:color w:val="000000" w:themeColor="text1"/>
          <w:szCs w:val="20"/>
        </w:rPr>
      </w:pPr>
      <w:r>
        <w:rPr>
          <w:rFonts w:cs="Arial"/>
          <w:color w:val="000000" w:themeColor="text1"/>
          <w:szCs w:val="20"/>
        </w:rPr>
        <w:t xml:space="preserve">Det betyder, at din indskrivning på Aalborg Universitet stadig er gældende. </w:t>
      </w:r>
    </w:p>
    <w:p w14:paraId="56D18CB1" w14:textId="77777777" w:rsidR="003D1ED6" w:rsidRDefault="003D1ED6" w:rsidP="003D1ED6">
      <w:pPr>
        <w:jc w:val="both"/>
        <w:rPr>
          <w:rFonts w:cs="Arial"/>
          <w:color w:val="000000" w:themeColor="text1"/>
          <w:szCs w:val="20"/>
        </w:rPr>
      </w:pPr>
      <w:r>
        <w:rPr>
          <w:rFonts w:cs="Arial"/>
          <w:color w:val="000000" w:themeColor="text1"/>
          <w:szCs w:val="20"/>
        </w:rPr>
        <w:t xml:space="preserve">På de næste sider kan du læse mere om begrundelsen og reglerne for afgørelsen. </w:t>
      </w:r>
    </w:p>
    <w:p w14:paraId="400F3852" w14:textId="77777777" w:rsidR="003D1ED6" w:rsidRDefault="003D1ED6" w:rsidP="003D1ED6">
      <w:pPr>
        <w:spacing w:after="0"/>
        <w:jc w:val="both"/>
        <w:rPr>
          <w:rFonts w:cs="Arial"/>
          <w:color w:val="000000" w:themeColor="text1"/>
          <w:szCs w:val="20"/>
        </w:rPr>
      </w:pPr>
    </w:p>
    <w:p w14:paraId="22F06959" w14:textId="77777777" w:rsidR="003D1ED6" w:rsidRDefault="003D1ED6" w:rsidP="003D1ED6">
      <w:pPr>
        <w:spacing w:after="0"/>
        <w:jc w:val="both"/>
        <w:rPr>
          <w:rFonts w:cs="Arial"/>
          <w:color w:val="000000" w:themeColor="text1"/>
          <w:szCs w:val="20"/>
        </w:rPr>
      </w:pPr>
      <w:r>
        <w:rPr>
          <w:rFonts w:cs="Arial"/>
          <w:color w:val="000000" w:themeColor="text1"/>
          <w:szCs w:val="20"/>
        </w:rPr>
        <w:t xml:space="preserve">Venlig hilsen </w:t>
      </w:r>
    </w:p>
    <w:p w14:paraId="7C0640B6" w14:textId="77777777" w:rsidR="003D1ED6" w:rsidRDefault="003D1ED6" w:rsidP="003D1ED6">
      <w:pPr>
        <w:spacing w:after="0"/>
        <w:rPr>
          <w:rFonts w:cs="Arial"/>
          <w:bCs/>
          <w:szCs w:val="20"/>
          <w:highlight w:val="yellow"/>
        </w:rPr>
      </w:pPr>
      <w:r>
        <w:rPr>
          <w:rFonts w:cs="Arial"/>
          <w:bCs/>
          <w:szCs w:val="20"/>
          <w:highlight w:val="yellow"/>
        </w:rPr>
        <w:t>Navn</w:t>
      </w:r>
      <w:r>
        <w:rPr>
          <w:rFonts w:cs="Arial"/>
          <w:bCs/>
          <w:szCs w:val="20"/>
          <w:highlight w:val="yellow"/>
        </w:rPr>
        <w:br/>
        <w:t xml:space="preserve">Titel </w:t>
      </w:r>
    </w:p>
    <w:p w14:paraId="16ED8DF7" w14:textId="77777777" w:rsidR="003D1ED6" w:rsidRDefault="003D1ED6" w:rsidP="003D1ED6">
      <w:pPr>
        <w:spacing w:line="360" w:lineRule="auto"/>
        <w:jc w:val="both"/>
        <w:rPr>
          <w:rFonts w:cs="Arial"/>
          <w:szCs w:val="20"/>
        </w:rPr>
      </w:pPr>
    </w:p>
    <w:p w14:paraId="326BFC59" w14:textId="77777777" w:rsidR="003D1ED6" w:rsidRDefault="003D1ED6" w:rsidP="003D1ED6">
      <w:pPr>
        <w:spacing w:line="360" w:lineRule="auto"/>
        <w:jc w:val="both"/>
        <w:rPr>
          <w:rFonts w:cs="Arial"/>
          <w:szCs w:val="20"/>
        </w:rPr>
      </w:pPr>
    </w:p>
    <w:p w14:paraId="73BC9DF9" w14:textId="77777777" w:rsidR="003D1ED6" w:rsidRDefault="003D1ED6" w:rsidP="003D1ED6">
      <w:pPr>
        <w:spacing w:line="360" w:lineRule="auto"/>
        <w:jc w:val="both"/>
        <w:rPr>
          <w:rFonts w:cs="Arial"/>
          <w:szCs w:val="20"/>
        </w:rPr>
      </w:pPr>
    </w:p>
    <w:p w14:paraId="260549C7" w14:textId="77777777" w:rsidR="003D1ED6" w:rsidRDefault="003D1ED6" w:rsidP="003D1ED6">
      <w:pPr>
        <w:spacing w:line="360" w:lineRule="auto"/>
        <w:jc w:val="both"/>
        <w:rPr>
          <w:rFonts w:cs="Arial"/>
          <w:szCs w:val="20"/>
        </w:rPr>
      </w:pPr>
    </w:p>
    <w:p w14:paraId="33EC158F" w14:textId="77777777" w:rsidR="003D1ED6" w:rsidRDefault="003D1ED6" w:rsidP="003D1ED6">
      <w:pPr>
        <w:spacing w:line="360" w:lineRule="auto"/>
        <w:jc w:val="both"/>
        <w:rPr>
          <w:rFonts w:cs="Arial"/>
          <w:szCs w:val="20"/>
        </w:rPr>
      </w:pPr>
    </w:p>
    <w:p w14:paraId="0303E69F" w14:textId="77777777" w:rsidR="003D1ED6" w:rsidRDefault="003D1ED6" w:rsidP="003D1ED6">
      <w:pPr>
        <w:spacing w:line="360" w:lineRule="auto"/>
        <w:jc w:val="both"/>
        <w:rPr>
          <w:rFonts w:cs="Arial"/>
          <w:szCs w:val="20"/>
        </w:rPr>
      </w:pPr>
    </w:p>
    <w:p w14:paraId="47B302CE" w14:textId="77777777" w:rsidR="003D1ED6" w:rsidRDefault="003D1ED6" w:rsidP="003D1ED6">
      <w:pPr>
        <w:spacing w:line="360" w:lineRule="auto"/>
        <w:jc w:val="both"/>
        <w:rPr>
          <w:rFonts w:cs="Arial"/>
          <w:szCs w:val="20"/>
        </w:rPr>
      </w:pPr>
    </w:p>
    <w:p w14:paraId="397F76A6" w14:textId="77777777" w:rsidR="003D1ED6" w:rsidRDefault="003D1ED6" w:rsidP="003D1ED6">
      <w:pPr>
        <w:spacing w:line="360" w:lineRule="auto"/>
        <w:jc w:val="both"/>
        <w:rPr>
          <w:rFonts w:cs="Arial"/>
          <w:szCs w:val="20"/>
        </w:rPr>
      </w:pPr>
    </w:p>
    <w:p w14:paraId="1516382A" w14:textId="77777777" w:rsidR="003D1ED6" w:rsidRDefault="003D1ED6" w:rsidP="00E84020">
      <w:pPr>
        <w:spacing w:after="160" w:line="259" w:lineRule="auto"/>
        <w:rPr>
          <w:rFonts w:cs="Arial"/>
          <w:b/>
          <w:bCs/>
          <w:szCs w:val="20"/>
        </w:rPr>
      </w:pPr>
      <w:r>
        <w:rPr>
          <w:rFonts w:cs="Arial"/>
          <w:b/>
          <w:bCs/>
          <w:szCs w:val="20"/>
        </w:rPr>
        <w:lastRenderedPageBreak/>
        <w:t xml:space="preserve">Begrundelsen for afgørelsen </w:t>
      </w:r>
    </w:p>
    <w:p w14:paraId="10754DBF" w14:textId="77777777" w:rsidR="003D1ED6" w:rsidRDefault="003D1ED6" w:rsidP="003D1ED6">
      <w:pPr>
        <w:spacing w:after="0"/>
        <w:jc w:val="both"/>
        <w:rPr>
          <w:rFonts w:cs="Arial"/>
          <w:b/>
          <w:bCs/>
          <w:szCs w:val="20"/>
        </w:rPr>
      </w:pPr>
    </w:p>
    <w:p w14:paraId="7F344B7C" w14:textId="77777777" w:rsidR="003D1ED6" w:rsidRDefault="003D1ED6" w:rsidP="003D1ED6">
      <w:pPr>
        <w:spacing w:after="0"/>
        <w:jc w:val="both"/>
        <w:rPr>
          <w:rFonts w:cs="Arial"/>
          <w:i/>
          <w:iCs/>
          <w:szCs w:val="20"/>
        </w:rPr>
      </w:pPr>
      <w:r>
        <w:rPr>
          <w:rFonts w:cs="Arial"/>
          <w:i/>
          <w:iCs/>
          <w:szCs w:val="20"/>
        </w:rPr>
        <w:t xml:space="preserve">Sådan vurderer vi sagen </w:t>
      </w:r>
    </w:p>
    <w:p w14:paraId="1440CF9B" w14:textId="205D26A2" w:rsidR="003D1ED6" w:rsidRPr="003D1ED6" w:rsidRDefault="003D1ED6" w:rsidP="003D1ED6">
      <w:pPr>
        <w:spacing w:after="0"/>
        <w:jc w:val="both"/>
        <w:rPr>
          <w:rFonts w:cs="Arial"/>
          <w:color w:val="000000" w:themeColor="text1"/>
          <w:szCs w:val="20"/>
        </w:rPr>
      </w:pPr>
      <w:r>
        <w:rPr>
          <w:rFonts w:cs="Arial"/>
          <w:szCs w:val="20"/>
        </w:rPr>
        <w:t xml:space="preserve">Studienævnet vurderer, at der foreligger usædvanlige forhold, der berettiger dig til en dispensation fra </w:t>
      </w:r>
      <w:r w:rsidRPr="0052419D">
        <w:rPr>
          <w:rFonts w:cs="Arial"/>
          <w:i/>
          <w:iCs/>
          <w:color w:val="000000"/>
          <w:szCs w:val="20"/>
        </w:rPr>
        <w:t>Aalborg Universitets regler om ophør af indskrivning ved manglende studieaktivitet</w:t>
      </w:r>
      <w:r w:rsidR="000E6057">
        <w:rPr>
          <w:rFonts w:cs="Arial"/>
          <w:color w:val="000000"/>
          <w:szCs w:val="20"/>
        </w:rPr>
        <w:t xml:space="preserve"> (studieinaktivitetsreglerne)</w:t>
      </w:r>
      <w:r w:rsidRPr="003D1ED6">
        <w:rPr>
          <w:rFonts w:cs="Arial"/>
          <w:szCs w:val="20"/>
        </w:rPr>
        <w:t>.</w:t>
      </w:r>
      <w:r w:rsidRPr="003D1ED6">
        <w:rPr>
          <w:rFonts w:cs="Arial"/>
          <w:color w:val="000000" w:themeColor="text1"/>
          <w:szCs w:val="20"/>
        </w:rPr>
        <w:t xml:space="preserve"> Din indskrivning på Aalborg Universitet er derfor stadig gældende.</w:t>
      </w:r>
    </w:p>
    <w:p w14:paraId="15693505" w14:textId="77777777" w:rsidR="003D1ED6" w:rsidRPr="003D1ED6" w:rsidRDefault="003D1ED6" w:rsidP="003D1ED6">
      <w:pPr>
        <w:spacing w:after="0"/>
        <w:jc w:val="both"/>
        <w:rPr>
          <w:rFonts w:cs="Arial"/>
          <w:color w:val="000000" w:themeColor="text1"/>
          <w:szCs w:val="20"/>
        </w:rPr>
      </w:pPr>
    </w:p>
    <w:p w14:paraId="0023ADC7" w14:textId="24B4DE3E" w:rsidR="003D1ED6" w:rsidRDefault="003D1ED6" w:rsidP="003D1ED6">
      <w:pPr>
        <w:spacing w:after="0"/>
        <w:jc w:val="both"/>
        <w:rPr>
          <w:rFonts w:cs="Arial"/>
          <w:szCs w:val="20"/>
        </w:rPr>
      </w:pPr>
      <w:r w:rsidRPr="003D1ED6">
        <w:rPr>
          <w:rFonts w:cs="Arial"/>
          <w:color w:val="000000"/>
          <w:szCs w:val="20"/>
        </w:rPr>
        <w:t>Nedenfor følger en</w:t>
      </w:r>
      <w:r>
        <w:rPr>
          <w:color w:val="000000"/>
          <w:szCs w:val="20"/>
        </w:rPr>
        <w:t xml:space="preserve"> gennemgang af de hovedhensyn, der ligger til grund for </w:t>
      </w:r>
      <w:r w:rsidR="000E6057">
        <w:rPr>
          <w:color w:val="000000"/>
          <w:szCs w:val="20"/>
        </w:rPr>
        <w:t>s</w:t>
      </w:r>
      <w:r>
        <w:rPr>
          <w:color w:val="000000"/>
          <w:szCs w:val="20"/>
        </w:rPr>
        <w:t>tudienævnets afgørelse.</w:t>
      </w:r>
    </w:p>
    <w:p w14:paraId="73CE5E2B" w14:textId="77777777" w:rsidR="003D1ED6" w:rsidRDefault="003D1ED6" w:rsidP="003D1ED6">
      <w:pPr>
        <w:spacing w:after="0"/>
        <w:jc w:val="both"/>
        <w:rPr>
          <w:rFonts w:cs="Arial"/>
          <w:szCs w:val="20"/>
        </w:rPr>
      </w:pPr>
    </w:p>
    <w:p w14:paraId="4EFF7E46" w14:textId="77777777" w:rsidR="003D1ED6" w:rsidRDefault="003D1ED6" w:rsidP="003D1ED6">
      <w:pPr>
        <w:spacing w:after="0"/>
        <w:jc w:val="both"/>
        <w:rPr>
          <w:rFonts w:cs="Arial"/>
          <w:i/>
          <w:iCs/>
          <w:szCs w:val="20"/>
        </w:rPr>
      </w:pPr>
      <w:r>
        <w:rPr>
          <w:rFonts w:cs="Arial"/>
          <w:i/>
          <w:iCs/>
          <w:szCs w:val="20"/>
        </w:rPr>
        <w:t>Hvad er afgørende for sagen</w:t>
      </w:r>
    </w:p>
    <w:p w14:paraId="32E18D92" w14:textId="56BC7AB7" w:rsidR="001A0431" w:rsidRDefault="003D1ED6" w:rsidP="003D1ED6">
      <w:pPr>
        <w:spacing w:after="0"/>
        <w:jc w:val="both"/>
        <w:rPr>
          <w:rFonts w:cs="Arial"/>
          <w:szCs w:val="20"/>
        </w:rPr>
      </w:pPr>
      <w:r>
        <w:rPr>
          <w:rFonts w:cs="Arial"/>
          <w:szCs w:val="20"/>
        </w:rPr>
        <w:t xml:space="preserve">Det fremgår af STADS, at du har været studieinaktiv </w:t>
      </w:r>
      <w:r w:rsidR="001A34B8">
        <w:rPr>
          <w:rFonts w:cs="Arial"/>
          <w:szCs w:val="20"/>
        </w:rPr>
        <w:t>i perioden [</w:t>
      </w:r>
      <w:r w:rsidR="001A34B8" w:rsidRPr="0052419D">
        <w:rPr>
          <w:rFonts w:cs="Arial"/>
          <w:szCs w:val="20"/>
          <w:highlight w:val="yellow"/>
        </w:rPr>
        <w:t>angiv periode</w:t>
      </w:r>
      <w:r w:rsidR="009735C4">
        <w:rPr>
          <w:rFonts w:cs="Arial"/>
          <w:szCs w:val="20"/>
        </w:rPr>
        <w:t>]</w:t>
      </w:r>
      <w:r>
        <w:rPr>
          <w:rFonts w:cs="Arial"/>
          <w:szCs w:val="20"/>
        </w:rPr>
        <w:t xml:space="preserve">. Det følger af </w:t>
      </w:r>
      <w:r w:rsidRPr="00A97A6A">
        <w:rPr>
          <w:rFonts w:cs="Arial"/>
          <w:szCs w:val="20"/>
        </w:rPr>
        <w:t>§ 1</w:t>
      </w:r>
      <w:r>
        <w:rPr>
          <w:rFonts w:cs="Arial"/>
          <w:szCs w:val="20"/>
        </w:rPr>
        <w:t xml:space="preserve"> i </w:t>
      </w:r>
      <w:r w:rsidR="0014012A">
        <w:rPr>
          <w:rFonts w:cs="Arial"/>
          <w:szCs w:val="20"/>
        </w:rPr>
        <w:t>studieinaktivitetsreglerne</w:t>
      </w:r>
      <w:r w:rsidRPr="00A97A6A">
        <w:rPr>
          <w:rFonts w:cs="Arial"/>
          <w:szCs w:val="20"/>
        </w:rPr>
        <w:t xml:space="preserve">, at en </w:t>
      </w:r>
      <w:r w:rsidRPr="00A97A6A">
        <w:rPr>
          <w:rFonts w:cs="Arial"/>
          <w:szCs w:val="20"/>
          <w:shd w:val="clear" w:color="auto" w:fill="FFFFFF"/>
        </w:rPr>
        <w:t>studerendes indskrivning på en bacheloruddannelse, professionsbacheloruddannelse eller kandidatuddannelse, herunder erhvervskandidatuddannelse, ved Aalborg Universitet bringes til ophør, hvis vedkommende er studieinaktiv</w:t>
      </w:r>
      <w:r w:rsidRPr="00A97A6A">
        <w:rPr>
          <w:rFonts w:cs="Arial"/>
          <w:szCs w:val="20"/>
        </w:rPr>
        <w:t>.</w:t>
      </w:r>
    </w:p>
    <w:p w14:paraId="2AAB7908" w14:textId="77777777" w:rsidR="001A0431" w:rsidRDefault="001A0431" w:rsidP="003D1ED6">
      <w:pPr>
        <w:spacing w:after="0"/>
        <w:jc w:val="both"/>
        <w:rPr>
          <w:rFonts w:cs="Arial"/>
          <w:szCs w:val="20"/>
        </w:rPr>
      </w:pPr>
    </w:p>
    <w:p w14:paraId="7441CB33" w14:textId="3BC8415E" w:rsidR="003D1ED6" w:rsidRDefault="001A0431" w:rsidP="003D1ED6">
      <w:pPr>
        <w:spacing w:after="0"/>
        <w:jc w:val="both"/>
        <w:rPr>
          <w:rFonts w:cs="Arial"/>
          <w:szCs w:val="20"/>
        </w:rPr>
      </w:pPr>
      <w:r w:rsidRPr="001A0431">
        <w:rPr>
          <w:rFonts w:cs="Arial"/>
          <w:szCs w:val="20"/>
        </w:rPr>
        <w:t>Studieinaktivitet defineres som de tilfælde, hvor en studerende inden for en sammenhængende periode på et år ikke har bestået en prøve, herunder ved en anden uddannelsesinstitution, der indgår som en del af den studerendes uddannelse ved Aalborg Universitet. Ved opgørelsen af den etårige periode udelades perioder, hvor den studerende har været bevilget orlov fra uddannelsen.</w:t>
      </w:r>
    </w:p>
    <w:p w14:paraId="4F2F09C9" w14:textId="77777777" w:rsidR="003D1ED6" w:rsidRDefault="003D1ED6" w:rsidP="003D1ED6">
      <w:pPr>
        <w:spacing w:after="0"/>
        <w:jc w:val="both"/>
        <w:rPr>
          <w:rFonts w:cs="Arial"/>
          <w:szCs w:val="20"/>
        </w:rPr>
      </w:pPr>
    </w:p>
    <w:p w14:paraId="52D6449E" w14:textId="0202B01B" w:rsidR="003D1ED6" w:rsidRPr="00A97A6A" w:rsidRDefault="003D1ED6" w:rsidP="003D1ED6">
      <w:pPr>
        <w:spacing w:after="0"/>
        <w:jc w:val="both"/>
        <w:rPr>
          <w:rFonts w:cs="Arial"/>
          <w:szCs w:val="20"/>
        </w:rPr>
      </w:pPr>
      <w:r w:rsidRPr="00A97A6A">
        <w:rPr>
          <w:rFonts w:cs="Arial"/>
          <w:szCs w:val="20"/>
        </w:rPr>
        <w:t>Studienævnet kan</w:t>
      </w:r>
      <w:r>
        <w:rPr>
          <w:rFonts w:cs="Arial"/>
          <w:szCs w:val="20"/>
        </w:rPr>
        <w:t xml:space="preserve"> dog</w:t>
      </w:r>
      <w:r w:rsidRPr="00A97A6A">
        <w:rPr>
          <w:rFonts w:cs="Arial"/>
          <w:szCs w:val="20"/>
        </w:rPr>
        <w:t xml:space="preserve"> dispensere fra regle</w:t>
      </w:r>
      <w:r>
        <w:rPr>
          <w:rFonts w:cs="Arial"/>
          <w:szCs w:val="20"/>
        </w:rPr>
        <w:t>n</w:t>
      </w:r>
      <w:r w:rsidRPr="00A97A6A">
        <w:rPr>
          <w:rFonts w:cs="Arial"/>
          <w:szCs w:val="20"/>
        </w:rPr>
        <w:t xml:space="preserve">, hvis der foreligger usædvanlige forhold, herunder sygdom, pasning af nærtstående, som er handicappede, alvorligt syge eller døende, barsel, adoption, værnepligt herunder tjeneste på værnepligtslignende vilkår, udsendelse som led i Forsvarets internationale operationer og militærnægtertjeneste. </w:t>
      </w:r>
      <w:r w:rsidRPr="005B1AD7">
        <w:rPr>
          <w:rFonts w:cs="Arial"/>
          <w:szCs w:val="20"/>
          <w:highlight w:val="yellow"/>
        </w:rPr>
        <w:t>Studienævnet kan endvidere dispensere, såfremt den studerende alene mangler at bestå sit kandidatspeciale</w:t>
      </w:r>
      <w:r w:rsidRPr="00A97A6A">
        <w:rPr>
          <w:rFonts w:cs="Arial"/>
          <w:szCs w:val="20"/>
        </w:rPr>
        <w:t>.</w:t>
      </w:r>
    </w:p>
    <w:p w14:paraId="13636300" w14:textId="77777777" w:rsidR="003D1ED6" w:rsidRDefault="003D1ED6" w:rsidP="003D1ED6">
      <w:pPr>
        <w:spacing w:after="0"/>
        <w:jc w:val="both"/>
        <w:rPr>
          <w:rFonts w:cs="Arial"/>
          <w:szCs w:val="20"/>
        </w:rPr>
      </w:pPr>
    </w:p>
    <w:p w14:paraId="66D9A095" w14:textId="558EAF05" w:rsidR="003D1ED6" w:rsidRDefault="001A3C1D" w:rsidP="003D1ED6">
      <w:pPr>
        <w:spacing w:after="0"/>
        <w:jc w:val="both"/>
        <w:rPr>
          <w:rFonts w:cs="Arial"/>
          <w:szCs w:val="20"/>
        </w:rPr>
      </w:pPr>
      <w:r>
        <w:rPr>
          <w:rFonts w:cs="Arial"/>
          <w:szCs w:val="20"/>
        </w:rPr>
        <w:t xml:space="preserve">Studienævnet </w:t>
      </w:r>
      <w:r w:rsidR="003D1ED6">
        <w:rPr>
          <w:rFonts w:cs="Arial"/>
          <w:szCs w:val="20"/>
        </w:rPr>
        <w:t xml:space="preserve">lægger vægt på, </w:t>
      </w:r>
      <w:r w:rsidR="00847C1A">
        <w:rPr>
          <w:rFonts w:cs="Arial"/>
          <w:szCs w:val="20"/>
        </w:rPr>
        <w:t>at…</w:t>
      </w:r>
      <w:r w:rsidR="00847C1A" w:rsidRPr="0019726D">
        <w:rPr>
          <w:rFonts w:cs="Arial"/>
          <w:szCs w:val="20"/>
          <w:highlight w:val="yellow"/>
        </w:rPr>
        <w:t xml:space="preserve"> [</w:t>
      </w:r>
      <w:r w:rsidR="00847C1A">
        <w:rPr>
          <w:rFonts w:cs="Arial"/>
          <w:szCs w:val="20"/>
          <w:highlight w:val="yellow"/>
        </w:rPr>
        <w:t>beskrivelse af ansøgers begrundelse og</w:t>
      </w:r>
      <w:r w:rsidR="00847C1A" w:rsidRPr="0019726D">
        <w:rPr>
          <w:rFonts w:cs="Arial"/>
          <w:szCs w:val="20"/>
          <w:highlight w:val="yellow"/>
        </w:rPr>
        <w:t xml:space="preserve"> dokumentation for usædvanlige forhol</w:t>
      </w:r>
      <w:r w:rsidR="00B805DC">
        <w:rPr>
          <w:rFonts w:cs="Arial"/>
          <w:szCs w:val="20"/>
          <w:highlight w:val="yellow"/>
        </w:rPr>
        <w:t xml:space="preserve">d </w:t>
      </w:r>
      <w:r w:rsidR="00B805DC">
        <w:rPr>
          <w:highlight w:val="yellow"/>
        </w:rPr>
        <w:t>inkl. en vurdering af sagen ift. studienævnets praksis</w:t>
      </w:r>
      <w:r w:rsidR="00B805DC">
        <w:t>]</w:t>
      </w:r>
      <w:r w:rsidR="00B805DC">
        <w:rPr>
          <w:rFonts w:cs="Arial"/>
          <w:szCs w:val="20"/>
        </w:rPr>
        <w:t xml:space="preserve">. </w:t>
      </w:r>
    </w:p>
    <w:p w14:paraId="45F26D10" w14:textId="77777777" w:rsidR="003D1ED6" w:rsidRDefault="003D1ED6" w:rsidP="003D1ED6">
      <w:pPr>
        <w:spacing w:after="0"/>
        <w:jc w:val="both"/>
        <w:rPr>
          <w:rFonts w:cs="Arial"/>
          <w:szCs w:val="20"/>
        </w:rPr>
      </w:pPr>
    </w:p>
    <w:p w14:paraId="004EDF19" w14:textId="2FA63756" w:rsidR="003D1ED6" w:rsidRDefault="00847C1A" w:rsidP="003D1ED6">
      <w:pPr>
        <w:spacing w:after="0"/>
        <w:jc w:val="both"/>
        <w:rPr>
          <w:rFonts w:cs="Arial"/>
          <w:szCs w:val="20"/>
        </w:rPr>
      </w:pPr>
      <w:r>
        <w:rPr>
          <w:rFonts w:cs="Arial"/>
          <w:szCs w:val="20"/>
        </w:rPr>
        <w:t xml:space="preserve">Studienævnet </w:t>
      </w:r>
      <w:r w:rsidR="003D1ED6">
        <w:rPr>
          <w:rFonts w:cs="Arial"/>
          <w:szCs w:val="20"/>
        </w:rPr>
        <w:t xml:space="preserve">vurderer således, at der foreligger usædvanlige forhold, der berettiger dig til en dispensation </w:t>
      </w:r>
      <w:r>
        <w:rPr>
          <w:rFonts w:cs="Arial"/>
          <w:szCs w:val="20"/>
        </w:rPr>
        <w:t>fra studieinaktivitetsreglerne.</w:t>
      </w:r>
    </w:p>
    <w:p w14:paraId="6CD18537" w14:textId="77777777" w:rsidR="003D1ED6" w:rsidRDefault="003D1ED6" w:rsidP="003D1ED6">
      <w:pPr>
        <w:spacing w:after="0"/>
        <w:jc w:val="both"/>
        <w:rPr>
          <w:rFonts w:cs="Arial"/>
          <w:szCs w:val="20"/>
        </w:rPr>
      </w:pPr>
    </w:p>
    <w:p w14:paraId="3CF08598" w14:textId="77777777" w:rsidR="003D1ED6" w:rsidRDefault="003D1ED6" w:rsidP="003D1ED6">
      <w:pPr>
        <w:spacing w:after="0"/>
        <w:jc w:val="both"/>
        <w:rPr>
          <w:rFonts w:cs="Arial"/>
          <w:color w:val="C00000"/>
          <w:szCs w:val="20"/>
        </w:rPr>
      </w:pPr>
      <w:r>
        <w:rPr>
          <w:rFonts w:cs="Arial"/>
          <w:szCs w:val="20"/>
        </w:rPr>
        <w:t>Din dispensation er gældende til den 31-08-20</w:t>
      </w:r>
      <w:r>
        <w:rPr>
          <w:rFonts w:cs="Arial"/>
          <w:b/>
          <w:bCs/>
          <w:szCs w:val="18"/>
          <w:highlight w:val="yellow"/>
        </w:rPr>
        <w:t>XX</w:t>
      </w:r>
      <w:r>
        <w:rPr>
          <w:rFonts w:cs="Arial"/>
          <w:b/>
          <w:bCs/>
          <w:szCs w:val="18"/>
        </w:rPr>
        <w:t>.</w:t>
      </w:r>
      <w:r>
        <w:rPr>
          <w:rFonts w:cs="Arial"/>
          <w:b/>
          <w:bCs/>
          <w:color w:val="FF0000"/>
          <w:szCs w:val="18"/>
        </w:rPr>
        <w:t xml:space="preserve"> </w:t>
      </w:r>
      <w:r>
        <w:rPr>
          <w:rFonts w:cs="Arial"/>
          <w:b/>
          <w:bCs/>
          <w:color w:val="C00000"/>
          <w:szCs w:val="18"/>
        </w:rPr>
        <w:t xml:space="preserve">Du skal ikke foretage dig yderligere. </w:t>
      </w:r>
    </w:p>
    <w:p w14:paraId="7241EEC2" w14:textId="77777777" w:rsidR="003D1ED6" w:rsidRDefault="003D1ED6" w:rsidP="003D1ED6">
      <w:pPr>
        <w:spacing w:line="360" w:lineRule="auto"/>
        <w:jc w:val="both"/>
        <w:rPr>
          <w:rFonts w:cs="Arial"/>
          <w:bCs/>
          <w:szCs w:val="18"/>
        </w:rPr>
      </w:pPr>
    </w:p>
    <w:p w14:paraId="63D52151" w14:textId="77777777" w:rsidR="003D1ED6" w:rsidRPr="00B3236F" w:rsidRDefault="003D1ED6" w:rsidP="003D1ED6">
      <w:pPr>
        <w:spacing w:after="0"/>
        <w:jc w:val="both"/>
        <w:rPr>
          <w:rFonts w:cs="Arial"/>
          <w:b/>
          <w:bCs/>
          <w:szCs w:val="20"/>
        </w:rPr>
      </w:pPr>
      <w:r w:rsidRPr="00B3236F">
        <w:rPr>
          <w:rFonts w:cs="Arial"/>
          <w:b/>
          <w:bCs/>
          <w:szCs w:val="20"/>
        </w:rPr>
        <w:t>Lovgrundlag</w:t>
      </w:r>
    </w:p>
    <w:p w14:paraId="026C037C" w14:textId="77777777" w:rsidR="003D1ED6" w:rsidRDefault="003D1ED6" w:rsidP="003D1ED6">
      <w:pPr>
        <w:spacing w:after="0"/>
        <w:jc w:val="both"/>
        <w:rPr>
          <w:rFonts w:cs="Arial"/>
          <w:szCs w:val="20"/>
        </w:rPr>
      </w:pPr>
    </w:p>
    <w:p w14:paraId="04CE6479" w14:textId="07A97275" w:rsidR="003D1ED6" w:rsidRPr="0044079C" w:rsidRDefault="003D1ED6" w:rsidP="003D1ED6">
      <w:pPr>
        <w:spacing w:after="0"/>
        <w:jc w:val="both"/>
        <w:rPr>
          <w:rFonts w:cs="Arial"/>
          <w:szCs w:val="20"/>
        </w:rPr>
      </w:pPr>
      <w:r w:rsidRPr="00473061">
        <w:rPr>
          <w:rFonts w:cs="Arial"/>
          <w:szCs w:val="20"/>
        </w:rPr>
        <w:t xml:space="preserve">Her er de regler, </w:t>
      </w:r>
      <w:r w:rsidR="00592838">
        <w:rPr>
          <w:rFonts w:cs="Arial"/>
          <w:szCs w:val="20"/>
        </w:rPr>
        <w:t>studienævnet</w:t>
      </w:r>
      <w:r w:rsidR="00592838" w:rsidRPr="00473061">
        <w:rPr>
          <w:rFonts w:cs="Arial"/>
          <w:szCs w:val="20"/>
        </w:rPr>
        <w:t xml:space="preserve"> </w:t>
      </w:r>
      <w:r w:rsidRPr="00473061">
        <w:rPr>
          <w:rFonts w:cs="Arial"/>
          <w:szCs w:val="20"/>
        </w:rPr>
        <w:t xml:space="preserve">har afgjort din sag efter. Der er uddrag af reglerne til sidst i afgørelsen. </w:t>
      </w:r>
    </w:p>
    <w:p w14:paraId="7CF120D1" w14:textId="40539F1C" w:rsidR="003D1ED6" w:rsidRDefault="003D1ED6" w:rsidP="003D1ED6">
      <w:pPr>
        <w:pStyle w:val="NormalWeb"/>
        <w:numPr>
          <w:ilvl w:val="0"/>
          <w:numId w:val="3"/>
        </w:numPr>
        <w:rPr>
          <w:rFonts w:ascii="Arial" w:hAnsi="Arial" w:cs="Arial"/>
          <w:color w:val="000000"/>
          <w:sz w:val="20"/>
          <w:szCs w:val="20"/>
        </w:rPr>
      </w:pPr>
      <w:bookmarkStart w:id="0" w:name="_Hlk139611768"/>
      <w:r w:rsidRPr="005B1AD7">
        <w:rPr>
          <w:rFonts w:ascii="Arial" w:hAnsi="Arial" w:cs="Arial"/>
          <w:color w:val="000000"/>
          <w:sz w:val="20"/>
          <w:szCs w:val="20"/>
        </w:rPr>
        <w:t xml:space="preserve">§ 5 i Aalborg Universitets studieinaktivitetsregler (regler af 10. maj 2020 om ophør af indskrivning ved manglende studieaktivitet på Aalborg Universitet) kan findes </w:t>
      </w:r>
      <w:hyperlink r:id="rId8" w:anchor="oprindelse,-baggrund-og-historik" w:history="1">
        <w:r w:rsidRPr="008B19CD">
          <w:rPr>
            <w:rStyle w:val="Hyperlink"/>
            <w:rFonts w:ascii="Arial" w:hAnsi="Arial" w:cs="Arial"/>
            <w:sz w:val="20"/>
            <w:szCs w:val="20"/>
          </w:rPr>
          <w:t>her</w:t>
        </w:r>
      </w:hyperlink>
      <w:r>
        <w:rPr>
          <w:rFonts w:ascii="Arial" w:hAnsi="Arial" w:cs="Arial"/>
          <w:color w:val="000000"/>
          <w:sz w:val="20"/>
          <w:szCs w:val="20"/>
        </w:rPr>
        <w:t>.</w:t>
      </w:r>
      <w:r>
        <w:rPr>
          <w:rFonts w:ascii="Arial" w:hAnsi="Arial" w:cs="Arial"/>
          <w:color w:val="000000"/>
          <w:sz w:val="20"/>
          <w:szCs w:val="20"/>
        </w:rPr>
        <w:br/>
      </w:r>
    </w:p>
    <w:p w14:paraId="4984DEDD" w14:textId="309644EF" w:rsidR="003D1ED6" w:rsidRPr="0044079C" w:rsidRDefault="003D1ED6" w:rsidP="003D1ED6">
      <w:pPr>
        <w:pStyle w:val="NormalWeb"/>
        <w:numPr>
          <w:ilvl w:val="0"/>
          <w:numId w:val="3"/>
        </w:numPr>
        <w:rPr>
          <w:rFonts w:ascii="Arial" w:hAnsi="Arial" w:cs="Arial"/>
          <w:color w:val="000000"/>
          <w:sz w:val="20"/>
          <w:szCs w:val="20"/>
          <w:highlight w:val="lightGray"/>
        </w:rPr>
      </w:pPr>
      <w:r w:rsidRPr="0044079C">
        <w:rPr>
          <w:rFonts w:ascii="Arial" w:hAnsi="Arial" w:cs="Arial"/>
          <w:color w:val="000000"/>
          <w:sz w:val="20"/>
          <w:szCs w:val="20"/>
          <w:highlight w:val="lightGray"/>
        </w:rPr>
        <w:t>Bachelor- og kandidatuddannelse:</w:t>
      </w:r>
      <w:r w:rsidRPr="0044079C">
        <w:rPr>
          <w:rFonts w:ascii="Arial" w:hAnsi="Arial" w:cs="Arial"/>
          <w:color w:val="000000"/>
          <w:sz w:val="20"/>
          <w:szCs w:val="20"/>
          <w:highlight w:val="lightGray"/>
        </w:rPr>
        <w:br/>
        <w:t>§ 42, nr. 5</w:t>
      </w:r>
      <w:r w:rsidR="00592838">
        <w:rPr>
          <w:rFonts w:ascii="Arial" w:hAnsi="Arial" w:cs="Arial"/>
          <w:color w:val="000000"/>
          <w:sz w:val="20"/>
          <w:szCs w:val="20"/>
          <w:highlight w:val="lightGray"/>
        </w:rPr>
        <w:t>,</w:t>
      </w:r>
      <w:r w:rsidRPr="0044079C">
        <w:rPr>
          <w:rFonts w:ascii="Arial" w:hAnsi="Arial" w:cs="Arial"/>
          <w:color w:val="000000"/>
          <w:sz w:val="20"/>
          <w:szCs w:val="20"/>
          <w:highlight w:val="lightGray"/>
        </w:rPr>
        <w:t xml:space="preserve"> i bekendtgørelse nr. </w:t>
      </w:r>
      <w:r w:rsidR="004B67D9">
        <w:rPr>
          <w:rFonts w:ascii="Arial" w:hAnsi="Arial" w:cs="Arial"/>
          <w:color w:val="000000"/>
          <w:sz w:val="20"/>
          <w:szCs w:val="20"/>
          <w:highlight w:val="lightGray"/>
        </w:rPr>
        <w:t>51</w:t>
      </w:r>
      <w:r w:rsidRPr="0044079C">
        <w:rPr>
          <w:rFonts w:ascii="Arial" w:hAnsi="Arial" w:cs="Arial"/>
          <w:color w:val="000000"/>
          <w:sz w:val="20"/>
          <w:szCs w:val="20"/>
          <w:highlight w:val="lightGray"/>
        </w:rPr>
        <w:t xml:space="preserve"> af </w:t>
      </w:r>
      <w:r w:rsidR="004B67D9">
        <w:rPr>
          <w:rFonts w:ascii="Arial" w:hAnsi="Arial" w:cs="Arial"/>
          <w:color w:val="000000"/>
          <w:sz w:val="20"/>
          <w:szCs w:val="20"/>
          <w:highlight w:val="lightGray"/>
        </w:rPr>
        <w:t>14</w:t>
      </w:r>
      <w:r w:rsidRPr="0044079C">
        <w:rPr>
          <w:rFonts w:ascii="Arial" w:hAnsi="Arial" w:cs="Arial"/>
          <w:color w:val="000000"/>
          <w:sz w:val="20"/>
          <w:szCs w:val="20"/>
          <w:highlight w:val="lightGray"/>
        </w:rPr>
        <w:t>. januar 202</w:t>
      </w:r>
      <w:r w:rsidR="004B67D9">
        <w:rPr>
          <w:rFonts w:ascii="Arial" w:hAnsi="Arial" w:cs="Arial"/>
          <w:color w:val="000000"/>
          <w:sz w:val="20"/>
          <w:szCs w:val="20"/>
          <w:highlight w:val="lightGray"/>
        </w:rPr>
        <w:t>4</w:t>
      </w:r>
      <w:r w:rsidRPr="0044079C">
        <w:rPr>
          <w:rFonts w:ascii="Arial" w:hAnsi="Arial" w:cs="Arial"/>
          <w:color w:val="000000"/>
          <w:sz w:val="20"/>
          <w:szCs w:val="20"/>
          <w:highlight w:val="lightGray"/>
        </w:rPr>
        <w:t xml:space="preserve"> om adgang til universitetsuddannelser tilrettelagt på heltid (universitetsadgangsbekendtgørelsen). Kan findes </w:t>
      </w:r>
      <w:hyperlink r:id="rId9" w:history="1">
        <w:r w:rsidRPr="004B67D9">
          <w:rPr>
            <w:rStyle w:val="Hyperlink"/>
            <w:rFonts w:ascii="Arial" w:hAnsi="Arial" w:cs="Arial"/>
            <w:sz w:val="20"/>
            <w:szCs w:val="20"/>
            <w:highlight w:val="lightGray"/>
          </w:rPr>
          <w:t>her</w:t>
        </w:r>
      </w:hyperlink>
      <w:r w:rsidRPr="0044079C">
        <w:rPr>
          <w:rFonts w:ascii="Arial" w:hAnsi="Arial" w:cs="Arial"/>
          <w:color w:val="000000"/>
          <w:sz w:val="20"/>
          <w:szCs w:val="20"/>
          <w:highlight w:val="lightGray"/>
        </w:rPr>
        <w:t>.</w:t>
      </w:r>
      <w:r w:rsidRPr="0044079C">
        <w:rPr>
          <w:rFonts w:ascii="Arial" w:hAnsi="Arial" w:cs="Arial"/>
          <w:color w:val="000000"/>
          <w:sz w:val="20"/>
          <w:szCs w:val="20"/>
          <w:highlight w:val="lightGray"/>
        </w:rPr>
        <w:br/>
      </w:r>
    </w:p>
    <w:p w14:paraId="0966930A" w14:textId="4106EC00" w:rsidR="003D1ED6" w:rsidRPr="0044079C" w:rsidRDefault="003D1ED6" w:rsidP="003D1ED6">
      <w:pPr>
        <w:pStyle w:val="NormalWeb"/>
        <w:numPr>
          <w:ilvl w:val="0"/>
          <w:numId w:val="3"/>
        </w:numPr>
        <w:rPr>
          <w:rFonts w:ascii="Arial" w:hAnsi="Arial" w:cs="Arial"/>
          <w:color w:val="000000"/>
          <w:sz w:val="20"/>
          <w:szCs w:val="20"/>
          <w:highlight w:val="lightGray"/>
        </w:rPr>
      </w:pPr>
      <w:r w:rsidRPr="0044079C">
        <w:rPr>
          <w:rFonts w:ascii="Arial" w:hAnsi="Arial" w:cs="Arial"/>
          <w:color w:val="000000"/>
          <w:sz w:val="20"/>
          <w:szCs w:val="20"/>
          <w:highlight w:val="lightGray"/>
        </w:rPr>
        <w:t>Professionsbacheloruddannelse:</w:t>
      </w:r>
      <w:r w:rsidRPr="0044079C">
        <w:rPr>
          <w:rFonts w:ascii="Arial" w:hAnsi="Arial" w:cs="Arial"/>
          <w:color w:val="000000"/>
          <w:sz w:val="20"/>
          <w:szCs w:val="20"/>
          <w:highlight w:val="lightGray"/>
        </w:rPr>
        <w:br/>
        <w:t>§ 36, nr. 5</w:t>
      </w:r>
      <w:r w:rsidR="00592838">
        <w:rPr>
          <w:rFonts w:ascii="Arial" w:hAnsi="Arial" w:cs="Arial"/>
          <w:color w:val="000000"/>
          <w:sz w:val="20"/>
          <w:szCs w:val="20"/>
          <w:highlight w:val="lightGray"/>
        </w:rPr>
        <w:t>,</w:t>
      </w:r>
      <w:r w:rsidRPr="0044079C">
        <w:rPr>
          <w:rFonts w:ascii="Arial" w:hAnsi="Arial" w:cs="Arial"/>
          <w:color w:val="000000"/>
          <w:sz w:val="20"/>
          <w:szCs w:val="20"/>
          <w:highlight w:val="lightGray"/>
        </w:rPr>
        <w:t xml:space="preserve"> i bekendtgørelse nr. </w:t>
      </w:r>
      <w:r w:rsidR="004B67D9">
        <w:rPr>
          <w:rFonts w:ascii="Arial" w:hAnsi="Arial" w:cs="Arial"/>
          <w:color w:val="000000"/>
          <w:sz w:val="20"/>
          <w:szCs w:val="20"/>
          <w:highlight w:val="lightGray"/>
        </w:rPr>
        <w:t>56</w:t>
      </w:r>
      <w:r w:rsidRPr="0044079C">
        <w:rPr>
          <w:rFonts w:ascii="Arial" w:hAnsi="Arial" w:cs="Arial"/>
          <w:color w:val="000000"/>
          <w:sz w:val="20"/>
          <w:szCs w:val="20"/>
          <w:highlight w:val="lightGray"/>
        </w:rPr>
        <w:t xml:space="preserve"> af </w:t>
      </w:r>
      <w:r w:rsidR="004B67D9">
        <w:rPr>
          <w:rFonts w:ascii="Arial" w:hAnsi="Arial" w:cs="Arial"/>
          <w:color w:val="000000"/>
          <w:sz w:val="20"/>
          <w:szCs w:val="20"/>
          <w:highlight w:val="lightGray"/>
        </w:rPr>
        <w:t>10</w:t>
      </w:r>
      <w:r w:rsidRPr="0044079C">
        <w:rPr>
          <w:rFonts w:ascii="Arial" w:hAnsi="Arial" w:cs="Arial"/>
          <w:color w:val="000000"/>
          <w:sz w:val="20"/>
          <w:szCs w:val="20"/>
          <w:highlight w:val="lightGray"/>
        </w:rPr>
        <w:t>. januar 202</w:t>
      </w:r>
      <w:r w:rsidR="004B67D9">
        <w:rPr>
          <w:rFonts w:ascii="Arial" w:hAnsi="Arial" w:cs="Arial"/>
          <w:color w:val="000000"/>
          <w:sz w:val="20"/>
          <w:szCs w:val="20"/>
          <w:highlight w:val="lightGray"/>
        </w:rPr>
        <w:t>4</w:t>
      </w:r>
      <w:r w:rsidRPr="0044079C">
        <w:rPr>
          <w:rFonts w:ascii="Arial" w:hAnsi="Arial" w:cs="Arial"/>
          <w:color w:val="000000"/>
          <w:sz w:val="20"/>
          <w:szCs w:val="20"/>
          <w:highlight w:val="lightGray"/>
        </w:rPr>
        <w:t xml:space="preserve"> om adgang til erhvervsakademiuddannelser og professionsbacheloruddannelser (EA og PB adgangsbekendtgørelsen). Kan findes </w:t>
      </w:r>
      <w:hyperlink r:id="rId10" w:history="1">
        <w:r w:rsidRPr="004B67D9">
          <w:rPr>
            <w:rStyle w:val="Hyperlink"/>
            <w:rFonts w:ascii="Arial" w:hAnsi="Arial" w:cs="Arial"/>
            <w:sz w:val="20"/>
            <w:szCs w:val="20"/>
            <w:highlight w:val="lightGray"/>
          </w:rPr>
          <w:t>her</w:t>
        </w:r>
      </w:hyperlink>
      <w:r w:rsidRPr="0044079C">
        <w:rPr>
          <w:rFonts w:ascii="Arial" w:hAnsi="Arial" w:cs="Arial"/>
          <w:color w:val="000000"/>
          <w:sz w:val="20"/>
          <w:szCs w:val="20"/>
          <w:highlight w:val="lightGray"/>
        </w:rPr>
        <w:t>.</w:t>
      </w:r>
    </w:p>
    <w:p w14:paraId="15F968FD" w14:textId="4599149F" w:rsidR="002266BE" w:rsidRDefault="002266BE">
      <w:pPr>
        <w:spacing w:after="160" w:line="259" w:lineRule="auto"/>
        <w:rPr>
          <w:rFonts w:cs="Arial"/>
          <w:b/>
          <w:bCs/>
          <w:szCs w:val="20"/>
        </w:rPr>
      </w:pPr>
      <w:r>
        <w:rPr>
          <w:rFonts w:cs="Arial"/>
          <w:b/>
          <w:bCs/>
          <w:szCs w:val="20"/>
        </w:rPr>
        <w:br w:type="page"/>
      </w:r>
    </w:p>
    <w:p w14:paraId="3F239670" w14:textId="7FCF6B5E" w:rsidR="003D1ED6" w:rsidRPr="00B3236F" w:rsidRDefault="003D1ED6" w:rsidP="003D1ED6">
      <w:pPr>
        <w:spacing w:after="0"/>
        <w:jc w:val="both"/>
        <w:rPr>
          <w:rFonts w:cs="Arial"/>
          <w:b/>
          <w:bCs/>
          <w:szCs w:val="20"/>
        </w:rPr>
      </w:pPr>
      <w:r w:rsidRPr="00B3236F">
        <w:rPr>
          <w:rFonts w:cs="Arial"/>
          <w:b/>
          <w:bCs/>
          <w:szCs w:val="20"/>
        </w:rPr>
        <w:lastRenderedPageBreak/>
        <w:t>Lovuddrag</w:t>
      </w:r>
    </w:p>
    <w:p w14:paraId="534F1C2E" w14:textId="77777777" w:rsidR="003D1ED6" w:rsidRPr="00B3236F" w:rsidRDefault="003D1ED6" w:rsidP="003D1ED6">
      <w:pPr>
        <w:spacing w:after="0"/>
        <w:rPr>
          <w:rFonts w:cs="Arial"/>
          <w:szCs w:val="20"/>
        </w:rPr>
      </w:pPr>
    </w:p>
    <w:p w14:paraId="1CF8F438" w14:textId="69295E22" w:rsidR="003D1ED6" w:rsidRDefault="003D1ED6" w:rsidP="003D1ED6">
      <w:pPr>
        <w:spacing w:after="0"/>
        <w:rPr>
          <w:rFonts w:cs="Arial"/>
          <w:i/>
          <w:iCs/>
          <w:szCs w:val="20"/>
        </w:rPr>
      </w:pPr>
      <w:r>
        <w:rPr>
          <w:rFonts w:cs="Arial"/>
          <w:i/>
          <w:iCs/>
          <w:szCs w:val="20"/>
        </w:rPr>
        <w:t xml:space="preserve">Regler af 10. maj 2020 om ophør af indskrivning ved manglende studieaktivitet på Aalborg Universitet </w:t>
      </w:r>
      <w:r w:rsidR="00023F03">
        <w:rPr>
          <w:rFonts w:cs="Arial"/>
          <w:i/>
          <w:iCs/>
          <w:szCs w:val="20"/>
        </w:rPr>
        <w:t>(studieinaktivitetsreglerne)</w:t>
      </w:r>
    </w:p>
    <w:p w14:paraId="15BDC437" w14:textId="77777777" w:rsidR="003D1ED6" w:rsidRDefault="003D1ED6" w:rsidP="003D1ED6">
      <w:pPr>
        <w:spacing w:after="0"/>
        <w:rPr>
          <w:rFonts w:cs="Arial"/>
          <w:i/>
          <w:iCs/>
          <w:szCs w:val="20"/>
        </w:rPr>
      </w:pPr>
    </w:p>
    <w:bookmarkEnd w:id="0"/>
    <w:p w14:paraId="2C1D2A7A" w14:textId="77777777" w:rsidR="003D1ED6" w:rsidRPr="005B1AD7" w:rsidRDefault="003D1ED6" w:rsidP="003D1ED6">
      <w:pPr>
        <w:spacing w:after="0"/>
        <w:rPr>
          <w:rFonts w:cs="Arial"/>
          <w:szCs w:val="20"/>
          <w:shd w:val="clear" w:color="auto" w:fill="FFFFFF"/>
        </w:rPr>
      </w:pPr>
      <w:r w:rsidRPr="005B1AD7">
        <w:rPr>
          <w:rFonts w:cs="Arial"/>
          <w:szCs w:val="20"/>
          <w:shd w:val="clear" w:color="auto" w:fill="FFFFFF"/>
        </w:rPr>
        <w:t>§ 5. Studienævnet kan efter ansøgning dispensere fra bestemmelserne i § 1, såfremt der foreligger usædvanlige forhold, herunder sygdom, pasning af nærtstående, som er handicappede, alvorligt syge eller døende, barsel, adoption, værnepligt herunder tjeneste på værnepligtslignende vilkår, udsendelse som led i Forsvarets internationale operationer og militærnægtertjeneste.</w:t>
      </w:r>
    </w:p>
    <w:p w14:paraId="75F36282" w14:textId="77777777" w:rsidR="003D1ED6" w:rsidRPr="00B3236F" w:rsidRDefault="003D1ED6" w:rsidP="003D1ED6">
      <w:pPr>
        <w:spacing w:after="0"/>
        <w:rPr>
          <w:rFonts w:cs="Arial"/>
          <w:szCs w:val="20"/>
        </w:rPr>
      </w:pPr>
    </w:p>
    <w:p w14:paraId="075E8B13" w14:textId="77777777" w:rsidR="00697F78" w:rsidRPr="00CB0C2E" w:rsidRDefault="00697F78" w:rsidP="00697F78">
      <w:pPr>
        <w:spacing w:after="0"/>
        <w:rPr>
          <w:rFonts w:cs="Arial"/>
          <w:i/>
          <w:iCs/>
          <w:szCs w:val="20"/>
          <w:highlight w:val="lightGray"/>
        </w:rPr>
      </w:pPr>
      <w:r w:rsidRPr="00CB0C2E">
        <w:rPr>
          <w:rFonts w:cs="Arial"/>
          <w:i/>
          <w:iCs/>
          <w:szCs w:val="20"/>
          <w:highlight w:val="lightGray"/>
        </w:rPr>
        <w:t xml:space="preserve">Bekendtgørelse nr. </w:t>
      </w:r>
      <w:r w:rsidRPr="00CB0C2E">
        <w:rPr>
          <w:rFonts w:cs="Arial"/>
          <w:i/>
          <w:iCs/>
          <w:color w:val="000000"/>
          <w:szCs w:val="20"/>
          <w:highlight w:val="lightGray"/>
        </w:rPr>
        <w:t>51 af 14. januar 2024 om adgang til universitetsuddannelser tilrettelagt på heltid</w:t>
      </w:r>
      <w:r w:rsidRPr="00CB0C2E">
        <w:rPr>
          <w:rFonts w:cs="Arial"/>
          <w:i/>
          <w:iCs/>
          <w:szCs w:val="20"/>
          <w:highlight w:val="lightGray"/>
        </w:rPr>
        <w:t xml:space="preserve"> (universitetsadgangsbekendtgørelsen)</w:t>
      </w:r>
    </w:p>
    <w:p w14:paraId="306A5C79" w14:textId="77777777" w:rsidR="003D1ED6" w:rsidRPr="00B3236F" w:rsidRDefault="003D1ED6" w:rsidP="003D1ED6">
      <w:pPr>
        <w:spacing w:after="0"/>
        <w:rPr>
          <w:rFonts w:cs="Arial"/>
          <w:szCs w:val="20"/>
          <w:highlight w:val="lightGray"/>
        </w:rPr>
      </w:pPr>
    </w:p>
    <w:p w14:paraId="7B6A53F0" w14:textId="77777777" w:rsidR="003D1ED6" w:rsidRPr="00B3236F" w:rsidRDefault="003D1ED6" w:rsidP="003D1ED6">
      <w:pPr>
        <w:spacing w:after="0"/>
        <w:rPr>
          <w:rFonts w:cs="Arial"/>
          <w:szCs w:val="20"/>
          <w:highlight w:val="lightGray"/>
        </w:rPr>
      </w:pPr>
      <w:r w:rsidRPr="00B3236F">
        <w:rPr>
          <w:rFonts w:cs="Arial"/>
          <w:szCs w:val="20"/>
          <w:highlight w:val="lightGray"/>
        </w:rPr>
        <w:t>§ 42. Universitetet bringer indskrivningen til ophør for studerende, der</w:t>
      </w:r>
    </w:p>
    <w:p w14:paraId="3923110E" w14:textId="77777777" w:rsidR="003D1ED6" w:rsidRPr="00B3236F" w:rsidRDefault="003D1ED6" w:rsidP="003D1ED6">
      <w:pPr>
        <w:spacing w:after="0"/>
        <w:rPr>
          <w:rFonts w:cs="Arial"/>
          <w:szCs w:val="20"/>
          <w:highlight w:val="lightGray"/>
        </w:rPr>
      </w:pPr>
    </w:p>
    <w:p w14:paraId="11520B19" w14:textId="77777777" w:rsidR="003D1ED6" w:rsidRPr="00B3236F" w:rsidRDefault="003D1ED6" w:rsidP="003D1ED6">
      <w:pPr>
        <w:spacing w:after="0"/>
        <w:rPr>
          <w:rFonts w:cs="Arial"/>
          <w:szCs w:val="20"/>
          <w:highlight w:val="lightGray"/>
        </w:rPr>
      </w:pPr>
      <w:r w:rsidRPr="00B3236F">
        <w:rPr>
          <w:rFonts w:cs="Arial"/>
          <w:szCs w:val="20"/>
          <w:highlight w:val="lightGray"/>
        </w:rPr>
        <w:t>1) har gennemført uddannelsen,</w:t>
      </w:r>
    </w:p>
    <w:p w14:paraId="13807CBA" w14:textId="77777777" w:rsidR="003D1ED6" w:rsidRPr="00B3236F" w:rsidRDefault="003D1ED6" w:rsidP="003D1ED6">
      <w:pPr>
        <w:spacing w:after="0"/>
        <w:rPr>
          <w:rFonts w:cs="Arial"/>
          <w:szCs w:val="20"/>
          <w:highlight w:val="lightGray"/>
        </w:rPr>
      </w:pPr>
      <w:r w:rsidRPr="00B3236F">
        <w:rPr>
          <w:rFonts w:cs="Arial"/>
          <w:szCs w:val="20"/>
          <w:highlight w:val="lightGray"/>
        </w:rPr>
        <w:t>2) er afskåret fra at fortsætte uddannelsen, fordi den pågældende ikke har bestået studiestartsprøven,</w:t>
      </w:r>
    </w:p>
    <w:p w14:paraId="433D995A" w14:textId="77777777" w:rsidR="003D1ED6" w:rsidRPr="00B3236F" w:rsidRDefault="003D1ED6" w:rsidP="003D1ED6">
      <w:pPr>
        <w:spacing w:after="0"/>
        <w:rPr>
          <w:rFonts w:cs="Arial"/>
          <w:szCs w:val="20"/>
          <w:highlight w:val="lightGray"/>
        </w:rPr>
      </w:pPr>
      <w:r w:rsidRPr="00B3236F">
        <w:rPr>
          <w:rFonts w:cs="Arial"/>
          <w:szCs w:val="20"/>
          <w:highlight w:val="lightGray"/>
        </w:rPr>
        <w:t>3) er afskåret fra at gennemføre uddannelsen, fordi den pågældende har opbrugt sine prøveforsøg,</w:t>
      </w:r>
    </w:p>
    <w:p w14:paraId="2D30EADD" w14:textId="77777777" w:rsidR="003D1ED6" w:rsidRPr="00B3236F" w:rsidRDefault="003D1ED6" w:rsidP="003D1ED6">
      <w:pPr>
        <w:spacing w:after="0"/>
        <w:rPr>
          <w:rFonts w:cs="Arial"/>
          <w:szCs w:val="20"/>
          <w:highlight w:val="lightGray"/>
        </w:rPr>
      </w:pPr>
      <w:r w:rsidRPr="00B3236F">
        <w:rPr>
          <w:rFonts w:cs="Arial"/>
          <w:szCs w:val="20"/>
          <w:highlight w:val="lightGray"/>
        </w:rPr>
        <w:t>4) er afskåret fra at fortsætte uddannelsen, fordi den pågældende ikke har deltaget i eller har bestået førsteårsprøven,</w:t>
      </w:r>
    </w:p>
    <w:p w14:paraId="48AED99B" w14:textId="77777777" w:rsidR="003D1ED6" w:rsidRPr="00B3236F" w:rsidRDefault="003D1ED6" w:rsidP="003D1ED6">
      <w:pPr>
        <w:spacing w:after="0"/>
        <w:rPr>
          <w:rFonts w:cs="Arial"/>
          <w:szCs w:val="20"/>
          <w:highlight w:val="lightGray"/>
        </w:rPr>
      </w:pPr>
      <w:r w:rsidRPr="00B3236F">
        <w:rPr>
          <w:rFonts w:cs="Arial"/>
          <w:szCs w:val="20"/>
          <w:highlight w:val="lightGray"/>
        </w:rPr>
        <w:t>5) er afskåret fra at fortsætte uddannelsen, fordi den pågældende ikke har opfyldt et studieaktivitetskrav,</w:t>
      </w:r>
    </w:p>
    <w:p w14:paraId="76DEE76C" w14:textId="77777777" w:rsidR="003D1ED6" w:rsidRPr="00B3236F" w:rsidRDefault="003D1ED6" w:rsidP="003D1ED6">
      <w:pPr>
        <w:spacing w:after="0"/>
        <w:rPr>
          <w:rFonts w:cs="Arial"/>
          <w:szCs w:val="20"/>
          <w:highlight w:val="lightGray"/>
        </w:rPr>
      </w:pPr>
      <w:r w:rsidRPr="00B3236F">
        <w:rPr>
          <w:rFonts w:cs="Arial"/>
          <w:szCs w:val="20"/>
          <w:highlight w:val="lightGray"/>
        </w:rPr>
        <w:t>6) er afskåret fra at fortsætte uddannelsen som følge af uddannelsens regler,</w:t>
      </w:r>
    </w:p>
    <w:p w14:paraId="60610B73" w14:textId="77777777" w:rsidR="003D1ED6" w:rsidRPr="00B3236F" w:rsidRDefault="003D1ED6" w:rsidP="003D1ED6">
      <w:pPr>
        <w:spacing w:after="0"/>
        <w:rPr>
          <w:rFonts w:cs="Arial"/>
          <w:szCs w:val="20"/>
          <w:highlight w:val="lightGray"/>
        </w:rPr>
      </w:pPr>
      <w:r w:rsidRPr="00B3236F">
        <w:rPr>
          <w:rFonts w:cs="Arial"/>
          <w:szCs w:val="20"/>
          <w:highlight w:val="lightGray"/>
        </w:rPr>
        <w:t>7) melder sig ud af uddannelsen, eller</w:t>
      </w:r>
    </w:p>
    <w:p w14:paraId="0601264E" w14:textId="77777777" w:rsidR="003D1ED6" w:rsidRPr="00B3236F" w:rsidRDefault="003D1ED6" w:rsidP="003D1ED6">
      <w:pPr>
        <w:spacing w:after="0"/>
        <w:rPr>
          <w:rFonts w:cs="Arial"/>
          <w:szCs w:val="20"/>
          <w:highlight w:val="lightGray"/>
        </w:rPr>
      </w:pPr>
      <w:r w:rsidRPr="00B3236F">
        <w:rPr>
          <w:rFonts w:cs="Arial"/>
          <w:szCs w:val="20"/>
          <w:highlight w:val="lightGray"/>
        </w:rPr>
        <w:t>8) er varigt bortvist fra universitetet.</w:t>
      </w:r>
    </w:p>
    <w:p w14:paraId="7527248C" w14:textId="77777777" w:rsidR="003D1ED6" w:rsidRPr="00B3236F" w:rsidRDefault="003D1ED6" w:rsidP="003D1ED6">
      <w:pPr>
        <w:spacing w:after="0"/>
        <w:rPr>
          <w:rFonts w:cs="Arial"/>
          <w:szCs w:val="20"/>
          <w:highlight w:val="lightGray"/>
        </w:rPr>
      </w:pPr>
    </w:p>
    <w:p w14:paraId="3E5AF72D" w14:textId="77777777" w:rsidR="00697F78" w:rsidRPr="00EB4C5F" w:rsidRDefault="00697F78" w:rsidP="00697F78">
      <w:pPr>
        <w:spacing w:after="0"/>
        <w:rPr>
          <w:i/>
          <w:iCs/>
          <w:highlight w:val="lightGray"/>
        </w:rPr>
      </w:pPr>
      <w:r w:rsidRPr="002904DE">
        <w:rPr>
          <w:i/>
          <w:iCs/>
          <w:highlight w:val="lightGray"/>
        </w:rPr>
        <w:t xml:space="preserve">Bekendtgørelse </w:t>
      </w:r>
      <w:r w:rsidRPr="00CB0C2E">
        <w:rPr>
          <w:i/>
          <w:iCs/>
          <w:highlight w:val="lightGray"/>
        </w:rPr>
        <w:t xml:space="preserve">nr. </w:t>
      </w:r>
      <w:r w:rsidRPr="00CB0C2E">
        <w:rPr>
          <w:rFonts w:cs="Arial"/>
          <w:i/>
          <w:iCs/>
          <w:color w:val="000000"/>
          <w:szCs w:val="20"/>
          <w:highlight w:val="lightGray"/>
        </w:rPr>
        <w:t xml:space="preserve">56 af 10. januar 2024 </w:t>
      </w:r>
      <w:r w:rsidRPr="00CB0C2E">
        <w:rPr>
          <w:i/>
          <w:iCs/>
          <w:highlight w:val="lightGray"/>
        </w:rPr>
        <w:t>om</w:t>
      </w:r>
      <w:r w:rsidRPr="002904DE">
        <w:rPr>
          <w:i/>
          <w:iCs/>
          <w:highlight w:val="lightGray"/>
        </w:rPr>
        <w:t xml:space="preserve"> adgang til erhvervsakademiuddannelser og professionsbacheloruddannelser</w:t>
      </w:r>
      <w:r>
        <w:rPr>
          <w:i/>
          <w:iCs/>
          <w:highlight w:val="lightGray"/>
        </w:rPr>
        <w:t xml:space="preserve"> </w:t>
      </w:r>
      <w:r w:rsidRPr="00EB4C5F">
        <w:rPr>
          <w:i/>
          <w:iCs/>
          <w:highlight w:val="lightGray"/>
        </w:rPr>
        <w:t>(</w:t>
      </w:r>
      <w:r w:rsidRPr="00394A20">
        <w:rPr>
          <w:rFonts w:cs="Arial"/>
          <w:i/>
          <w:iCs/>
          <w:color w:val="000000"/>
          <w:szCs w:val="20"/>
          <w:highlight w:val="lightGray"/>
        </w:rPr>
        <w:t>EA og PB adgangsbekendtgørelsen)</w:t>
      </w:r>
    </w:p>
    <w:p w14:paraId="3CE2029D" w14:textId="77777777" w:rsidR="003D1ED6" w:rsidRPr="00B3236F" w:rsidRDefault="003D1ED6" w:rsidP="003D1ED6">
      <w:pPr>
        <w:spacing w:after="0"/>
        <w:rPr>
          <w:rFonts w:cs="Arial"/>
          <w:szCs w:val="20"/>
          <w:highlight w:val="lightGray"/>
        </w:rPr>
      </w:pPr>
    </w:p>
    <w:p w14:paraId="458B20B8" w14:textId="77777777" w:rsidR="003D1ED6" w:rsidRPr="00B3236F" w:rsidRDefault="003D1ED6" w:rsidP="003D1ED6">
      <w:pPr>
        <w:spacing w:after="0"/>
        <w:rPr>
          <w:rFonts w:cs="Arial"/>
          <w:szCs w:val="20"/>
          <w:highlight w:val="lightGray"/>
        </w:rPr>
      </w:pPr>
      <w:r w:rsidRPr="00B3236F">
        <w:rPr>
          <w:rFonts w:cs="Arial"/>
          <w:szCs w:val="20"/>
          <w:highlight w:val="lightGray"/>
        </w:rPr>
        <w:t>§ 36. Uddannelsesinstitutionen bringer indskrivningen til ophør for studerende, der</w:t>
      </w:r>
    </w:p>
    <w:p w14:paraId="05730AF7" w14:textId="77777777" w:rsidR="003D1ED6" w:rsidRPr="00B3236F" w:rsidRDefault="003D1ED6" w:rsidP="003D1ED6">
      <w:pPr>
        <w:spacing w:after="0"/>
        <w:rPr>
          <w:rFonts w:cs="Arial"/>
          <w:szCs w:val="20"/>
          <w:highlight w:val="lightGray"/>
        </w:rPr>
      </w:pPr>
      <w:r w:rsidRPr="00B3236F">
        <w:rPr>
          <w:rFonts w:cs="Arial"/>
          <w:szCs w:val="20"/>
          <w:highlight w:val="lightGray"/>
        </w:rPr>
        <w:t>1) har gennemført uddannelsen,</w:t>
      </w:r>
    </w:p>
    <w:p w14:paraId="29784A39" w14:textId="77777777" w:rsidR="003D1ED6" w:rsidRPr="00B3236F" w:rsidRDefault="003D1ED6" w:rsidP="003D1ED6">
      <w:pPr>
        <w:spacing w:after="0"/>
        <w:rPr>
          <w:rFonts w:cs="Arial"/>
          <w:szCs w:val="20"/>
          <w:highlight w:val="lightGray"/>
        </w:rPr>
      </w:pPr>
      <w:r w:rsidRPr="00B3236F">
        <w:rPr>
          <w:rFonts w:cs="Arial"/>
          <w:szCs w:val="20"/>
          <w:highlight w:val="lightGray"/>
        </w:rPr>
        <w:t>2) er afskåret fra at fortsætte uddannelsen, fordi den pågældende ikke har bestået studiestartsprøven,</w:t>
      </w:r>
    </w:p>
    <w:p w14:paraId="06C431CB" w14:textId="77777777" w:rsidR="003D1ED6" w:rsidRPr="00B3236F" w:rsidRDefault="003D1ED6" w:rsidP="003D1ED6">
      <w:pPr>
        <w:spacing w:after="0"/>
        <w:rPr>
          <w:rFonts w:cs="Arial"/>
          <w:szCs w:val="20"/>
          <w:highlight w:val="lightGray"/>
        </w:rPr>
      </w:pPr>
      <w:r w:rsidRPr="00B3236F">
        <w:rPr>
          <w:rFonts w:cs="Arial"/>
          <w:szCs w:val="20"/>
          <w:highlight w:val="lightGray"/>
        </w:rPr>
        <w:t>3) er afskåret fra at gennemføre uddannelsen, fordi den pågældende har opbrugt sine eksamensforsøg,</w:t>
      </w:r>
    </w:p>
    <w:p w14:paraId="2FB6FE5B" w14:textId="77777777" w:rsidR="003D1ED6" w:rsidRPr="00B3236F" w:rsidRDefault="003D1ED6" w:rsidP="003D1ED6">
      <w:pPr>
        <w:spacing w:after="0"/>
        <w:rPr>
          <w:rFonts w:cs="Arial"/>
          <w:szCs w:val="20"/>
          <w:highlight w:val="lightGray"/>
        </w:rPr>
      </w:pPr>
      <w:r w:rsidRPr="00B3236F">
        <w:rPr>
          <w:rFonts w:cs="Arial"/>
          <w:szCs w:val="20"/>
          <w:highlight w:val="lightGray"/>
        </w:rPr>
        <w:t>4) er afskåret fra at fortsætte uddannelsen, fordi den pågældende ikke har deltaget i eller har bestået førsteårsprøven,</w:t>
      </w:r>
    </w:p>
    <w:p w14:paraId="1A48B916" w14:textId="77777777" w:rsidR="003D1ED6" w:rsidRPr="00B3236F" w:rsidRDefault="003D1ED6" w:rsidP="003D1ED6">
      <w:pPr>
        <w:spacing w:after="0"/>
        <w:rPr>
          <w:rFonts w:cs="Arial"/>
          <w:szCs w:val="20"/>
          <w:highlight w:val="lightGray"/>
        </w:rPr>
      </w:pPr>
      <w:r w:rsidRPr="00B3236F">
        <w:rPr>
          <w:rFonts w:cs="Arial"/>
          <w:szCs w:val="20"/>
          <w:highlight w:val="lightGray"/>
        </w:rPr>
        <w:t>5) er afskåret fra at fortsætte uddannelsen, fordi den pågældende ikke har opfyldt et studieaktivitetskrav,</w:t>
      </w:r>
    </w:p>
    <w:p w14:paraId="72F1342A" w14:textId="77777777" w:rsidR="003D1ED6" w:rsidRPr="00B3236F" w:rsidRDefault="003D1ED6" w:rsidP="003D1ED6">
      <w:pPr>
        <w:spacing w:after="0"/>
        <w:rPr>
          <w:rFonts w:cs="Arial"/>
          <w:szCs w:val="20"/>
          <w:highlight w:val="lightGray"/>
        </w:rPr>
      </w:pPr>
      <w:r w:rsidRPr="00B3236F">
        <w:rPr>
          <w:rFonts w:cs="Arial"/>
          <w:szCs w:val="20"/>
          <w:highlight w:val="lightGray"/>
        </w:rPr>
        <w:t>6) er afskåret fra at fortsætte uddannelsen som følge af uddannelsens regler (eksempelvis reglen om maksimal studietid),</w:t>
      </w:r>
    </w:p>
    <w:p w14:paraId="2A6B31C9" w14:textId="77777777" w:rsidR="003D1ED6" w:rsidRPr="00B3236F" w:rsidRDefault="003D1ED6" w:rsidP="003D1ED6">
      <w:pPr>
        <w:spacing w:after="0"/>
        <w:rPr>
          <w:rFonts w:cs="Arial"/>
          <w:szCs w:val="20"/>
          <w:highlight w:val="lightGray"/>
        </w:rPr>
      </w:pPr>
      <w:r w:rsidRPr="00B3236F">
        <w:rPr>
          <w:rFonts w:cs="Arial"/>
          <w:szCs w:val="20"/>
          <w:highlight w:val="lightGray"/>
        </w:rPr>
        <w:t>7) melder sig ud af uddannelsen eller</w:t>
      </w:r>
    </w:p>
    <w:p w14:paraId="6D61AFAD" w14:textId="77777777" w:rsidR="003D1ED6" w:rsidRDefault="003D1ED6" w:rsidP="003D1ED6">
      <w:pPr>
        <w:spacing w:after="0"/>
      </w:pPr>
      <w:r w:rsidRPr="00B3236F">
        <w:rPr>
          <w:rFonts w:cs="Arial"/>
          <w:szCs w:val="20"/>
          <w:highlight w:val="lightGray"/>
        </w:rPr>
        <w:t>8) er varigt bortvist af institutionen.</w:t>
      </w:r>
    </w:p>
    <w:p w14:paraId="046B83A8" w14:textId="77777777" w:rsidR="003D1ED6" w:rsidRDefault="003D1ED6" w:rsidP="003D1ED6">
      <w:pPr>
        <w:spacing w:line="360" w:lineRule="auto"/>
        <w:rPr>
          <w:rFonts w:cs="Arial"/>
          <w:bCs/>
          <w:sz w:val="16"/>
          <w:szCs w:val="18"/>
        </w:rPr>
      </w:pPr>
    </w:p>
    <w:p w14:paraId="2BA676E9" w14:textId="77777777" w:rsidR="003D1ED6" w:rsidRDefault="003D1ED6" w:rsidP="003D1ED6">
      <w:pPr>
        <w:spacing w:line="360" w:lineRule="auto"/>
        <w:rPr>
          <w:rFonts w:cs="Arial"/>
          <w:bCs/>
          <w:sz w:val="16"/>
          <w:szCs w:val="18"/>
        </w:rPr>
      </w:pPr>
    </w:p>
    <w:p w14:paraId="2C2C88EF" w14:textId="77777777" w:rsidR="003D1ED6" w:rsidRDefault="003D1ED6" w:rsidP="003D1ED6">
      <w:pPr>
        <w:spacing w:line="360" w:lineRule="auto"/>
        <w:rPr>
          <w:rFonts w:cs="Arial"/>
          <w:bCs/>
          <w:sz w:val="16"/>
          <w:szCs w:val="18"/>
        </w:rPr>
      </w:pPr>
    </w:p>
    <w:p w14:paraId="438E0CD2" w14:textId="77777777" w:rsidR="003D1ED6" w:rsidRDefault="003D1ED6" w:rsidP="003D1ED6">
      <w:pPr>
        <w:spacing w:line="360" w:lineRule="auto"/>
        <w:rPr>
          <w:rFonts w:cs="Arial"/>
          <w:bCs/>
          <w:sz w:val="16"/>
          <w:szCs w:val="18"/>
        </w:rPr>
      </w:pPr>
    </w:p>
    <w:p w14:paraId="3B8E9F85" w14:textId="77777777" w:rsidR="003D1ED6" w:rsidRDefault="003D1ED6" w:rsidP="003D1ED6">
      <w:pPr>
        <w:spacing w:line="360" w:lineRule="auto"/>
        <w:rPr>
          <w:rFonts w:cs="Arial"/>
          <w:bCs/>
          <w:sz w:val="16"/>
          <w:szCs w:val="18"/>
        </w:rPr>
      </w:pPr>
    </w:p>
    <w:p w14:paraId="49597727" w14:textId="77777777" w:rsidR="00501B96" w:rsidRPr="003D1ED6" w:rsidRDefault="00501B96" w:rsidP="003D1ED6"/>
    <w:sectPr w:rsidR="00501B96" w:rsidRPr="003D1ED6">
      <w:headerReference w:type="even" r:id="rId11"/>
      <w:headerReference w:type="default" r:id="rId12"/>
      <w:footerReference w:type="even" r:id="rId13"/>
      <w:footerReference w:type="default" r:id="rId14"/>
      <w:headerReference w:type="first" r:id="rId15"/>
      <w:footerReference w:type="first" r:id="rId16"/>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D21003" w14:textId="77777777" w:rsidR="00D827A3" w:rsidRDefault="00D827A3" w:rsidP="00072ECF">
      <w:pPr>
        <w:spacing w:after="0" w:line="240" w:lineRule="auto"/>
      </w:pPr>
      <w:r>
        <w:separator/>
      </w:r>
    </w:p>
  </w:endnote>
  <w:endnote w:type="continuationSeparator" w:id="0">
    <w:p w14:paraId="4436F1B4" w14:textId="77777777" w:rsidR="00D827A3" w:rsidRDefault="00D827A3" w:rsidP="00072E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23E16" w14:textId="77777777" w:rsidR="0052419D" w:rsidRDefault="0052419D">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3750099"/>
      <w:docPartObj>
        <w:docPartGallery w:val="Page Numbers (Bottom of Page)"/>
        <w:docPartUnique/>
      </w:docPartObj>
    </w:sdtPr>
    <w:sdtContent>
      <w:sdt>
        <w:sdtPr>
          <w:id w:val="-1769616900"/>
          <w:docPartObj>
            <w:docPartGallery w:val="Page Numbers (Top of Page)"/>
            <w:docPartUnique/>
          </w:docPartObj>
        </w:sdtPr>
        <w:sdtContent>
          <w:p w14:paraId="6E8B0CAD" w14:textId="0D30D629" w:rsidR="00072ECF" w:rsidRDefault="00072ECF">
            <w:pPr>
              <w:pStyle w:val="Sidefod"/>
              <w:jc w:val="right"/>
            </w:pPr>
            <w:r>
              <w:t xml:space="preserve">Side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af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7AD424E4" w14:textId="77777777" w:rsidR="00072ECF" w:rsidRDefault="00072ECF">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202C2" w14:textId="77777777" w:rsidR="0052419D" w:rsidRDefault="0052419D">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E48869" w14:textId="77777777" w:rsidR="00D827A3" w:rsidRDefault="00D827A3" w:rsidP="00072ECF">
      <w:pPr>
        <w:spacing w:after="0" w:line="240" w:lineRule="auto"/>
      </w:pPr>
      <w:r>
        <w:separator/>
      </w:r>
    </w:p>
  </w:footnote>
  <w:footnote w:type="continuationSeparator" w:id="0">
    <w:p w14:paraId="56C501F4" w14:textId="77777777" w:rsidR="00D827A3" w:rsidRDefault="00D827A3" w:rsidP="00072E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F2285" w14:textId="77777777" w:rsidR="0052419D" w:rsidRDefault="0052419D">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647E2" w14:textId="77777777" w:rsidR="0052419D" w:rsidRDefault="0052419D">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1181E" w14:textId="77777777" w:rsidR="0052419D" w:rsidRDefault="0052419D">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F76DC"/>
    <w:multiLevelType w:val="hybridMultilevel"/>
    <w:tmpl w:val="650C017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2DCC186C"/>
    <w:multiLevelType w:val="hybridMultilevel"/>
    <w:tmpl w:val="27C293A8"/>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2" w15:restartNumberingAfterBreak="0">
    <w:nsid w:val="60141FAC"/>
    <w:multiLevelType w:val="hybridMultilevel"/>
    <w:tmpl w:val="9A4CFFD4"/>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num w:numId="1" w16cid:durableId="20397665">
    <w:abstractNumId w:val="2"/>
  </w:num>
  <w:num w:numId="2" w16cid:durableId="95903373">
    <w:abstractNumId w:val="1"/>
  </w:num>
  <w:num w:numId="3" w16cid:durableId="18312861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ED6"/>
    <w:rsid w:val="00023F03"/>
    <w:rsid w:val="00072ECF"/>
    <w:rsid w:val="000B6869"/>
    <w:rsid w:val="000E6057"/>
    <w:rsid w:val="0014012A"/>
    <w:rsid w:val="0015283E"/>
    <w:rsid w:val="001A0431"/>
    <w:rsid w:val="001A34B8"/>
    <w:rsid w:val="001A3C1D"/>
    <w:rsid w:val="002266BE"/>
    <w:rsid w:val="002D0104"/>
    <w:rsid w:val="00335174"/>
    <w:rsid w:val="003446D4"/>
    <w:rsid w:val="00394167"/>
    <w:rsid w:val="003D1ED6"/>
    <w:rsid w:val="004B67D9"/>
    <w:rsid w:val="00501B96"/>
    <w:rsid w:val="0052419D"/>
    <w:rsid w:val="00592838"/>
    <w:rsid w:val="00631B3C"/>
    <w:rsid w:val="00685251"/>
    <w:rsid w:val="00697F78"/>
    <w:rsid w:val="00847C1A"/>
    <w:rsid w:val="00865AF9"/>
    <w:rsid w:val="008B19CD"/>
    <w:rsid w:val="009735C4"/>
    <w:rsid w:val="009D5959"/>
    <w:rsid w:val="00B805DC"/>
    <w:rsid w:val="00D62F74"/>
    <w:rsid w:val="00D776FC"/>
    <w:rsid w:val="00D827A3"/>
    <w:rsid w:val="00E27551"/>
    <w:rsid w:val="00E73B28"/>
    <w:rsid w:val="00E84020"/>
    <w:rsid w:val="00EF0EB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FB504A"/>
  <w15:chartTrackingRefBased/>
  <w15:docId w15:val="{966FAA73-19D3-4DC9-9B45-2F60DA07E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1ED6"/>
    <w:pPr>
      <w:spacing w:after="200" w:line="276" w:lineRule="auto"/>
    </w:pPr>
    <w:rPr>
      <w:rFonts w:ascii="Arial" w:eastAsia="Calibri" w:hAnsi="Arial" w:cs="Times New Roman"/>
      <w:kern w:val="0"/>
      <w:sz w:val="20"/>
      <w14:ligatures w14:val="none"/>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uiPriority w:val="99"/>
    <w:unhideWhenUsed/>
    <w:rsid w:val="003D1ED6"/>
    <w:rPr>
      <w:color w:val="0000FF"/>
      <w:u w:val="single"/>
    </w:rPr>
  </w:style>
  <w:style w:type="paragraph" w:styleId="Listeafsnit">
    <w:name w:val="List Paragraph"/>
    <w:basedOn w:val="Normal"/>
    <w:uiPriority w:val="34"/>
    <w:qFormat/>
    <w:rsid w:val="003D1ED6"/>
    <w:pPr>
      <w:ind w:left="720"/>
      <w:contextualSpacing/>
    </w:pPr>
  </w:style>
  <w:style w:type="character" w:styleId="Pladsholdertekst">
    <w:name w:val="Placeholder Text"/>
    <w:uiPriority w:val="99"/>
    <w:semiHidden/>
    <w:rsid w:val="003D1ED6"/>
    <w:rPr>
      <w:color w:val="808080"/>
    </w:rPr>
  </w:style>
  <w:style w:type="paragraph" w:styleId="NormalWeb">
    <w:name w:val="Normal (Web)"/>
    <w:basedOn w:val="Normal"/>
    <w:uiPriority w:val="99"/>
    <w:unhideWhenUsed/>
    <w:rsid w:val="003D1ED6"/>
    <w:pPr>
      <w:spacing w:before="100" w:beforeAutospacing="1" w:after="100" w:afterAutospacing="1" w:line="240" w:lineRule="auto"/>
    </w:pPr>
    <w:rPr>
      <w:rFonts w:ascii="Times New Roman" w:eastAsia="Times New Roman" w:hAnsi="Times New Roman"/>
      <w:sz w:val="24"/>
      <w:szCs w:val="24"/>
      <w:lang w:eastAsia="da-DK"/>
    </w:rPr>
  </w:style>
  <w:style w:type="paragraph" w:styleId="Korrektur">
    <w:name w:val="Revision"/>
    <w:hidden/>
    <w:uiPriority w:val="99"/>
    <w:semiHidden/>
    <w:rsid w:val="000E6057"/>
    <w:pPr>
      <w:spacing w:after="0" w:line="240" w:lineRule="auto"/>
    </w:pPr>
    <w:rPr>
      <w:rFonts w:ascii="Arial" w:eastAsia="Calibri" w:hAnsi="Arial" w:cs="Times New Roman"/>
      <w:kern w:val="0"/>
      <w:sz w:val="20"/>
      <w14:ligatures w14:val="none"/>
    </w:rPr>
  </w:style>
  <w:style w:type="paragraph" w:styleId="Sidehoved">
    <w:name w:val="header"/>
    <w:basedOn w:val="Normal"/>
    <w:link w:val="SidehovedTegn"/>
    <w:uiPriority w:val="99"/>
    <w:unhideWhenUsed/>
    <w:rsid w:val="00072ECF"/>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072ECF"/>
    <w:rPr>
      <w:rFonts w:ascii="Arial" w:eastAsia="Calibri" w:hAnsi="Arial" w:cs="Times New Roman"/>
      <w:kern w:val="0"/>
      <w:sz w:val="20"/>
      <w14:ligatures w14:val="none"/>
    </w:rPr>
  </w:style>
  <w:style w:type="paragraph" w:styleId="Sidefod">
    <w:name w:val="footer"/>
    <w:basedOn w:val="Normal"/>
    <w:link w:val="SidefodTegn"/>
    <w:uiPriority w:val="99"/>
    <w:unhideWhenUsed/>
    <w:rsid w:val="00072ECF"/>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072ECF"/>
    <w:rPr>
      <w:rFonts w:ascii="Arial" w:eastAsia="Calibri" w:hAnsi="Arial" w:cs="Times New Roman"/>
      <w:kern w:val="0"/>
      <w:sz w:val="20"/>
      <w14:ligatures w14:val="none"/>
    </w:rPr>
  </w:style>
  <w:style w:type="character" w:styleId="BesgtLink">
    <w:name w:val="FollowedHyperlink"/>
    <w:basedOn w:val="Standardskrifttypeiafsnit"/>
    <w:uiPriority w:val="99"/>
    <w:semiHidden/>
    <w:unhideWhenUsed/>
    <w:rsid w:val="004B67D9"/>
    <w:rPr>
      <w:color w:val="954F72" w:themeColor="followedHyperlink"/>
      <w:u w:val="single"/>
    </w:rPr>
  </w:style>
  <w:style w:type="character" w:styleId="Ulstomtale">
    <w:name w:val="Unresolved Mention"/>
    <w:basedOn w:val="Standardskrifttypeiafsnit"/>
    <w:uiPriority w:val="99"/>
    <w:semiHidden/>
    <w:unhideWhenUsed/>
    <w:rsid w:val="004B67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698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nsatte.aau.dk/regler/uddannelse/ophor-af-indskrivning-ved-manglende-studieaktivitet-ba" TargetMode="Externa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retsinformation.dk/eli/lta/2024/56"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retsinformation.dk/eli/lta/2024/51" TargetMode="Externa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93E545DD334112B7B4A727E7180222"/>
        <w:category>
          <w:name w:val="Generelt"/>
          <w:gallery w:val="placeholder"/>
        </w:category>
        <w:types>
          <w:type w:val="bbPlcHdr"/>
        </w:types>
        <w:behaviors>
          <w:behavior w:val="content"/>
        </w:behaviors>
        <w:guid w:val="{B46227E7-3DDD-4CC4-BA5C-5D7332190CD7}"/>
      </w:docPartPr>
      <w:docPartBody>
        <w:p w:rsidR="00CE36AC" w:rsidRDefault="00521625" w:rsidP="00521625">
          <w:pPr>
            <w:pStyle w:val="F793E545DD334112B7B4A727E7180222"/>
          </w:pPr>
          <w:r>
            <w:rPr>
              <w:rStyle w:val="Pladsholdertekst"/>
            </w:rPr>
            <w:t>[Navn 1]</w:t>
          </w:r>
        </w:p>
      </w:docPartBody>
    </w:docPart>
    <w:docPart>
      <w:docPartPr>
        <w:name w:val="25EFFE08B03F4D0AB8340C971EB04C88"/>
        <w:category>
          <w:name w:val="Generelt"/>
          <w:gallery w:val="placeholder"/>
        </w:category>
        <w:types>
          <w:type w:val="bbPlcHdr"/>
        </w:types>
        <w:behaviors>
          <w:behavior w:val="content"/>
        </w:behaviors>
        <w:guid w:val="{09A3949E-1CC1-4AB8-840A-9939FCA70BF2}"/>
      </w:docPartPr>
      <w:docPartBody>
        <w:p w:rsidR="00CE36AC" w:rsidRDefault="00521625" w:rsidP="00521625">
          <w:pPr>
            <w:pStyle w:val="25EFFE08B03F4D0AB8340C971EB04C88"/>
          </w:pPr>
          <w:r>
            <w:rPr>
              <w:rStyle w:val="Pladsholdertekst"/>
            </w:rPr>
            <w:t>[Navn 2]</w:t>
          </w:r>
        </w:p>
      </w:docPartBody>
    </w:docPart>
    <w:docPart>
      <w:docPartPr>
        <w:name w:val="FF3F4B30848B45D98D056B17B22EDE43"/>
        <w:category>
          <w:name w:val="Generelt"/>
          <w:gallery w:val="placeholder"/>
        </w:category>
        <w:types>
          <w:type w:val="bbPlcHdr"/>
        </w:types>
        <w:behaviors>
          <w:behavior w:val="content"/>
        </w:behaviors>
        <w:guid w:val="{E0177757-6BD0-4A37-B989-1B4D0234812A}"/>
      </w:docPartPr>
      <w:docPartBody>
        <w:p w:rsidR="00CE36AC" w:rsidRDefault="00521625" w:rsidP="00521625">
          <w:pPr>
            <w:pStyle w:val="FF3F4B30848B45D98D056B17B22EDE43"/>
          </w:pPr>
          <w:r>
            <w:rPr>
              <w:rStyle w:val="Pladsholdertekst"/>
            </w:rPr>
            <w:t>[Navn 1]</w:t>
          </w:r>
        </w:p>
      </w:docPartBody>
    </w:docPart>
    <w:docPart>
      <w:docPartPr>
        <w:name w:val="3D0C916A4C6C4EE59CA0B2FEBC70D8AA"/>
        <w:category>
          <w:name w:val="Generelt"/>
          <w:gallery w:val="placeholder"/>
        </w:category>
        <w:types>
          <w:type w:val="bbPlcHdr"/>
        </w:types>
        <w:behaviors>
          <w:behavior w:val="content"/>
        </w:behaviors>
        <w:guid w:val="{C5574A90-AD3B-4CE9-9C00-BEC3E8BB5C48}"/>
      </w:docPartPr>
      <w:docPartBody>
        <w:p w:rsidR="00CE36AC" w:rsidRDefault="00521625" w:rsidP="00521625">
          <w:pPr>
            <w:pStyle w:val="3D0C916A4C6C4EE59CA0B2FEBC70D8AA"/>
          </w:pPr>
          <w:r>
            <w:rPr>
              <w:rStyle w:val="Pladsholdertekst"/>
            </w:rPr>
            <w:t>[Navn 2]</w:t>
          </w:r>
        </w:p>
      </w:docPartBody>
    </w:docPart>
    <w:docPart>
      <w:docPartPr>
        <w:name w:val="3AC5A0D7DBB64CF5A847523D2F280E5E"/>
        <w:category>
          <w:name w:val="Generelt"/>
          <w:gallery w:val="placeholder"/>
        </w:category>
        <w:types>
          <w:type w:val="bbPlcHdr"/>
        </w:types>
        <w:behaviors>
          <w:behavior w:val="content"/>
        </w:behaviors>
        <w:guid w:val="{713DA6A9-80A9-4B67-87CA-50151FC11E27}"/>
      </w:docPartPr>
      <w:docPartBody>
        <w:p w:rsidR="00CE36AC" w:rsidRDefault="00521625" w:rsidP="00521625">
          <w:pPr>
            <w:pStyle w:val="3AC5A0D7DBB64CF5A847523D2F280E5E"/>
          </w:pPr>
          <w:r>
            <w:rPr>
              <w:rStyle w:val="Pladsholdertekst"/>
            </w:rPr>
            <w:t>[Tlfnr.]</w:t>
          </w:r>
        </w:p>
      </w:docPartBody>
    </w:docPart>
    <w:docPart>
      <w:docPartPr>
        <w:name w:val="A33948C0D21A428992015F26ECD9D6E6"/>
        <w:category>
          <w:name w:val="Generelt"/>
          <w:gallery w:val="placeholder"/>
        </w:category>
        <w:types>
          <w:type w:val="bbPlcHdr"/>
        </w:types>
        <w:behaviors>
          <w:behavior w:val="content"/>
        </w:behaviors>
        <w:guid w:val="{8DC5673F-8498-437B-9872-3559ED6157C5}"/>
      </w:docPartPr>
      <w:docPartBody>
        <w:p w:rsidR="00CE36AC" w:rsidRDefault="00521625" w:rsidP="00521625">
          <w:pPr>
            <w:pStyle w:val="A33948C0D21A428992015F26ECD9D6E6"/>
          </w:pPr>
          <w:r>
            <w:rPr>
              <w:rStyle w:val="Pladsholdertekst"/>
            </w:rPr>
            <w:t>[E-mail]</w:t>
          </w:r>
        </w:p>
      </w:docPartBody>
    </w:docPart>
    <w:docPart>
      <w:docPartPr>
        <w:name w:val="A6D06E2A25BC4D9084BE3601B91E36E0"/>
        <w:category>
          <w:name w:val="Generelt"/>
          <w:gallery w:val="placeholder"/>
        </w:category>
        <w:types>
          <w:type w:val="bbPlcHdr"/>
        </w:types>
        <w:behaviors>
          <w:behavior w:val="content"/>
        </w:behaviors>
        <w:guid w:val="{731B83D6-6D65-4CEF-A0EB-0EFE632FD265}"/>
      </w:docPartPr>
      <w:docPartBody>
        <w:p w:rsidR="00CE36AC" w:rsidRDefault="00521625" w:rsidP="00521625">
          <w:pPr>
            <w:pStyle w:val="A6D06E2A25BC4D9084BE3601B91E36E0"/>
          </w:pPr>
          <w:r>
            <w:rPr>
              <w:rStyle w:val="Pladsholdertekst"/>
            </w:rPr>
            <w:t>[Brevdato]</w:t>
          </w:r>
        </w:p>
      </w:docPartBody>
    </w:docPart>
    <w:docPart>
      <w:docPartPr>
        <w:name w:val="4F85112C337D455B9B03B333F14398BE"/>
        <w:category>
          <w:name w:val="Generelt"/>
          <w:gallery w:val="placeholder"/>
        </w:category>
        <w:types>
          <w:type w:val="bbPlcHdr"/>
        </w:types>
        <w:behaviors>
          <w:behavior w:val="content"/>
        </w:behaviors>
        <w:guid w:val="{D8BAF934-BB1C-4FEB-AAFE-47752B758C9C}"/>
      </w:docPartPr>
      <w:docPartBody>
        <w:p w:rsidR="00CE36AC" w:rsidRDefault="00521625" w:rsidP="00521625">
          <w:pPr>
            <w:pStyle w:val="4F85112C337D455B9B03B333F14398BE"/>
          </w:pPr>
          <w:r>
            <w:rPr>
              <w:rStyle w:val="Pladsholdertekst"/>
            </w:rPr>
            <w:t>[Sagsnr.]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625"/>
    <w:rsid w:val="000B7ED6"/>
    <w:rsid w:val="00521625"/>
    <w:rsid w:val="00742882"/>
    <w:rsid w:val="00926A9D"/>
    <w:rsid w:val="009F7FB9"/>
    <w:rsid w:val="00CE36AC"/>
    <w:rsid w:val="00E92DEA"/>
    <w:rsid w:val="00EB0F1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da-DK" w:eastAsia="da-DK"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521625"/>
  </w:style>
  <w:style w:type="paragraph" w:customStyle="1" w:styleId="F793E545DD334112B7B4A727E7180222">
    <w:name w:val="F793E545DD334112B7B4A727E7180222"/>
    <w:rsid w:val="00521625"/>
  </w:style>
  <w:style w:type="paragraph" w:customStyle="1" w:styleId="25EFFE08B03F4D0AB8340C971EB04C88">
    <w:name w:val="25EFFE08B03F4D0AB8340C971EB04C88"/>
    <w:rsid w:val="00521625"/>
  </w:style>
  <w:style w:type="paragraph" w:customStyle="1" w:styleId="FF3F4B30848B45D98D056B17B22EDE43">
    <w:name w:val="FF3F4B30848B45D98D056B17B22EDE43"/>
    <w:rsid w:val="00521625"/>
  </w:style>
  <w:style w:type="paragraph" w:customStyle="1" w:styleId="3D0C916A4C6C4EE59CA0B2FEBC70D8AA">
    <w:name w:val="3D0C916A4C6C4EE59CA0B2FEBC70D8AA"/>
    <w:rsid w:val="00521625"/>
  </w:style>
  <w:style w:type="paragraph" w:customStyle="1" w:styleId="3AC5A0D7DBB64CF5A847523D2F280E5E">
    <w:name w:val="3AC5A0D7DBB64CF5A847523D2F280E5E"/>
    <w:rsid w:val="00521625"/>
  </w:style>
  <w:style w:type="paragraph" w:customStyle="1" w:styleId="A33948C0D21A428992015F26ECD9D6E6">
    <w:name w:val="A33948C0D21A428992015F26ECD9D6E6"/>
    <w:rsid w:val="00521625"/>
  </w:style>
  <w:style w:type="paragraph" w:customStyle="1" w:styleId="A6D06E2A25BC4D9084BE3601B91E36E0">
    <w:name w:val="A6D06E2A25BC4D9084BE3601B91E36E0"/>
    <w:rsid w:val="00521625"/>
  </w:style>
  <w:style w:type="paragraph" w:customStyle="1" w:styleId="4F85112C337D455B9B03B333F14398BE">
    <w:name w:val="4F85112C337D455B9B03B333F14398BE"/>
    <w:rsid w:val="0052162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44E2C3-D4A8-40A5-880F-D593DE81AB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850</Words>
  <Characters>5191</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Katrine Skaarup Daucke</dc:creator>
  <cp:keywords/>
  <dc:description/>
  <cp:lastModifiedBy>Katrine Skaarup Daucke</cp:lastModifiedBy>
  <cp:revision>10</cp:revision>
  <cp:lastPrinted>2023-08-07T12:39:00Z</cp:lastPrinted>
  <dcterms:created xsi:type="dcterms:W3CDTF">2023-08-25T06:05:00Z</dcterms:created>
  <dcterms:modified xsi:type="dcterms:W3CDTF">2024-03-11T12:35:00Z</dcterms:modified>
</cp:coreProperties>
</file>