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985"/>
        <w:gridCol w:w="7738"/>
      </w:tblGrid>
      <w:tr w:rsidR="00FC1EEB" w:rsidRPr="00B03191" w14:paraId="65B1CBE7" w14:textId="77777777" w:rsidTr="006D2570">
        <w:trPr>
          <w:cantSplit/>
        </w:trPr>
        <w:tc>
          <w:tcPr>
            <w:tcW w:w="9723" w:type="dxa"/>
            <w:gridSpan w:val="2"/>
            <w:shd w:val="clear" w:color="auto" w:fill="E0E0E0"/>
          </w:tcPr>
          <w:p w14:paraId="5E044AAE" w14:textId="0D4CB4DA" w:rsidR="00FC1EEB" w:rsidRPr="00B03191" w:rsidRDefault="00A75A6C" w:rsidP="00503EB9">
            <w:pPr>
              <w:pStyle w:val="ETITableText"/>
              <w:rPr>
                <w:b/>
                <w:bCs w:val="0"/>
              </w:rPr>
            </w:pPr>
            <w:r>
              <w:rPr>
                <w:b/>
                <w:bCs w:val="0"/>
              </w:rPr>
              <w:t>Study board conclusions on</w:t>
            </w:r>
            <w:bookmarkStart w:id="0" w:name="_GoBack"/>
            <w:bookmarkEnd w:id="0"/>
            <w:r w:rsidR="00B03191" w:rsidRPr="00FD096C">
              <w:rPr>
                <w:b/>
                <w:bCs w:val="0"/>
              </w:rPr>
              <w:t xml:space="preserve"> the </w:t>
            </w:r>
            <w:r w:rsidR="00B03191">
              <w:rPr>
                <w:b/>
                <w:bCs w:val="0"/>
              </w:rPr>
              <w:t>evaluation re</w:t>
            </w:r>
            <w:r w:rsidR="00B03191" w:rsidRPr="00FD096C">
              <w:rPr>
                <w:b/>
                <w:bCs w:val="0"/>
              </w:rPr>
              <w:t xml:space="preserve">port </w:t>
            </w:r>
            <w:r w:rsidR="00503EB9">
              <w:rPr>
                <w:b/>
                <w:bCs w:val="0"/>
              </w:rPr>
              <w:t>for entire programmes</w:t>
            </w:r>
          </w:p>
        </w:tc>
      </w:tr>
      <w:tr w:rsidR="00B03191" w:rsidRPr="003A38B6" w14:paraId="6FDD1BD6" w14:textId="77777777" w:rsidTr="002F2F8B">
        <w:tc>
          <w:tcPr>
            <w:tcW w:w="1985" w:type="dxa"/>
          </w:tcPr>
          <w:p w14:paraId="545FD082" w14:textId="0F2AFAAD" w:rsidR="00B03191" w:rsidRPr="003A38B6" w:rsidRDefault="00B03191" w:rsidP="00A37114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Year:</w:t>
            </w:r>
          </w:p>
        </w:tc>
        <w:tc>
          <w:tcPr>
            <w:tcW w:w="7738" w:type="dxa"/>
          </w:tcPr>
          <w:p w14:paraId="7ACEF014" w14:textId="475645B8" w:rsidR="00B03191" w:rsidRPr="003A38B6" w:rsidRDefault="00B03191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20xx</w:t>
            </w:r>
          </w:p>
        </w:tc>
      </w:tr>
      <w:tr w:rsidR="002F2F8B" w:rsidRPr="003A38B6" w14:paraId="08D8BEF4" w14:textId="77777777" w:rsidTr="002F2F8B">
        <w:tc>
          <w:tcPr>
            <w:tcW w:w="1985" w:type="dxa"/>
          </w:tcPr>
          <w:p w14:paraId="532E6D92" w14:textId="074DF25F" w:rsidR="002F2F8B" w:rsidRPr="003A38B6" w:rsidRDefault="002F2F8B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Campus</w:t>
            </w:r>
          </w:p>
        </w:tc>
        <w:tc>
          <w:tcPr>
            <w:tcW w:w="7738" w:type="dxa"/>
          </w:tcPr>
          <w:p w14:paraId="372E5DFF" w14:textId="18BE04D4" w:rsidR="002F2F8B" w:rsidRDefault="00CC0871" w:rsidP="00CC0871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(Aalborg</w:t>
            </w:r>
            <w:r w:rsidR="002F2F8B">
              <w:rPr>
                <w:lang w:val="da-DK"/>
              </w:rPr>
              <w:t>)</w:t>
            </w:r>
          </w:p>
        </w:tc>
      </w:tr>
      <w:tr w:rsidR="002F2F8B" w:rsidRPr="00CC0871" w14:paraId="53E46FAE" w14:textId="77777777" w:rsidTr="002F2F8B">
        <w:tc>
          <w:tcPr>
            <w:tcW w:w="1985" w:type="dxa"/>
          </w:tcPr>
          <w:p w14:paraId="4402F51B" w14:textId="082952E6" w:rsidR="002F2F8B" w:rsidRPr="003A38B6" w:rsidRDefault="002F2F8B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Study programme</w:t>
            </w:r>
          </w:p>
        </w:tc>
        <w:tc>
          <w:tcPr>
            <w:tcW w:w="7738" w:type="dxa"/>
          </w:tcPr>
          <w:p w14:paraId="4081F017" w14:textId="1805AFFA" w:rsidR="002F2F8B" w:rsidRPr="00CC0871" w:rsidRDefault="002F2F8B" w:rsidP="00CC0871">
            <w:pPr>
              <w:pStyle w:val="ETITableText"/>
            </w:pPr>
            <w:r w:rsidRPr="00CC0871">
              <w:t>(E.g.</w:t>
            </w:r>
            <w:r w:rsidR="00CC0871" w:rsidRPr="00CC0871">
              <w:t xml:space="preserve"> </w:t>
            </w:r>
            <w:r w:rsidR="00CC0871">
              <w:t>DAT6, DAT10</w:t>
            </w:r>
            <w:r w:rsidRPr="00CC0871">
              <w:t>)</w:t>
            </w:r>
          </w:p>
        </w:tc>
      </w:tr>
      <w:tr w:rsidR="00B03191" w:rsidRPr="003A38B6" w14:paraId="139FDB17" w14:textId="77777777" w:rsidTr="002F2F8B">
        <w:tc>
          <w:tcPr>
            <w:tcW w:w="1985" w:type="dxa"/>
          </w:tcPr>
          <w:p w14:paraId="57511A26" w14:textId="29906096" w:rsidR="00B03191" w:rsidRPr="002F2F8B" w:rsidRDefault="00B03191">
            <w:pPr>
              <w:pStyle w:val="ETITableText"/>
            </w:pPr>
            <w:r w:rsidRPr="002F2F8B">
              <w:t>Date:</w:t>
            </w:r>
          </w:p>
        </w:tc>
        <w:tc>
          <w:tcPr>
            <w:tcW w:w="7738" w:type="dxa"/>
          </w:tcPr>
          <w:p w14:paraId="1C9ED00A" w14:textId="548CF657" w:rsidR="00B03191" w:rsidRPr="002F2F8B" w:rsidRDefault="00B03191">
            <w:pPr>
              <w:pStyle w:val="ETITableText"/>
            </w:pPr>
            <w:r w:rsidRPr="002F2F8B">
              <w:t>xxx</w:t>
            </w:r>
          </w:p>
        </w:tc>
      </w:tr>
      <w:tr w:rsidR="006D2570" w:rsidRPr="003A38B6" w14:paraId="6FDE8EAD" w14:textId="77777777" w:rsidTr="002F2F8B">
        <w:tc>
          <w:tcPr>
            <w:tcW w:w="1985" w:type="dxa"/>
          </w:tcPr>
          <w:p w14:paraId="7DA62E82" w14:textId="77777777" w:rsidR="006D2570" w:rsidRPr="002F2F8B" w:rsidRDefault="006D2570">
            <w:pPr>
              <w:pStyle w:val="ETITableText"/>
            </w:pPr>
          </w:p>
        </w:tc>
        <w:tc>
          <w:tcPr>
            <w:tcW w:w="7738" w:type="dxa"/>
          </w:tcPr>
          <w:p w14:paraId="6B5325D0" w14:textId="77777777" w:rsidR="006D2570" w:rsidRPr="002F2F8B" w:rsidRDefault="006D2570">
            <w:pPr>
              <w:pStyle w:val="ETITableText"/>
            </w:pPr>
          </w:p>
        </w:tc>
      </w:tr>
    </w:tbl>
    <w:p w14:paraId="22D62F8A" w14:textId="77777777" w:rsidR="00B03191" w:rsidRPr="002F2F8B" w:rsidRDefault="00B03191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</w:rPr>
      </w:pPr>
      <w:bookmarkStart w:id="1" w:name="OLE_LINK3"/>
      <w:bookmarkStart w:id="2" w:name="OLE_LINK4"/>
    </w:p>
    <w:p w14:paraId="794E19AE" w14:textId="7BA57632" w:rsidR="00B03191" w:rsidRDefault="00B03191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</w:rPr>
      </w:pPr>
      <w:r>
        <w:rPr>
          <w:rFonts w:ascii="Arial" w:hAnsi="Arial" w:cs="Courier New"/>
          <w:u w:color="FF0000"/>
        </w:rPr>
        <w:t xml:space="preserve">This document represents the public version of the evaluation of the abovementioned programme </w:t>
      </w:r>
      <w:r w:rsidR="0022654F">
        <w:rPr>
          <w:rFonts w:ascii="Arial" w:hAnsi="Arial" w:cs="Courier New"/>
          <w:u w:color="FF0000"/>
        </w:rPr>
        <w:t>and year and is based on responses</w:t>
      </w:r>
      <w:r>
        <w:rPr>
          <w:rFonts w:ascii="Arial" w:hAnsi="Arial" w:cs="Courier New"/>
          <w:u w:color="FF0000"/>
        </w:rPr>
        <w:t xml:space="preserve"> from students </w:t>
      </w:r>
      <w:r w:rsidR="00672940">
        <w:rPr>
          <w:rFonts w:ascii="Arial" w:hAnsi="Arial" w:cs="Courier New"/>
          <w:u w:color="FF0000"/>
        </w:rPr>
        <w:t>(</w:t>
      </w:r>
      <w:r>
        <w:rPr>
          <w:rFonts w:ascii="Arial" w:hAnsi="Arial" w:cs="Courier New"/>
          <w:u w:color="FF0000"/>
        </w:rPr>
        <w:t>at the end of the last semester of the programme</w:t>
      </w:r>
      <w:r w:rsidR="00672940">
        <w:rPr>
          <w:rFonts w:ascii="Arial" w:hAnsi="Arial" w:cs="Courier New"/>
          <w:u w:color="FF0000"/>
        </w:rPr>
        <w:t>)</w:t>
      </w:r>
      <w:r>
        <w:rPr>
          <w:rFonts w:ascii="Arial" w:hAnsi="Arial" w:cs="Courier New"/>
          <w:u w:color="FF0000"/>
        </w:rPr>
        <w:t xml:space="preserve"> to a questionnaire </w:t>
      </w:r>
      <w:r w:rsidR="00672940">
        <w:rPr>
          <w:rFonts w:ascii="Arial" w:hAnsi="Arial" w:cs="Courier New"/>
          <w:u w:color="FF0000"/>
        </w:rPr>
        <w:t xml:space="preserve">about </w:t>
      </w:r>
      <w:r w:rsidR="0022654F">
        <w:rPr>
          <w:rFonts w:ascii="Arial" w:hAnsi="Arial" w:cs="Courier New"/>
          <w:u w:color="FF0000"/>
        </w:rPr>
        <w:t>their</w:t>
      </w:r>
      <w:r w:rsidR="00672940">
        <w:rPr>
          <w:rFonts w:ascii="Arial" w:hAnsi="Arial" w:cs="Courier New"/>
          <w:u w:color="FF0000"/>
        </w:rPr>
        <w:t xml:space="preserve"> experiences with </w:t>
      </w:r>
      <w:r>
        <w:rPr>
          <w:rFonts w:ascii="Arial" w:hAnsi="Arial" w:cs="Courier New"/>
          <w:u w:color="FF0000"/>
        </w:rPr>
        <w:t>the contents of the programme, coherence, progression</w:t>
      </w:r>
      <w:r w:rsidR="0022654F">
        <w:rPr>
          <w:rFonts w:ascii="Arial" w:hAnsi="Arial" w:cs="Courier New"/>
          <w:u w:color="FF0000"/>
        </w:rPr>
        <w:t xml:space="preserve"> and</w:t>
      </w:r>
      <w:r w:rsidR="00672940">
        <w:rPr>
          <w:rFonts w:ascii="Arial" w:hAnsi="Arial" w:cs="Courier New"/>
          <w:u w:color="FF0000"/>
        </w:rPr>
        <w:t xml:space="preserve"> </w:t>
      </w:r>
      <w:r>
        <w:rPr>
          <w:rFonts w:ascii="Arial" w:hAnsi="Arial" w:cs="Courier New"/>
          <w:u w:color="FF0000"/>
        </w:rPr>
        <w:t>study load</w:t>
      </w:r>
      <w:r w:rsidR="0022654F">
        <w:rPr>
          <w:rFonts w:ascii="Arial" w:hAnsi="Arial" w:cs="Courier New"/>
          <w:u w:color="FF0000"/>
        </w:rPr>
        <w:t xml:space="preserve">, </w:t>
      </w:r>
      <w:r w:rsidR="00672940">
        <w:rPr>
          <w:rFonts w:ascii="Arial" w:hAnsi="Arial" w:cs="Courier New"/>
          <w:u w:color="FF0000"/>
        </w:rPr>
        <w:t>etc.</w:t>
      </w:r>
    </w:p>
    <w:p w14:paraId="27884CA2" w14:textId="77777777" w:rsidR="00B03191" w:rsidRDefault="00B03191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</w:rPr>
      </w:pPr>
    </w:p>
    <w:p w14:paraId="32F0B772" w14:textId="1D8BD36F" w:rsidR="00B03191" w:rsidRPr="00B03191" w:rsidRDefault="00B03191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</w:rPr>
      </w:pPr>
      <w:r>
        <w:rPr>
          <w:rFonts w:ascii="Arial" w:hAnsi="Arial" w:cs="Courier New"/>
          <w:u w:color="FF0000"/>
        </w:rPr>
        <w:t>The conclusions from the study board (below) represents the board’s decision about the adjustments that should be made based on the evaluation</w:t>
      </w:r>
      <w:r w:rsidR="0022654F">
        <w:rPr>
          <w:rFonts w:ascii="Arial" w:hAnsi="Arial" w:cs="Courier New"/>
          <w:u w:color="FF0000"/>
        </w:rPr>
        <w:t xml:space="preserve"> of the students</w:t>
      </w:r>
      <w:r>
        <w:rPr>
          <w:rFonts w:ascii="Arial" w:hAnsi="Arial" w:cs="Courier New"/>
          <w:u w:color="FF0000"/>
        </w:rPr>
        <w:t>. The conclusion can include informati</w:t>
      </w:r>
      <w:r w:rsidR="00672940">
        <w:rPr>
          <w:rFonts w:ascii="Arial" w:hAnsi="Arial" w:cs="Courier New"/>
          <w:u w:color="FF0000"/>
        </w:rPr>
        <w:t xml:space="preserve">on from </w:t>
      </w:r>
      <w:r w:rsidR="00503EB9">
        <w:rPr>
          <w:rFonts w:ascii="Arial" w:hAnsi="Arial" w:cs="Courier New"/>
          <w:u w:color="FF0000"/>
        </w:rPr>
        <w:t>the evaluation of study activities on the semester</w:t>
      </w:r>
      <w:r w:rsidR="00672940">
        <w:rPr>
          <w:rFonts w:ascii="Arial" w:hAnsi="Arial" w:cs="Courier New"/>
          <w:u w:color="FF0000"/>
        </w:rPr>
        <w:t xml:space="preserve">, </w:t>
      </w:r>
      <w:r>
        <w:rPr>
          <w:rFonts w:ascii="Arial" w:hAnsi="Arial" w:cs="Courier New"/>
          <w:u w:color="FF0000"/>
        </w:rPr>
        <w:t>earlier evaluations</w:t>
      </w:r>
      <w:r w:rsidR="00503EB9">
        <w:rPr>
          <w:rFonts w:ascii="Arial" w:hAnsi="Arial" w:cs="Courier New"/>
          <w:u w:color="FF0000"/>
        </w:rPr>
        <w:t xml:space="preserve"> of entire programmes</w:t>
      </w:r>
      <w:r>
        <w:rPr>
          <w:rFonts w:ascii="Arial" w:hAnsi="Arial" w:cs="Courier New"/>
          <w:u w:color="FF0000"/>
        </w:rPr>
        <w:t xml:space="preserve"> and other information from students, teachers, employer panel</w:t>
      </w:r>
      <w:r w:rsidR="0022654F">
        <w:rPr>
          <w:rFonts w:ascii="Arial" w:hAnsi="Arial" w:cs="Courier New"/>
          <w:u w:color="FF0000"/>
        </w:rPr>
        <w:t>,</w:t>
      </w:r>
      <w:r w:rsidR="002F2F8B">
        <w:rPr>
          <w:rFonts w:ascii="Arial" w:hAnsi="Arial" w:cs="Courier New"/>
          <w:u w:color="FF0000"/>
        </w:rPr>
        <w:t xml:space="preserve"> etc. known by the study board.</w:t>
      </w:r>
    </w:p>
    <w:p w14:paraId="150CCFB0" w14:textId="77777777" w:rsidR="00B03191" w:rsidRPr="00B03191" w:rsidRDefault="00B03191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</w:rPr>
      </w:pPr>
    </w:p>
    <w:p w14:paraId="095D49E2" w14:textId="1B3D080A" w:rsidR="00115AED" w:rsidRPr="00672940" w:rsidRDefault="00672940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</w:rPr>
      </w:pPr>
      <w:r w:rsidRPr="00672940">
        <w:rPr>
          <w:rFonts w:ascii="Arial" w:hAnsi="Arial" w:cs="Courier New"/>
          <w:u w:color="FF0000"/>
        </w:rPr>
        <w:t>The document also represents the st</w:t>
      </w:r>
      <w:r>
        <w:rPr>
          <w:rFonts w:ascii="Arial" w:hAnsi="Arial" w:cs="Courier New"/>
          <w:u w:color="FF0000"/>
        </w:rPr>
        <w:t>udy board’s response to graduates, students, teachers and other interested parties about the conclusions made based on the responses of the graduates.</w:t>
      </w:r>
    </w:p>
    <w:bookmarkEnd w:id="1"/>
    <w:bookmarkEnd w:id="2"/>
    <w:p w14:paraId="72E310E5" w14:textId="77777777" w:rsidR="00115AED" w:rsidRPr="002F2F8B" w:rsidRDefault="00115AED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</w:rPr>
      </w:pPr>
    </w:p>
    <w:p w14:paraId="0C0C13D6" w14:textId="77777777" w:rsidR="00115AED" w:rsidRPr="002F2F8B" w:rsidRDefault="00115AED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</w:rPr>
      </w:pPr>
    </w:p>
    <w:tbl>
      <w:tblPr>
        <w:tblW w:w="0" w:type="auto"/>
        <w:tblInd w:w="108" w:type="dxa"/>
        <w:shd w:val="clear" w:color="auto" w:fill="E0E0E0"/>
        <w:tblLook w:val="0000" w:firstRow="0" w:lastRow="0" w:firstColumn="0" w:lastColumn="0" w:noHBand="0" w:noVBand="0"/>
      </w:tblPr>
      <w:tblGrid>
        <w:gridCol w:w="9723"/>
      </w:tblGrid>
      <w:tr w:rsidR="00A37114" w:rsidRPr="003A38B6" w14:paraId="22A2D269" w14:textId="77777777" w:rsidTr="006D2570">
        <w:trPr>
          <w:cantSplit/>
        </w:trPr>
        <w:tc>
          <w:tcPr>
            <w:tcW w:w="9723" w:type="dxa"/>
            <w:shd w:val="clear" w:color="auto" w:fill="E0E0E0"/>
          </w:tcPr>
          <w:p w14:paraId="3400ED78" w14:textId="651EB909" w:rsidR="00A37114" w:rsidRPr="00672940" w:rsidRDefault="00672940" w:rsidP="0022654F">
            <w:pPr>
              <w:pStyle w:val="ETITableText"/>
              <w:rPr>
                <w:b/>
                <w:bCs w:val="0"/>
              </w:rPr>
            </w:pPr>
            <w:r w:rsidRPr="00672940">
              <w:rPr>
                <w:b/>
                <w:bCs w:val="0"/>
              </w:rPr>
              <w:t xml:space="preserve">Summary of the </w:t>
            </w:r>
            <w:r w:rsidR="0022654F">
              <w:rPr>
                <w:b/>
                <w:bCs w:val="0"/>
              </w:rPr>
              <w:t>graduate responses</w:t>
            </w:r>
          </w:p>
        </w:tc>
      </w:tr>
      <w:tr w:rsidR="00FC1EEB" w:rsidRPr="0022654F" w14:paraId="7DDEF368" w14:textId="77777777" w:rsidTr="00FC1EEB">
        <w:trPr>
          <w:cantSplit/>
        </w:trPr>
        <w:tc>
          <w:tcPr>
            <w:tcW w:w="9723" w:type="dxa"/>
            <w:shd w:val="clear" w:color="auto" w:fill="auto"/>
          </w:tcPr>
          <w:p w14:paraId="0B8163D1" w14:textId="14EF7319" w:rsidR="00FC1EEB" w:rsidRPr="0022654F" w:rsidRDefault="00036A4A" w:rsidP="0022654F">
            <w:pPr>
              <w:pStyle w:val="ETITableText"/>
              <w:rPr>
                <w:bCs w:val="0"/>
              </w:rPr>
            </w:pPr>
            <w:r w:rsidRPr="0022654F">
              <w:rPr>
                <w:bCs w:val="0"/>
              </w:rPr>
              <w:t>[</w:t>
            </w:r>
            <w:r w:rsidR="00672940" w:rsidRPr="0022654F">
              <w:rPr>
                <w:bCs w:val="0"/>
              </w:rPr>
              <w:t xml:space="preserve">overview of the </w:t>
            </w:r>
            <w:r w:rsidR="0022654F" w:rsidRPr="0022654F">
              <w:rPr>
                <w:bCs w:val="0"/>
              </w:rPr>
              <w:t>quantitative responses of the students and poss</w:t>
            </w:r>
            <w:r w:rsidR="0022654F">
              <w:rPr>
                <w:bCs w:val="0"/>
              </w:rPr>
              <w:t>ibly the study board’s summary of the qualitative responses</w:t>
            </w:r>
            <w:r w:rsidRPr="0022654F">
              <w:rPr>
                <w:bCs w:val="0"/>
              </w:rPr>
              <w:t>]</w:t>
            </w:r>
          </w:p>
        </w:tc>
      </w:tr>
    </w:tbl>
    <w:p w14:paraId="2EFA4EFE" w14:textId="77777777" w:rsidR="00A37114" w:rsidRPr="0022654F" w:rsidRDefault="00A37114" w:rsidP="00A37114">
      <w:pPr>
        <w:pStyle w:val="ETIBodytext"/>
        <w:rPr>
          <w:lang w:val="en-US"/>
        </w:rPr>
      </w:pPr>
    </w:p>
    <w:tbl>
      <w:tblPr>
        <w:tblW w:w="0" w:type="auto"/>
        <w:tblInd w:w="108" w:type="dxa"/>
        <w:shd w:val="clear" w:color="auto" w:fill="E0E0E0"/>
        <w:tblLook w:val="0000" w:firstRow="0" w:lastRow="0" w:firstColumn="0" w:lastColumn="0" w:noHBand="0" w:noVBand="0"/>
      </w:tblPr>
      <w:tblGrid>
        <w:gridCol w:w="9723"/>
      </w:tblGrid>
      <w:tr w:rsidR="00A37114" w:rsidRPr="003A38B6" w14:paraId="5E82EF24" w14:textId="77777777" w:rsidTr="006D2570">
        <w:trPr>
          <w:cantSplit/>
        </w:trPr>
        <w:tc>
          <w:tcPr>
            <w:tcW w:w="9723" w:type="dxa"/>
            <w:shd w:val="clear" w:color="auto" w:fill="E0E0E0"/>
          </w:tcPr>
          <w:p w14:paraId="0DFDD938" w14:textId="0512E61E" w:rsidR="00A37114" w:rsidRPr="003A38B6" w:rsidRDefault="0022654F" w:rsidP="0022654F">
            <w:pPr>
              <w:pStyle w:val="ETITableText"/>
              <w:rPr>
                <w:b/>
                <w:bCs w:val="0"/>
                <w:lang w:val="da-DK"/>
              </w:rPr>
            </w:pPr>
            <w:r>
              <w:rPr>
                <w:b/>
                <w:bCs w:val="0"/>
                <w:lang w:val="da-DK"/>
              </w:rPr>
              <w:t>Study board conclusion</w:t>
            </w:r>
          </w:p>
        </w:tc>
      </w:tr>
      <w:tr w:rsidR="00FC1EEB" w:rsidRPr="0022654F" w14:paraId="1AFF4978" w14:textId="77777777" w:rsidTr="00FC1EEB">
        <w:trPr>
          <w:cantSplit/>
        </w:trPr>
        <w:tc>
          <w:tcPr>
            <w:tcW w:w="9723" w:type="dxa"/>
            <w:shd w:val="clear" w:color="auto" w:fill="auto"/>
          </w:tcPr>
          <w:p w14:paraId="264AB49A" w14:textId="61BEAF34" w:rsidR="00102BB9" w:rsidRPr="0022654F" w:rsidRDefault="0022654F" w:rsidP="0022654F">
            <w:pPr>
              <w:pStyle w:val="ETITableText"/>
              <w:rPr>
                <w:bCs w:val="0"/>
                <w:lang w:val="en-GB"/>
              </w:rPr>
            </w:pPr>
            <w:r w:rsidRPr="0022654F">
              <w:rPr>
                <w:lang w:val="en-GB"/>
              </w:rPr>
              <w:t>The study board has on its meeting on the above data decide</w:t>
            </w:r>
            <w:r>
              <w:rPr>
                <w:lang w:val="en-GB"/>
              </w:rPr>
              <w:t>d that….</w:t>
            </w:r>
          </w:p>
        </w:tc>
      </w:tr>
    </w:tbl>
    <w:p w14:paraId="7AA41E7F" w14:textId="3BA31605" w:rsidR="00A37114" w:rsidRPr="0022654F" w:rsidRDefault="00A37114" w:rsidP="00A37114">
      <w:pPr>
        <w:pStyle w:val="ETIBodytext"/>
      </w:pPr>
    </w:p>
    <w:p w14:paraId="069CB5DA" w14:textId="77777777" w:rsidR="009144CC" w:rsidRPr="0022654F" w:rsidRDefault="009144CC" w:rsidP="00A37114"/>
    <w:sectPr w:rsidR="009144CC" w:rsidRPr="0022654F" w:rsidSect="004231D6">
      <w:headerReference w:type="default" r:id="rId11"/>
      <w:pgSz w:w="11906" w:h="16838" w:code="9"/>
      <w:pgMar w:top="1440" w:right="851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7C409" w14:textId="77777777" w:rsidR="00B83218" w:rsidRDefault="00B83218">
      <w:r>
        <w:separator/>
      </w:r>
    </w:p>
  </w:endnote>
  <w:endnote w:type="continuationSeparator" w:id="0">
    <w:p w14:paraId="078BB024" w14:textId="77777777" w:rsidR="00B83218" w:rsidRDefault="00B8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wis721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0C03F" w14:textId="77777777" w:rsidR="00B83218" w:rsidRDefault="00B83218">
      <w:r>
        <w:separator/>
      </w:r>
    </w:p>
  </w:footnote>
  <w:footnote w:type="continuationSeparator" w:id="0">
    <w:p w14:paraId="54ABFE59" w14:textId="77777777" w:rsidR="00B83218" w:rsidRDefault="00B83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D03AE" w14:textId="17CF62FD" w:rsidR="00036A4A" w:rsidRDefault="00036A4A">
    <w:pPr>
      <w:pStyle w:val="Header"/>
    </w:pPr>
    <w:r>
      <w:rPr>
        <w:noProof/>
        <w:lang w:val="da-DK" w:eastAsia="da-DK"/>
      </w:rPr>
      <w:drawing>
        <wp:anchor distT="0" distB="0" distL="114300" distR="114300" simplePos="0" relativeHeight="251659264" behindDoc="0" locked="0" layoutInCell="1" allowOverlap="1" wp14:anchorId="0A155104" wp14:editId="6ED1B668">
          <wp:simplePos x="0" y="0"/>
          <wp:positionH relativeFrom="column">
            <wp:posOffset>4966335</wp:posOffset>
          </wp:positionH>
          <wp:positionV relativeFrom="paragraph">
            <wp:posOffset>-332740</wp:posOffset>
          </wp:positionV>
          <wp:extent cx="1253490" cy="746760"/>
          <wp:effectExtent l="0" t="0" r="0" b="0"/>
          <wp:wrapTight wrapText="bothSides">
            <wp:wrapPolygon edited="0">
              <wp:start x="10942" y="735"/>
              <wp:lineTo x="6565" y="5143"/>
              <wp:lineTo x="6565" y="11755"/>
              <wp:lineTo x="2626" y="16163"/>
              <wp:lineTo x="438" y="16898"/>
              <wp:lineTo x="438" y="19837"/>
              <wp:lineTo x="20134" y="19837"/>
              <wp:lineTo x="21009" y="16898"/>
              <wp:lineTo x="13131" y="13959"/>
              <wp:lineTo x="14006" y="8816"/>
              <wp:lineTo x="12693" y="735"/>
              <wp:lineTo x="10942" y="73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490" cy="7467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32E27C" w14:textId="77777777" w:rsidR="00036A4A" w:rsidRDefault="00036A4A"/>
  <w:p w14:paraId="21277256" w14:textId="77777777" w:rsidR="00036A4A" w:rsidRDefault="00036A4A"/>
  <w:p w14:paraId="015A0511" w14:textId="77777777" w:rsidR="00036A4A" w:rsidRDefault="00036A4A"/>
  <w:p w14:paraId="75811D03" w14:textId="77777777" w:rsidR="00036A4A" w:rsidRDefault="00036A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6893"/>
    <w:multiLevelType w:val="hybridMultilevel"/>
    <w:tmpl w:val="3B686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C509A"/>
    <w:multiLevelType w:val="hybridMultilevel"/>
    <w:tmpl w:val="0750C05C"/>
    <w:lvl w:ilvl="0" w:tplc="54BC2808">
      <w:start w:val="1"/>
      <w:numFmt w:val="decimal"/>
      <w:pStyle w:val="ListNumber"/>
      <w:lvlText w:val="%1."/>
      <w:lvlJc w:val="left"/>
      <w:pPr>
        <w:tabs>
          <w:tab w:val="num" w:pos="1004"/>
        </w:tabs>
        <w:ind w:left="1004" w:hanging="360"/>
      </w:pPr>
    </w:lvl>
    <w:lvl w:ilvl="1" w:tplc="0658E1EE">
      <w:start w:val="3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183F4C85"/>
    <w:multiLevelType w:val="hybridMultilevel"/>
    <w:tmpl w:val="93F46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20F07"/>
    <w:multiLevelType w:val="hybridMultilevel"/>
    <w:tmpl w:val="3DAECF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5E2FB2"/>
    <w:multiLevelType w:val="multilevel"/>
    <w:tmpl w:val="5FD87146"/>
    <w:lvl w:ilvl="0">
      <w:start w:val="1"/>
      <w:numFmt w:val="decimal"/>
      <w:pStyle w:val="ETIList-header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ETIList-header2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37915A8"/>
    <w:multiLevelType w:val="multilevel"/>
    <w:tmpl w:val="30B2770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432" w:hanging="432"/>
      </w:pPr>
      <w:rPr>
        <w:rFonts w:ascii="Arial" w:hAnsi="Arial" w:hint="default"/>
        <w:b w:val="0"/>
        <w:i w:val="0"/>
        <w:color w:val="auto"/>
        <w:sz w:val="56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F354441"/>
    <w:multiLevelType w:val="hybridMultilevel"/>
    <w:tmpl w:val="569CF4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87372"/>
    <w:multiLevelType w:val="hybridMultilevel"/>
    <w:tmpl w:val="4CEA0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00FF3"/>
    <w:multiLevelType w:val="hybridMultilevel"/>
    <w:tmpl w:val="33BE6F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135C4"/>
    <w:multiLevelType w:val="hybridMultilevel"/>
    <w:tmpl w:val="ACDAC4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92A17"/>
    <w:multiLevelType w:val="hybridMultilevel"/>
    <w:tmpl w:val="F9827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A327C"/>
    <w:multiLevelType w:val="hybridMultilevel"/>
    <w:tmpl w:val="B1D4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24E76"/>
    <w:multiLevelType w:val="multilevel"/>
    <w:tmpl w:val="38A8DF56"/>
    <w:lvl w:ilvl="0">
      <w:start w:val="1"/>
      <w:numFmt w:val="decimal"/>
      <w:pStyle w:val="ETIHeader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TIHeader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TIHeader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TIHeader4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2DE46CC"/>
    <w:multiLevelType w:val="hybridMultilevel"/>
    <w:tmpl w:val="A9E4185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B36A58"/>
    <w:multiLevelType w:val="hybridMultilevel"/>
    <w:tmpl w:val="1E307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0411B1"/>
    <w:multiLevelType w:val="hybridMultilevel"/>
    <w:tmpl w:val="D3AE771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6D4DCA"/>
    <w:multiLevelType w:val="hybridMultilevel"/>
    <w:tmpl w:val="A98E22C2"/>
    <w:lvl w:ilvl="0" w:tplc="4B4C1542">
      <w:start w:val="1"/>
      <w:numFmt w:val="bullet"/>
      <w:pStyle w:val="ETIList-style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FF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474EC"/>
    <w:multiLevelType w:val="hybridMultilevel"/>
    <w:tmpl w:val="C29ED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C41754"/>
    <w:multiLevelType w:val="hybridMultilevel"/>
    <w:tmpl w:val="A9768B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2327BB"/>
    <w:multiLevelType w:val="hybridMultilevel"/>
    <w:tmpl w:val="B1EE672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554C35"/>
    <w:multiLevelType w:val="hybridMultilevel"/>
    <w:tmpl w:val="C5C240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44D7B"/>
    <w:multiLevelType w:val="multilevel"/>
    <w:tmpl w:val="0D24683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ETIList-heade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4"/>
  </w:num>
  <w:num w:numId="8">
    <w:abstractNumId w:val="4"/>
  </w:num>
  <w:num w:numId="9">
    <w:abstractNumId w:val="21"/>
  </w:num>
  <w:num w:numId="10">
    <w:abstractNumId w:val="16"/>
  </w:num>
  <w:num w:numId="11">
    <w:abstractNumId w:val="0"/>
  </w:num>
  <w:num w:numId="12">
    <w:abstractNumId w:val="11"/>
  </w:num>
  <w:num w:numId="13">
    <w:abstractNumId w:val="3"/>
  </w:num>
  <w:num w:numId="14">
    <w:abstractNumId w:val="18"/>
  </w:num>
  <w:num w:numId="15">
    <w:abstractNumId w:val="17"/>
  </w:num>
  <w:num w:numId="16">
    <w:abstractNumId w:val="14"/>
  </w:num>
  <w:num w:numId="17">
    <w:abstractNumId w:val="6"/>
  </w:num>
  <w:num w:numId="18">
    <w:abstractNumId w:val="13"/>
  </w:num>
  <w:num w:numId="19">
    <w:abstractNumId w:val="19"/>
  </w:num>
  <w:num w:numId="20">
    <w:abstractNumId w:val="9"/>
  </w:num>
  <w:num w:numId="21">
    <w:abstractNumId w:val="20"/>
  </w:num>
  <w:num w:numId="22">
    <w:abstractNumId w:val="8"/>
  </w:num>
  <w:num w:numId="23">
    <w:abstractNumId w:val="15"/>
  </w:num>
  <w:num w:numId="24">
    <w:abstractNumId w:val="2"/>
  </w:num>
  <w:num w:numId="25">
    <w:abstractNumId w:val="7"/>
  </w:num>
  <w:num w:numId="26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67"/>
    <w:rsid w:val="00003202"/>
    <w:rsid w:val="00010808"/>
    <w:rsid w:val="00013E6F"/>
    <w:rsid w:val="000164B4"/>
    <w:rsid w:val="000203EC"/>
    <w:rsid w:val="00022C6F"/>
    <w:rsid w:val="00036A4A"/>
    <w:rsid w:val="00044E7B"/>
    <w:rsid w:val="000575EC"/>
    <w:rsid w:val="000614FB"/>
    <w:rsid w:val="000B4572"/>
    <w:rsid w:val="000B5C65"/>
    <w:rsid w:val="000C2E99"/>
    <w:rsid w:val="000D0399"/>
    <w:rsid w:val="000D12A7"/>
    <w:rsid w:val="000D70AD"/>
    <w:rsid w:val="000E36F7"/>
    <w:rsid w:val="00102BB9"/>
    <w:rsid w:val="00115AED"/>
    <w:rsid w:val="00120206"/>
    <w:rsid w:val="001223CF"/>
    <w:rsid w:val="00126671"/>
    <w:rsid w:val="00131DBA"/>
    <w:rsid w:val="00133573"/>
    <w:rsid w:val="0014055A"/>
    <w:rsid w:val="00145D68"/>
    <w:rsid w:val="00162E24"/>
    <w:rsid w:val="001727BA"/>
    <w:rsid w:val="00184D15"/>
    <w:rsid w:val="00197B18"/>
    <w:rsid w:val="001A30EB"/>
    <w:rsid w:val="001A632C"/>
    <w:rsid w:val="001B7F86"/>
    <w:rsid w:val="001C11A5"/>
    <w:rsid w:val="001C53F8"/>
    <w:rsid w:val="001C5DB6"/>
    <w:rsid w:val="001D00AF"/>
    <w:rsid w:val="001D5D72"/>
    <w:rsid w:val="001E7800"/>
    <w:rsid w:val="00201851"/>
    <w:rsid w:val="002049C2"/>
    <w:rsid w:val="0022654F"/>
    <w:rsid w:val="002443F2"/>
    <w:rsid w:val="00254F02"/>
    <w:rsid w:val="002800CE"/>
    <w:rsid w:val="002A44BE"/>
    <w:rsid w:val="002F10D4"/>
    <w:rsid w:val="002F2F8B"/>
    <w:rsid w:val="0030130C"/>
    <w:rsid w:val="00340630"/>
    <w:rsid w:val="00345F3E"/>
    <w:rsid w:val="00351296"/>
    <w:rsid w:val="00361D4D"/>
    <w:rsid w:val="00376266"/>
    <w:rsid w:val="00382A32"/>
    <w:rsid w:val="00382D1F"/>
    <w:rsid w:val="00396BD8"/>
    <w:rsid w:val="003A38B6"/>
    <w:rsid w:val="003A3B0C"/>
    <w:rsid w:val="003E26F7"/>
    <w:rsid w:val="003E5AB5"/>
    <w:rsid w:val="003F5AA9"/>
    <w:rsid w:val="004042CC"/>
    <w:rsid w:val="00407BD0"/>
    <w:rsid w:val="004231D6"/>
    <w:rsid w:val="00427523"/>
    <w:rsid w:val="00431186"/>
    <w:rsid w:val="0043378B"/>
    <w:rsid w:val="004342DE"/>
    <w:rsid w:val="00451362"/>
    <w:rsid w:val="0047239C"/>
    <w:rsid w:val="00475EDB"/>
    <w:rsid w:val="004878E2"/>
    <w:rsid w:val="00495750"/>
    <w:rsid w:val="004A7819"/>
    <w:rsid w:val="004A7D7C"/>
    <w:rsid w:val="004B7443"/>
    <w:rsid w:val="004C01CC"/>
    <w:rsid w:val="004D0E13"/>
    <w:rsid w:val="004E0927"/>
    <w:rsid w:val="0050161E"/>
    <w:rsid w:val="00503EB9"/>
    <w:rsid w:val="005057DB"/>
    <w:rsid w:val="0051112D"/>
    <w:rsid w:val="00514DB5"/>
    <w:rsid w:val="0054108F"/>
    <w:rsid w:val="005472BF"/>
    <w:rsid w:val="00550A66"/>
    <w:rsid w:val="00560196"/>
    <w:rsid w:val="00564354"/>
    <w:rsid w:val="00574DCF"/>
    <w:rsid w:val="005841A0"/>
    <w:rsid w:val="005B4D8B"/>
    <w:rsid w:val="005C1435"/>
    <w:rsid w:val="005C49A0"/>
    <w:rsid w:val="005E175B"/>
    <w:rsid w:val="005E707B"/>
    <w:rsid w:val="005F3BD8"/>
    <w:rsid w:val="00621988"/>
    <w:rsid w:val="00650B94"/>
    <w:rsid w:val="00672940"/>
    <w:rsid w:val="006D09A4"/>
    <w:rsid w:val="006D2570"/>
    <w:rsid w:val="006E2F33"/>
    <w:rsid w:val="006F2B25"/>
    <w:rsid w:val="00702FB9"/>
    <w:rsid w:val="00725E17"/>
    <w:rsid w:val="00736A4C"/>
    <w:rsid w:val="00751380"/>
    <w:rsid w:val="00767EB3"/>
    <w:rsid w:val="007807A0"/>
    <w:rsid w:val="00796EBF"/>
    <w:rsid w:val="007A3F39"/>
    <w:rsid w:val="007A6BE4"/>
    <w:rsid w:val="007B2444"/>
    <w:rsid w:val="007C1684"/>
    <w:rsid w:val="007E1494"/>
    <w:rsid w:val="007E3992"/>
    <w:rsid w:val="007F735F"/>
    <w:rsid w:val="00822CC6"/>
    <w:rsid w:val="0084096D"/>
    <w:rsid w:val="008422BF"/>
    <w:rsid w:val="00844667"/>
    <w:rsid w:val="00862B50"/>
    <w:rsid w:val="0088743C"/>
    <w:rsid w:val="00887BAD"/>
    <w:rsid w:val="008909A7"/>
    <w:rsid w:val="00894500"/>
    <w:rsid w:val="008B161B"/>
    <w:rsid w:val="008C1634"/>
    <w:rsid w:val="008D0E5C"/>
    <w:rsid w:val="008F1D35"/>
    <w:rsid w:val="00903A15"/>
    <w:rsid w:val="00910B10"/>
    <w:rsid w:val="0091272B"/>
    <w:rsid w:val="009144CC"/>
    <w:rsid w:val="00922BCD"/>
    <w:rsid w:val="00922EF5"/>
    <w:rsid w:val="00946FC4"/>
    <w:rsid w:val="0096487A"/>
    <w:rsid w:val="00967A62"/>
    <w:rsid w:val="00967EA4"/>
    <w:rsid w:val="0098132A"/>
    <w:rsid w:val="00983055"/>
    <w:rsid w:val="009A6C57"/>
    <w:rsid w:val="009A72B5"/>
    <w:rsid w:val="009C0224"/>
    <w:rsid w:val="009C0518"/>
    <w:rsid w:val="009C5CEA"/>
    <w:rsid w:val="00A34C2D"/>
    <w:rsid w:val="00A36F3C"/>
    <w:rsid w:val="00A37114"/>
    <w:rsid w:val="00A40E67"/>
    <w:rsid w:val="00A57D6B"/>
    <w:rsid w:val="00A60180"/>
    <w:rsid w:val="00A60E0C"/>
    <w:rsid w:val="00A75A6C"/>
    <w:rsid w:val="00A96755"/>
    <w:rsid w:val="00AA2EBC"/>
    <w:rsid w:val="00AD7C3C"/>
    <w:rsid w:val="00AE4715"/>
    <w:rsid w:val="00B004D0"/>
    <w:rsid w:val="00B03191"/>
    <w:rsid w:val="00B15D97"/>
    <w:rsid w:val="00B20EFF"/>
    <w:rsid w:val="00B26018"/>
    <w:rsid w:val="00B30770"/>
    <w:rsid w:val="00B83218"/>
    <w:rsid w:val="00B846B9"/>
    <w:rsid w:val="00BB38D2"/>
    <w:rsid w:val="00BC4D67"/>
    <w:rsid w:val="00BD1577"/>
    <w:rsid w:val="00BF03FE"/>
    <w:rsid w:val="00BF6A9F"/>
    <w:rsid w:val="00C002DF"/>
    <w:rsid w:val="00C01C51"/>
    <w:rsid w:val="00C32945"/>
    <w:rsid w:val="00C45227"/>
    <w:rsid w:val="00C57E62"/>
    <w:rsid w:val="00C60A33"/>
    <w:rsid w:val="00C65635"/>
    <w:rsid w:val="00C66031"/>
    <w:rsid w:val="00C6799A"/>
    <w:rsid w:val="00CB392B"/>
    <w:rsid w:val="00CB6518"/>
    <w:rsid w:val="00CC0871"/>
    <w:rsid w:val="00CF1BF2"/>
    <w:rsid w:val="00CF227A"/>
    <w:rsid w:val="00D020C5"/>
    <w:rsid w:val="00D03476"/>
    <w:rsid w:val="00D04509"/>
    <w:rsid w:val="00D0634C"/>
    <w:rsid w:val="00D22138"/>
    <w:rsid w:val="00D22C59"/>
    <w:rsid w:val="00D26C84"/>
    <w:rsid w:val="00D376A7"/>
    <w:rsid w:val="00D46CB5"/>
    <w:rsid w:val="00D543EF"/>
    <w:rsid w:val="00D575F8"/>
    <w:rsid w:val="00D61625"/>
    <w:rsid w:val="00D81EB0"/>
    <w:rsid w:val="00D905B1"/>
    <w:rsid w:val="00D96515"/>
    <w:rsid w:val="00DC7928"/>
    <w:rsid w:val="00DD4F23"/>
    <w:rsid w:val="00DD7EB4"/>
    <w:rsid w:val="00DE05A3"/>
    <w:rsid w:val="00DE5786"/>
    <w:rsid w:val="00E2100B"/>
    <w:rsid w:val="00E21B23"/>
    <w:rsid w:val="00E2461D"/>
    <w:rsid w:val="00E259E5"/>
    <w:rsid w:val="00E57BF9"/>
    <w:rsid w:val="00E901F4"/>
    <w:rsid w:val="00E965C1"/>
    <w:rsid w:val="00EA0277"/>
    <w:rsid w:val="00EC010C"/>
    <w:rsid w:val="00EC25C2"/>
    <w:rsid w:val="00EE3F6B"/>
    <w:rsid w:val="00F102FB"/>
    <w:rsid w:val="00F2338B"/>
    <w:rsid w:val="00F66540"/>
    <w:rsid w:val="00F7192E"/>
    <w:rsid w:val="00F75264"/>
    <w:rsid w:val="00F76C53"/>
    <w:rsid w:val="00F94B36"/>
    <w:rsid w:val="00FC165B"/>
    <w:rsid w:val="00FC1EEB"/>
    <w:rsid w:val="00FC203D"/>
    <w:rsid w:val="00FD02DF"/>
    <w:rsid w:val="00FD5360"/>
    <w:rsid w:val="00FD59B2"/>
    <w:rsid w:val="00FE1D9C"/>
    <w:rsid w:val="00FE3642"/>
    <w:rsid w:val="00FE7875"/>
    <w:rsid w:val="00FF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8C6E870"/>
  <w15:docId w15:val="{8F32F70D-D36C-40D3-9602-3DAC93E5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ETIBodytext"/>
    <w:qFormat/>
    <w:rsid w:val="004231D6"/>
    <w:rPr>
      <w:rFonts w:ascii="Arial" w:hAnsi="Arial"/>
      <w:color w:val="000000"/>
      <w:lang w:val="en-GB" w:eastAsia="en-US"/>
    </w:rPr>
  </w:style>
  <w:style w:type="paragraph" w:styleId="Heading1">
    <w:name w:val="heading 1"/>
    <w:basedOn w:val="Normal"/>
    <w:next w:val="Normal"/>
    <w:qFormat/>
    <w:rsid w:val="004231D6"/>
    <w:pPr>
      <w:keepNext/>
      <w:numPr>
        <w:numId w:val="1"/>
      </w:numPr>
      <w:pBdr>
        <w:bottom w:val="single" w:sz="12" w:space="1" w:color="FF0000"/>
      </w:pBdr>
      <w:spacing w:after="360"/>
      <w:jc w:val="right"/>
      <w:outlineLvl w:val="0"/>
    </w:pPr>
    <w:rPr>
      <w:rFonts w:cs="Arial"/>
      <w:bCs/>
      <w:sz w:val="56"/>
      <w:szCs w:val="32"/>
      <w:u w:color="FF0000"/>
    </w:rPr>
  </w:style>
  <w:style w:type="paragraph" w:styleId="Heading2">
    <w:name w:val="heading 2"/>
    <w:basedOn w:val="Normal"/>
    <w:next w:val="BodyText"/>
    <w:qFormat/>
    <w:rsid w:val="004231D6"/>
    <w:pPr>
      <w:numPr>
        <w:ilvl w:val="1"/>
        <w:numId w:val="1"/>
      </w:numPr>
      <w:spacing w:before="360" w:after="120" w:line="240" w:lineRule="atLeast"/>
      <w:outlineLvl w:val="1"/>
    </w:pPr>
    <w:rPr>
      <w:snapToGrid w:val="0"/>
      <w:spacing w:val="-15"/>
      <w:sz w:val="28"/>
    </w:rPr>
  </w:style>
  <w:style w:type="paragraph" w:styleId="Heading3">
    <w:name w:val="heading 3"/>
    <w:basedOn w:val="Normal"/>
    <w:next w:val="Normal"/>
    <w:qFormat/>
    <w:rsid w:val="004231D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aliases w:val="h4,h41,h42,h43,h411,h421"/>
    <w:basedOn w:val="Normal"/>
    <w:next w:val="BodyText"/>
    <w:qFormat/>
    <w:rsid w:val="004231D6"/>
    <w:pPr>
      <w:keepNext/>
      <w:keepLines/>
      <w:numPr>
        <w:ilvl w:val="3"/>
        <w:numId w:val="1"/>
      </w:numPr>
      <w:spacing w:after="240" w:line="240" w:lineRule="atLeast"/>
      <w:outlineLvl w:val="3"/>
    </w:pPr>
    <w:rPr>
      <w:b/>
      <w:spacing w:val="-4"/>
      <w:kern w:val="28"/>
    </w:rPr>
  </w:style>
  <w:style w:type="paragraph" w:styleId="Heading5">
    <w:name w:val="heading 5"/>
    <w:basedOn w:val="Normal"/>
    <w:next w:val="Normal"/>
    <w:qFormat/>
    <w:rsid w:val="004231D6"/>
    <w:pPr>
      <w:numPr>
        <w:ilvl w:val="4"/>
        <w:numId w:val="1"/>
      </w:numPr>
      <w:spacing w:before="240" w:after="6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4231D6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231D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231D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4231D6"/>
    <w:pPr>
      <w:spacing w:after="120"/>
    </w:pPr>
  </w:style>
  <w:style w:type="paragraph" w:styleId="TOC1">
    <w:name w:val="toc 1"/>
    <w:basedOn w:val="Normal"/>
    <w:next w:val="Normal"/>
    <w:autoRedefine/>
    <w:semiHidden/>
    <w:rsid w:val="004231D6"/>
    <w:pPr>
      <w:spacing w:before="200"/>
    </w:pPr>
  </w:style>
  <w:style w:type="paragraph" w:customStyle="1" w:styleId="Style1">
    <w:name w:val="Style1"/>
    <w:basedOn w:val="Normal"/>
    <w:rsid w:val="004231D6"/>
  </w:style>
  <w:style w:type="paragraph" w:styleId="PlainText">
    <w:name w:val="Plain Text"/>
    <w:basedOn w:val="Normal"/>
    <w:semiHidden/>
    <w:rsid w:val="004231D6"/>
    <w:rPr>
      <w:rFonts w:ascii="Courier New" w:hAnsi="Courier New" w:cs="Courier New"/>
    </w:rPr>
  </w:style>
  <w:style w:type="paragraph" w:customStyle="1" w:styleId="Style2">
    <w:name w:val="Style2"/>
    <w:basedOn w:val="Normal"/>
    <w:rsid w:val="004231D6"/>
  </w:style>
  <w:style w:type="paragraph" w:styleId="ListNumber">
    <w:name w:val="List Number"/>
    <w:aliases w:val="List dash"/>
    <w:basedOn w:val="List"/>
    <w:semiHidden/>
    <w:rsid w:val="004231D6"/>
    <w:pPr>
      <w:keepNext/>
      <w:keepLines/>
      <w:numPr>
        <w:numId w:val="2"/>
      </w:numPr>
      <w:tabs>
        <w:tab w:val="left" w:pos="709"/>
      </w:tabs>
      <w:spacing w:line="220" w:lineRule="atLeast"/>
    </w:pPr>
    <w:rPr>
      <w:spacing w:val="-5"/>
    </w:rPr>
  </w:style>
  <w:style w:type="paragraph" w:styleId="List">
    <w:name w:val="List"/>
    <w:basedOn w:val="Normal"/>
    <w:semiHidden/>
    <w:rsid w:val="004231D6"/>
    <w:pPr>
      <w:ind w:left="283" w:hanging="283"/>
    </w:pPr>
  </w:style>
  <w:style w:type="paragraph" w:customStyle="1" w:styleId="ETIClassification">
    <w:name w:val="ETI Classification"/>
    <w:rsid w:val="004231D6"/>
    <w:pPr>
      <w:jc w:val="center"/>
    </w:pPr>
    <w:rPr>
      <w:rFonts w:ascii="Arial" w:hAnsi="Arial"/>
      <w:b/>
      <w:caps/>
      <w:color w:val="000000"/>
      <w:sz w:val="22"/>
      <w:lang w:val="en-GB" w:eastAsia="en-US"/>
    </w:rPr>
  </w:style>
  <w:style w:type="paragraph" w:customStyle="1" w:styleId="footerB1">
    <w:name w:val="footerB_1"/>
    <w:basedOn w:val="Normal"/>
    <w:rsid w:val="004231D6"/>
    <w:pPr>
      <w:tabs>
        <w:tab w:val="left" w:pos="7881"/>
        <w:tab w:val="right" w:pos="8902"/>
      </w:tabs>
      <w:overflowPunct w:val="0"/>
      <w:autoSpaceDE w:val="0"/>
      <w:autoSpaceDN w:val="0"/>
      <w:adjustRightInd w:val="0"/>
      <w:textAlignment w:val="baseline"/>
    </w:pPr>
    <w:rPr>
      <w:rFonts w:ascii="Swis721 Lt BT" w:hAnsi="Swis721 Lt BT"/>
      <w:lang w:val="en-US"/>
    </w:rPr>
  </w:style>
  <w:style w:type="paragraph" w:customStyle="1" w:styleId="Arial8pktregular">
    <w:name w:val="Arial 8 pkt regular"/>
    <w:basedOn w:val="Normal"/>
    <w:rsid w:val="004231D6"/>
    <w:pPr>
      <w:tabs>
        <w:tab w:val="left" w:pos="7605"/>
      </w:tabs>
    </w:pPr>
    <w:rPr>
      <w:sz w:val="16"/>
    </w:rPr>
  </w:style>
  <w:style w:type="paragraph" w:customStyle="1" w:styleId="ETIFrontpageTitle">
    <w:name w:val="ETI Frontpage Title"/>
    <w:basedOn w:val="Normal"/>
    <w:rsid w:val="004231D6"/>
    <w:pPr>
      <w:tabs>
        <w:tab w:val="left" w:pos="7605"/>
      </w:tabs>
      <w:jc w:val="center"/>
    </w:pPr>
    <w:rPr>
      <w:b/>
      <w:sz w:val="36"/>
    </w:rPr>
  </w:style>
  <w:style w:type="paragraph" w:customStyle="1" w:styleId="ETIBodytext">
    <w:name w:val="ETI Body text"/>
    <w:basedOn w:val="ETIFrontpageTitle"/>
    <w:rsid w:val="004231D6"/>
    <w:pPr>
      <w:tabs>
        <w:tab w:val="clear" w:pos="7605"/>
      </w:tabs>
      <w:spacing w:before="120" w:after="120"/>
      <w:jc w:val="left"/>
    </w:pPr>
    <w:rPr>
      <w:b w:val="0"/>
      <w:sz w:val="20"/>
    </w:rPr>
  </w:style>
  <w:style w:type="paragraph" w:customStyle="1" w:styleId="ETIHeader1">
    <w:name w:val="ETI Header 1"/>
    <w:next w:val="ETIBodytext"/>
    <w:rsid w:val="004231D6"/>
    <w:pPr>
      <w:keepNext/>
      <w:pageBreakBefore/>
      <w:numPr>
        <w:numId w:val="3"/>
      </w:numPr>
      <w:pBdr>
        <w:bottom w:val="single" w:sz="12" w:space="1" w:color="auto"/>
      </w:pBdr>
      <w:spacing w:before="240" w:after="500"/>
      <w:outlineLvl w:val="0"/>
    </w:pPr>
    <w:rPr>
      <w:rFonts w:ascii="Arial" w:hAnsi="Arial"/>
      <w:b/>
      <w:sz w:val="28"/>
      <w:lang w:val="en-GB" w:eastAsia="en-US"/>
    </w:rPr>
  </w:style>
  <w:style w:type="paragraph" w:customStyle="1" w:styleId="ETIHeader2">
    <w:name w:val="ETI Header 2"/>
    <w:basedOn w:val="ETIHeader1"/>
    <w:next w:val="ETIBodytext"/>
    <w:rsid w:val="004231D6"/>
    <w:pPr>
      <w:keepNext w:val="0"/>
      <w:pageBreakBefore w:val="0"/>
      <w:numPr>
        <w:ilvl w:val="1"/>
        <w:numId w:val="4"/>
      </w:numPr>
      <w:pBdr>
        <w:bottom w:val="none" w:sz="0" w:space="0" w:color="auto"/>
      </w:pBdr>
      <w:spacing w:before="300" w:after="120"/>
      <w:outlineLvl w:val="1"/>
    </w:pPr>
    <w:rPr>
      <w:sz w:val="22"/>
    </w:rPr>
  </w:style>
  <w:style w:type="paragraph" w:customStyle="1" w:styleId="ETITableText">
    <w:name w:val="ETI Table Text"/>
    <w:basedOn w:val="BodyText"/>
    <w:rsid w:val="004231D6"/>
    <w:pPr>
      <w:spacing w:before="40" w:after="40"/>
    </w:pPr>
    <w:rPr>
      <w:bCs/>
      <w:color w:val="auto"/>
      <w:szCs w:val="24"/>
      <w:lang w:val="en-US"/>
    </w:rPr>
  </w:style>
  <w:style w:type="paragraph" w:customStyle="1" w:styleId="ETIBody">
    <w:name w:val="ETI Body"/>
    <w:basedOn w:val="ETIFrontpageTitle"/>
    <w:rsid w:val="004231D6"/>
    <w:pPr>
      <w:tabs>
        <w:tab w:val="clear" w:pos="7605"/>
      </w:tabs>
      <w:jc w:val="left"/>
    </w:pPr>
    <w:rPr>
      <w:b w:val="0"/>
      <w:sz w:val="20"/>
    </w:rPr>
  </w:style>
  <w:style w:type="paragraph" w:customStyle="1" w:styleId="ETIBodyBold">
    <w:name w:val="ETI Body Bold"/>
    <w:basedOn w:val="ETIBody"/>
    <w:rsid w:val="004231D6"/>
    <w:pPr>
      <w:spacing w:after="40"/>
    </w:pPr>
    <w:rPr>
      <w:b/>
    </w:rPr>
  </w:style>
  <w:style w:type="paragraph" w:customStyle="1" w:styleId="ETIFooter8pt">
    <w:name w:val="ETI Footer 8 pt"/>
    <w:basedOn w:val="ETIBody"/>
    <w:rsid w:val="004231D6"/>
    <w:rPr>
      <w:sz w:val="16"/>
    </w:rPr>
  </w:style>
  <w:style w:type="paragraph" w:customStyle="1" w:styleId="ETIFooter11pt">
    <w:name w:val="ETI Footer 11 pt"/>
    <w:basedOn w:val="ETIFooter8pt"/>
    <w:rsid w:val="004231D6"/>
    <w:rPr>
      <w:sz w:val="22"/>
    </w:rPr>
  </w:style>
  <w:style w:type="paragraph" w:customStyle="1" w:styleId="ETIHeader12pt">
    <w:name w:val="ETI Header 12 pt"/>
    <w:basedOn w:val="ETIBody"/>
    <w:next w:val="ETIBodytext"/>
    <w:rsid w:val="004231D6"/>
    <w:rPr>
      <w:b/>
      <w:sz w:val="24"/>
    </w:rPr>
  </w:style>
  <w:style w:type="paragraph" w:customStyle="1" w:styleId="ETIHeader11pt">
    <w:name w:val="ETI Header 11 pt"/>
    <w:basedOn w:val="ETIHeader12pt"/>
    <w:next w:val="ETIBodytext"/>
    <w:rsid w:val="004231D6"/>
    <w:rPr>
      <w:sz w:val="22"/>
    </w:rPr>
  </w:style>
  <w:style w:type="paragraph" w:customStyle="1" w:styleId="ETIHeader14pt">
    <w:name w:val="ETI Header 14 pt"/>
    <w:basedOn w:val="ETIHeader12pt"/>
    <w:next w:val="ETIBodytext"/>
    <w:rsid w:val="004231D6"/>
    <w:rPr>
      <w:sz w:val="28"/>
    </w:rPr>
  </w:style>
  <w:style w:type="paragraph" w:customStyle="1" w:styleId="ETIHeader3">
    <w:name w:val="ETI Header 3"/>
    <w:basedOn w:val="ETIHeader2"/>
    <w:next w:val="ETIBodytext"/>
    <w:rsid w:val="004231D6"/>
    <w:pPr>
      <w:numPr>
        <w:ilvl w:val="2"/>
        <w:numId w:val="5"/>
      </w:numPr>
      <w:outlineLvl w:val="2"/>
    </w:pPr>
  </w:style>
  <w:style w:type="paragraph" w:customStyle="1" w:styleId="ETIHeader4">
    <w:name w:val="ETI Header 4"/>
    <w:basedOn w:val="ETIHeader3"/>
    <w:next w:val="ETIBodytext"/>
    <w:rsid w:val="004231D6"/>
    <w:pPr>
      <w:numPr>
        <w:ilvl w:val="3"/>
        <w:numId w:val="6"/>
      </w:numPr>
      <w:outlineLvl w:val="3"/>
    </w:pPr>
  </w:style>
  <w:style w:type="paragraph" w:customStyle="1" w:styleId="ETIList-header1">
    <w:name w:val="ETI List-header 1"/>
    <w:next w:val="ETIBody"/>
    <w:rsid w:val="004231D6"/>
    <w:pPr>
      <w:keepNext/>
      <w:pageBreakBefore/>
      <w:numPr>
        <w:numId w:val="7"/>
      </w:numPr>
      <w:pBdr>
        <w:bottom w:val="single" w:sz="12" w:space="1" w:color="auto"/>
      </w:pBdr>
      <w:spacing w:before="240" w:after="500"/>
    </w:pPr>
    <w:rPr>
      <w:rFonts w:ascii="Arial" w:hAnsi="Arial"/>
      <w:b/>
      <w:sz w:val="28"/>
      <w:lang w:val="en-GB" w:eastAsia="en-US"/>
    </w:rPr>
  </w:style>
  <w:style w:type="paragraph" w:customStyle="1" w:styleId="ETIList-header2">
    <w:name w:val="ETI List-header 2"/>
    <w:basedOn w:val="ETIList-header1"/>
    <w:next w:val="ETIBody"/>
    <w:rsid w:val="004231D6"/>
    <w:pPr>
      <w:keepNext w:val="0"/>
      <w:pageBreakBefore w:val="0"/>
      <w:numPr>
        <w:ilvl w:val="1"/>
        <w:numId w:val="8"/>
      </w:numPr>
      <w:pBdr>
        <w:bottom w:val="none" w:sz="0" w:space="0" w:color="auto"/>
      </w:pBdr>
      <w:spacing w:before="300" w:after="120"/>
      <w:ind w:left="794" w:hanging="794"/>
    </w:pPr>
    <w:rPr>
      <w:sz w:val="22"/>
    </w:rPr>
  </w:style>
  <w:style w:type="paragraph" w:customStyle="1" w:styleId="ETIList-header3">
    <w:name w:val="ETI List-header 3"/>
    <w:basedOn w:val="Heading3"/>
    <w:next w:val="ETIBody"/>
    <w:rsid w:val="004231D6"/>
    <w:pPr>
      <w:numPr>
        <w:ilvl w:val="2"/>
        <w:numId w:val="9"/>
      </w:numPr>
      <w:spacing w:after="0"/>
      <w:outlineLvl w:val="9"/>
    </w:pPr>
    <w:rPr>
      <w:color w:val="auto"/>
      <w:sz w:val="22"/>
    </w:rPr>
  </w:style>
  <w:style w:type="paragraph" w:customStyle="1" w:styleId="ETIList-style">
    <w:name w:val="ETI List-style"/>
    <w:basedOn w:val="ETIBody"/>
    <w:rsid w:val="004231D6"/>
    <w:pPr>
      <w:numPr>
        <w:numId w:val="10"/>
      </w:numPr>
      <w:spacing w:after="40"/>
      <w:ind w:left="357" w:hanging="357"/>
    </w:pPr>
  </w:style>
  <w:style w:type="paragraph" w:customStyle="1" w:styleId="ETIPayoff">
    <w:name w:val="ETI Payoff"/>
    <w:basedOn w:val="ETIBody"/>
    <w:rsid w:val="004231D6"/>
    <w:pPr>
      <w:jc w:val="center"/>
    </w:pPr>
    <w:rPr>
      <w:b/>
      <w:i/>
      <w:color w:val="808080"/>
      <w:sz w:val="28"/>
    </w:rPr>
  </w:style>
  <w:style w:type="paragraph" w:customStyle="1" w:styleId="ETISub-title">
    <w:name w:val="ETI Sub-title"/>
    <w:basedOn w:val="ETIFrontpageTitle"/>
    <w:rsid w:val="004231D6"/>
    <w:rPr>
      <w:sz w:val="28"/>
    </w:rPr>
  </w:style>
  <w:style w:type="paragraph" w:styleId="TOC2">
    <w:name w:val="toc 2"/>
    <w:basedOn w:val="Normal"/>
    <w:next w:val="Normal"/>
    <w:autoRedefine/>
    <w:semiHidden/>
    <w:rsid w:val="004231D6"/>
    <w:pPr>
      <w:ind w:left="200"/>
    </w:pPr>
  </w:style>
  <w:style w:type="paragraph" w:styleId="TOC3">
    <w:name w:val="toc 3"/>
    <w:basedOn w:val="Normal"/>
    <w:next w:val="Normal"/>
    <w:autoRedefine/>
    <w:semiHidden/>
    <w:rsid w:val="004231D6"/>
    <w:pPr>
      <w:ind w:left="400"/>
    </w:pPr>
  </w:style>
  <w:style w:type="paragraph" w:styleId="TOC4">
    <w:name w:val="toc 4"/>
    <w:basedOn w:val="Normal"/>
    <w:next w:val="Normal"/>
    <w:autoRedefine/>
    <w:semiHidden/>
    <w:rsid w:val="004231D6"/>
    <w:pPr>
      <w:ind w:left="600"/>
    </w:pPr>
  </w:style>
  <w:style w:type="paragraph" w:styleId="TOC5">
    <w:name w:val="toc 5"/>
    <w:basedOn w:val="Normal"/>
    <w:next w:val="Normal"/>
    <w:autoRedefine/>
    <w:semiHidden/>
    <w:rsid w:val="004231D6"/>
    <w:pPr>
      <w:ind w:left="800"/>
    </w:pPr>
  </w:style>
  <w:style w:type="paragraph" w:styleId="TOC6">
    <w:name w:val="toc 6"/>
    <w:basedOn w:val="Normal"/>
    <w:next w:val="Normal"/>
    <w:autoRedefine/>
    <w:semiHidden/>
    <w:rsid w:val="004231D6"/>
    <w:pPr>
      <w:ind w:left="1000"/>
    </w:pPr>
  </w:style>
  <w:style w:type="paragraph" w:styleId="TOC7">
    <w:name w:val="toc 7"/>
    <w:basedOn w:val="Normal"/>
    <w:next w:val="Normal"/>
    <w:autoRedefine/>
    <w:semiHidden/>
    <w:rsid w:val="004231D6"/>
    <w:pPr>
      <w:ind w:left="1200"/>
    </w:pPr>
  </w:style>
  <w:style w:type="paragraph" w:styleId="TOC8">
    <w:name w:val="toc 8"/>
    <w:basedOn w:val="Normal"/>
    <w:next w:val="Normal"/>
    <w:autoRedefine/>
    <w:semiHidden/>
    <w:rsid w:val="004231D6"/>
    <w:pPr>
      <w:ind w:left="1400"/>
    </w:pPr>
  </w:style>
  <w:style w:type="paragraph" w:styleId="TOC9">
    <w:name w:val="toc 9"/>
    <w:basedOn w:val="Normal"/>
    <w:next w:val="Normal"/>
    <w:autoRedefine/>
    <w:semiHidden/>
    <w:rsid w:val="004231D6"/>
    <w:pPr>
      <w:ind w:left="1600"/>
    </w:pPr>
  </w:style>
  <w:style w:type="character" w:styleId="Hyperlink">
    <w:name w:val="Hyperlink"/>
    <w:basedOn w:val="DefaultParagraphFont"/>
    <w:uiPriority w:val="99"/>
    <w:unhideWhenUsed/>
    <w:rsid w:val="001A30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30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257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570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570"/>
    <w:rPr>
      <w:rFonts w:ascii="Arial" w:hAnsi="Arial"/>
      <w:color w:val="000000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57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570"/>
    <w:rPr>
      <w:rFonts w:ascii="Arial" w:hAnsi="Arial"/>
      <w:b/>
      <w:bCs/>
      <w:color w:val="000000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5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570"/>
    <w:rPr>
      <w:rFonts w:ascii="Lucida Grande" w:hAnsi="Lucida Grande" w:cs="Lucida Grande"/>
      <w:color w:val="00000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DPF\su001_Meeting-report-UK&#167;templates-Gener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1CB9B5AED95E419214001E62E2D2D4" ma:contentTypeVersion="6" ma:contentTypeDescription="Opret et nyt dokument." ma:contentTypeScope="" ma:versionID="bc814629f81bd8760de20428d0bce0f8">
  <xsd:schema xmlns:xsd="http://www.w3.org/2001/XMLSchema" xmlns:xs="http://www.w3.org/2001/XMLSchema" xmlns:p="http://schemas.microsoft.com/office/2006/metadata/properties" xmlns:ns2="f8e70fda-df9e-46bd-96c0-eef56872d6b0" xmlns:ns3="e0a714ce-8a8a-4f4c-847c-a3405ae9f9de" targetNamespace="http://schemas.microsoft.com/office/2006/metadata/properties" ma:root="true" ma:fieldsID="b53ac0bab80db3a0759ade24dd422843" ns2:_="" ns3:_="">
    <xsd:import namespace="f8e70fda-df9e-46bd-96c0-eef56872d6b0"/>
    <xsd:import namespace="e0a714ce-8a8a-4f4c-847c-a3405ae9f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70fda-df9e-46bd-96c0-eef56872d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714ce-8a8a-4f4c-847c-a3405ae9f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12955-E259-48BE-BEAD-8A07DE97D62B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e0a714ce-8a8a-4f4c-847c-a3405ae9f9de"/>
    <ds:schemaRef ds:uri="http://purl.org/dc/terms/"/>
    <ds:schemaRef ds:uri="f8e70fda-df9e-46bd-96c0-eef56872d6b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F4ECA74-7D8A-4B87-9F9A-81C3DF7D3B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4687CB-B88F-4BFB-B2E8-3978E30311AD}"/>
</file>

<file path=customXml/itemProps4.xml><?xml version="1.0" encoding="utf-8"?>
<ds:datastoreItem xmlns:ds="http://schemas.openxmlformats.org/officeDocument/2006/customXml" ds:itemID="{2C7673B6-264A-4926-8005-FC05B3F08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su001_Meeting-report-UK§templates-General</Template>
  <TotalTime>5</TotalTime>
  <Pages>1</Pages>
  <Words>184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Meeting report</vt:lpstr>
      <vt:lpstr>Meeting report</vt:lpstr>
    </vt:vector>
  </TitlesOfParts>
  <Company>AAU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report</dc:title>
  <dc:creator>Mikael</dc:creator>
  <cp:lastModifiedBy>Diana Plejdrup Frank</cp:lastModifiedBy>
  <cp:revision>5</cp:revision>
  <cp:lastPrinted>2015-04-21T07:26:00Z</cp:lastPrinted>
  <dcterms:created xsi:type="dcterms:W3CDTF">2019-07-03T09:56:00Z</dcterms:created>
  <dcterms:modified xsi:type="dcterms:W3CDTF">2021-07-06T11:07:00Z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0x0101006C1CB9B5AED95E419214001E62E2D2D4</vt:lpwstr>
  </property>
</Properties>
</file>